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11.xml" ContentType="application/vnd.openxmlformats-officedocument.themeOverride+xml"/>
  <Override PartName="/word/charts/chart31.xml" ContentType="application/vnd.openxmlformats-officedocument.drawingml.chart+xml"/>
  <Override PartName="/word/theme/themeOverride12.xml" ContentType="application/vnd.openxmlformats-officedocument.themeOverride+xml"/>
  <Override PartName="/word/charts/chart32.xml" ContentType="application/vnd.openxmlformats-officedocument.drawingml.chart+xml"/>
  <Override PartName="/word/theme/themeOverride13.xml" ContentType="application/vnd.openxmlformats-officedocument.themeOverride+xml"/>
  <Override PartName="/word/charts/chart33.xml" ContentType="application/vnd.openxmlformats-officedocument.drawingml.chart+xml"/>
  <Override PartName="/word/theme/themeOverride14.xml" ContentType="application/vnd.openxmlformats-officedocument.themeOverride+xml"/>
  <Override PartName="/word/charts/chart34.xml" ContentType="application/vnd.openxmlformats-officedocument.drawingml.chart+xml"/>
  <Override PartName="/word/theme/themeOverride15.xml" ContentType="application/vnd.openxmlformats-officedocument.themeOverride+xml"/>
  <Override PartName="/word/charts/chart35.xml" ContentType="application/vnd.openxmlformats-officedocument.drawingml.chart+xml"/>
  <Override PartName="/word/theme/themeOverride16.xml" ContentType="application/vnd.openxmlformats-officedocument.themeOverride+xml"/>
  <Override PartName="/word/charts/chart36.xml" ContentType="application/vnd.openxmlformats-officedocument.drawingml.chart+xml"/>
  <Override PartName="/word/theme/themeOverride17.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18.xml" ContentType="application/vnd.openxmlformats-officedocument.themeOverride+xml"/>
  <Override PartName="/word/charts/chart41.xml" ContentType="application/vnd.openxmlformats-officedocument.drawingml.chart+xml"/>
  <Override PartName="/word/theme/themeOverride19.xml" ContentType="application/vnd.openxmlformats-officedocument.themeOverride+xml"/>
  <Override PartName="/word/charts/chart42.xml" ContentType="application/vnd.openxmlformats-officedocument.drawingml.chart+xml"/>
  <Override PartName="/word/theme/themeOverride20.xml" ContentType="application/vnd.openxmlformats-officedocument.themeOverride+xml"/>
  <Override PartName="/word/charts/chart43.xml" ContentType="application/vnd.openxmlformats-officedocument.drawingml.chart+xml"/>
  <Override PartName="/word/theme/themeOverride21.xml" ContentType="application/vnd.openxmlformats-officedocument.themeOverride+xml"/>
  <Override PartName="/word/charts/chart44.xml" ContentType="application/vnd.openxmlformats-officedocument.drawingml.chart+xml"/>
  <Override PartName="/word/theme/themeOverride22.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theme/themeOverride23.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theme/themeOverride24.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theme/themeOverride25.xml" ContentType="application/vnd.openxmlformats-officedocument.themeOverride+xml"/>
  <Override PartName="/word/charts/chart52.xml" ContentType="application/vnd.openxmlformats-officedocument.drawingml.chart+xml"/>
  <Override PartName="/word/theme/themeOverride26.xml" ContentType="application/vnd.openxmlformats-officedocument.themeOverride+xml"/>
  <Override PartName="/word/charts/chart53.xml" ContentType="application/vnd.openxmlformats-officedocument.drawingml.chart+xml"/>
  <Override PartName="/word/theme/themeOverride27.xml" ContentType="application/vnd.openxmlformats-officedocument.themeOverride+xml"/>
  <Override PartName="/word/charts/chart54.xml" ContentType="application/vnd.openxmlformats-officedocument.drawingml.chart+xml"/>
  <Override PartName="/word/theme/themeOverride28.xml" ContentType="application/vnd.openxmlformats-officedocument.themeOverride+xml"/>
  <Override PartName="/word/charts/chart55.xml" ContentType="application/vnd.openxmlformats-officedocument.drawingml.chart+xml"/>
  <Override PartName="/word/theme/themeOverride29.xml" ContentType="application/vnd.openxmlformats-officedocument.themeOverride+xml"/>
  <Override PartName="/word/charts/chart56.xml" ContentType="application/vnd.openxmlformats-officedocument.drawingml.chart+xml"/>
  <Override PartName="/word/theme/themeOverride3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D9F" w:rsidRDefault="00331D9F" w:rsidP="00685520">
      <w:pPr>
        <w:rPr>
          <w:rFonts w:ascii="Bookman Old Style" w:hAnsi="Bookman Old Style"/>
          <w:b/>
          <w:sz w:val="28"/>
          <w:szCs w:val="28"/>
        </w:rPr>
      </w:pPr>
      <w:bookmarkStart w:id="0" w:name="_GoBack"/>
      <w:bookmarkEnd w:id="0"/>
    </w:p>
    <w:p w:rsidR="00876CDC" w:rsidRDefault="00C914BA" w:rsidP="00876CDC">
      <w:pPr>
        <w:jc w:val="center"/>
        <w:rPr>
          <w:rFonts w:ascii="Bookman Old Style" w:hAnsi="Bookman Old Style"/>
          <w:b/>
          <w:sz w:val="28"/>
          <w:szCs w:val="28"/>
        </w:rPr>
      </w:pPr>
      <w:r>
        <w:rPr>
          <w:rFonts w:ascii="Bookman Old Style" w:hAnsi="Bookman Old Style"/>
          <w:b/>
          <w:sz w:val="28"/>
          <w:szCs w:val="28"/>
        </w:rPr>
        <w:t xml:space="preserve"> </w:t>
      </w:r>
      <w:r w:rsidR="00E352C2">
        <w:rPr>
          <w:rFonts w:ascii="Bookman Old Style" w:hAnsi="Bookman Old Style"/>
          <w:b/>
          <w:sz w:val="28"/>
          <w:szCs w:val="28"/>
        </w:rPr>
        <w:t>ПУБЛИЧНЫЙ ДОКЛАД</w:t>
      </w:r>
    </w:p>
    <w:p w:rsidR="00B31302" w:rsidRPr="001B2DC0" w:rsidRDefault="00B31302" w:rsidP="00B31302">
      <w:pPr>
        <w:tabs>
          <w:tab w:val="left" w:pos="1080"/>
        </w:tabs>
        <w:spacing w:after="0" w:line="240" w:lineRule="auto"/>
        <w:jc w:val="both"/>
        <w:rPr>
          <w:rFonts w:ascii="Times New Roman" w:hAnsi="Times New Roman" w:cs="Times New Roman"/>
          <w:color w:val="0D0D0D" w:themeColor="text1" w:themeTint="F2"/>
          <w:sz w:val="24"/>
          <w:szCs w:val="24"/>
        </w:rPr>
      </w:pPr>
      <w:r w:rsidRPr="001B2DC0">
        <w:rPr>
          <w:rFonts w:ascii="Times New Roman" w:hAnsi="Times New Roman" w:cs="Times New Roman"/>
          <w:color w:val="FF0000"/>
          <w:sz w:val="24"/>
          <w:szCs w:val="24"/>
        </w:rPr>
        <w:t xml:space="preserve">          </w:t>
      </w:r>
      <w:r w:rsidR="00E352C2" w:rsidRPr="001B2DC0">
        <w:rPr>
          <w:rFonts w:ascii="Times New Roman" w:hAnsi="Times New Roman" w:cs="Times New Roman"/>
          <w:color w:val="0D0D0D" w:themeColor="text1" w:themeTint="F2"/>
          <w:sz w:val="24"/>
          <w:szCs w:val="24"/>
        </w:rPr>
        <w:t>По итогам работы учреждения</w:t>
      </w:r>
      <w:r w:rsidR="009055E0">
        <w:rPr>
          <w:rFonts w:ascii="Times New Roman" w:hAnsi="Times New Roman" w:cs="Times New Roman"/>
          <w:color w:val="0D0D0D" w:themeColor="text1" w:themeTint="F2"/>
          <w:sz w:val="24"/>
          <w:szCs w:val="24"/>
        </w:rPr>
        <w:t xml:space="preserve"> ГБ</w:t>
      </w:r>
      <w:r w:rsidRPr="001B2DC0">
        <w:rPr>
          <w:rFonts w:ascii="Times New Roman" w:hAnsi="Times New Roman" w:cs="Times New Roman"/>
          <w:color w:val="0D0D0D" w:themeColor="text1" w:themeTint="F2"/>
          <w:sz w:val="24"/>
          <w:szCs w:val="24"/>
        </w:rPr>
        <w:t>ОУ ЛО «Всеволожская школа-интернат»</w:t>
      </w:r>
      <w:r w:rsidR="00E352C2" w:rsidRPr="001B2DC0">
        <w:rPr>
          <w:rFonts w:ascii="Times New Roman" w:hAnsi="Times New Roman" w:cs="Times New Roman"/>
          <w:color w:val="0D0D0D" w:themeColor="text1" w:themeTint="F2"/>
          <w:sz w:val="24"/>
          <w:szCs w:val="24"/>
        </w:rPr>
        <w:t xml:space="preserve"> </w:t>
      </w:r>
      <w:r w:rsidR="00876CDC" w:rsidRPr="001B2DC0">
        <w:rPr>
          <w:rFonts w:ascii="Times New Roman" w:hAnsi="Times New Roman" w:cs="Times New Roman"/>
          <w:color w:val="0D0D0D" w:themeColor="text1" w:themeTint="F2"/>
          <w:sz w:val="24"/>
          <w:szCs w:val="24"/>
        </w:rPr>
        <w:t xml:space="preserve"> за </w:t>
      </w:r>
      <w:r w:rsidR="00685520" w:rsidRPr="001B2DC0">
        <w:rPr>
          <w:rFonts w:ascii="Times New Roman" w:hAnsi="Times New Roman" w:cs="Times New Roman"/>
          <w:b/>
          <w:color w:val="0D0D0D" w:themeColor="text1" w:themeTint="F2"/>
          <w:sz w:val="24"/>
          <w:szCs w:val="24"/>
        </w:rPr>
        <w:t>2020-2021</w:t>
      </w:r>
      <w:r w:rsidR="00876CDC" w:rsidRPr="001B2DC0">
        <w:rPr>
          <w:rFonts w:ascii="Times New Roman" w:hAnsi="Times New Roman" w:cs="Times New Roman"/>
          <w:b/>
          <w:color w:val="0D0D0D" w:themeColor="text1" w:themeTint="F2"/>
          <w:sz w:val="24"/>
          <w:szCs w:val="24"/>
        </w:rPr>
        <w:t>уч.г.</w:t>
      </w:r>
      <w:r w:rsidRPr="001B2DC0">
        <w:rPr>
          <w:rFonts w:ascii="Times New Roman" w:hAnsi="Times New Roman" w:cs="Times New Roman"/>
          <w:color w:val="0D0D0D" w:themeColor="text1" w:themeTint="F2"/>
          <w:sz w:val="24"/>
          <w:szCs w:val="24"/>
        </w:rPr>
        <w:t xml:space="preserve"> </w:t>
      </w:r>
    </w:p>
    <w:p w:rsidR="00B31302" w:rsidRPr="001B2DC0" w:rsidRDefault="00B31302" w:rsidP="00B31302">
      <w:pPr>
        <w:tabs>
          <w:tab w:val="left" w:pos="1080"/>
        </w:tabs>
        <w:spacing w:after="0" w:line="240" w:lineRule="auto"/>
        <w:jc w:val="both"/>
        <w:rPr>
          <w:rFonts w:ascii="Times New Roman" w:hAnsi="Times New Roman" w:cs="Times New Roman"/>
          <w:sz w:val="24"/>
          <w:szCs w:val="24"/>
        </w:rPr>
      </w:pPr>
    </w:p>
    <w:p w:rsidR="00B31302" w:rsidRPr="001B2DC0" w:rsidRDefault="00685520" w:rsidP="00C335C9">
      <w:pPr>
        <w:tabs>
          <w:tab w:val="left" w:pos="1080"/>
        </w:tabs>
        <w:spacing w:after="0"/>
        <w:jc w:val="both"/>
        <w:rPr>
          <w:rFonts w:ascii="Times New Roman" w:hAnsi="Times New Roman" w:cs="Times New Roman"/>
          <w:sz w:val="24"/>
          <w:szCs w:val="24"/>
        </w:rPr>
      </w:pPr>
      <w:r w:rsidRPr="001B2DC0">
        <w:rPr>
          <w:rFonts w:ascii="Times New Roman" w:hAnsi="Times New Roman" w:cs="Times New Roman"/>
          <w:sz w:val="24"/>
          <w:szCs w:val="24"/>
        </w:rPr>
        <w:t>Государственное бюджетное</w:t>
      </w:r>
      <w:r w:rsidR="00B31302" w:rsidRPr="001B2DC0">
        <w:rPr>
          <w:rFonts w:ascii="Times New Roman" w:hAnsi="Times New Roman" w:cs="Times New Roman"/>
          <w:sz w:val="24"/>
          <w:szCs w:val="24"/>
        </w:rPr>
        <w:t xml:space="preserve"> общеобразовательное учреждение Ленинградской области «Всеволожская школа – интернат, реализующая адаптированные образовательные программы» (далее – Учреждение)  первоначально создано  распоряжением Леноблоно от 26 августа 1974 года № 157 как «Всеволожский детский дом».                                                         </w:t>
      </w:r>
    </w:p>
    <w:p w:rsidR="00B31302" w:rsidRPr="001B2DC0" w:rsidRDefault="00B31302" w:rsidP="00C335C9">
      <w:pPr>
        <w:tabs>
          <w:tab w:val="left" w:pos="1080"/>
        </w:tabs>
        <w:ind w:firstLine="540"/>
        <w:jc w:val="both"/>
        <w:rPr>
          <w:rFonts w:ascii="Times New Roman" w:hAnsi="Times New Roman" w:cs="Times New Roman"/>
          <w:sz w:val="24"/>
          <w:szCs w:val="24"/>
        </w:rPr>
      </w:pPr>
      <w:r w:rsidRPr="001B2DC0">
        <w:rPr>
          <w:rFonts w:ascii="Times New Roman" w:hAnsi="Times New Roman" w:cs="Times New Roman"/>
          <w:sz w:val="24"/>
          <w:szCs w:val="24"/>
        </w:rPr>
        <w:t>Приказом Ленинградского областного отдела народного образования от 30 августа 1989 года № 265 «Всеволожский детский дом» преобразован во Вспомогательную специальную школу-интернат.</w:t>
      </w:r>
    </w:p>
    <w:p w:rsidR="00B31302" w:rsidRPr="001B2DC0" w:rsidRDefault="00B31302" w:rsidP="00C335C9">
      <w:pPr>
        <w:ind w:firstLine="540"/>
        <w:jc w:val="both"/>
        <w:rPr>
          <w:rFonts w:ascii="Times New Roman" w:hAnsi="Times New Roman" w:cs="Times New Roman"/>
          <w:sz w:val="24"/>
          <w:szCs w:val="24"/>
        </w:rPr>
      </w:pPr>
      <w:r w:rsidRPr="001B2DC0">
        <w:rPr>
          <w:rFonts w:ascii="Times New Roman" w:hAnsi="Times New Roman" w:cs="Times New Roman"/>
          <w:sz w:val="24"/>
          <w:szCs w:val="24"/>
        </w:rPr>
        <w:t>Постановлением главы администрации от 14 сентября 1994 года № 2458 Вспомогательная специальная школа-интернат переименована во Всеволожскую коррекционную школу-интернат.</w:t>
      </w:r>
    </w:p>
    <w:p w:rsidR="00B31302" w:rsidRPr="001B2DC0" w:rsidRDefault="00B31302" w:rsidP="00C335C9">
      <w:pPr>
        <w:tabs>
          <w:tab w:val="left" w:pos="1080"/>
        </w:tabs>
        <w:ind w:firstLine="600"/>
        <w:jc w:val="both"/>
        <w:rPr>
          <w:rFonts w:ascii="Times New Roman" w:hAnsi="Times New Roman" w:cs="Times New Roman"/>
          <w:sz w:val="24"/>
          <w:szCs w:val="24"/>
        </w:rPr>
      </w:pPr>
      <w:r w:rsidRPr="001B2DC0">
        <w:rPr>
          <w:rFonts w:ascii="Times New Roman" w:hAnsi="Times New Roman" w:cs="Times New Roman"/>
          <w:sz w:val="24"/>
          <w:szCs w:val="24"/>
        </w:rPr>
        <w:t>Постановлением главы администрации от 01 сентября 2000 года № 1646 Всеволожская коррекционная школа-интернат переименована в муниципальное образовательное учреждение «Всеволожская специальная коррекционная школа-интернат для обучающихся с отклонениями в развитии».</w:t>
      </w:r>
    </w:p>
    <w:p w:rsidR="00B31302" w:rsidRPr="001B2DC0" w:rsidRDefault="00B31302" w:rsidP="00C335C9">
      <w:pPr>
        <w:tabs>
          <w:tab w:val="left" w:pos="1080"/>
        </w:tabs>
        <w:ind w:firstLine="600"/>
        <w:jc w:val="both"/>
        <w:rPr>
          <w:rFonts w:ascii="Times New Roman" w:hAnsi="Times New Roman" w:cs="Times New Roman"/>
          <w:sz w:val="24"/>
          <w:szCs w:val="24"/>
        </w:rPr>
      </w:pPr>
      <w:r w:rsidRPr="001B2DC0">
        <w:rPr>
          <w:rFonts w:ascii="Times New Roman" w:hAnsi="Times New Roman" w:cs="Times New Roman"/>
          <w:sz w:val="24"/>
          <w:szCs w:val="24"/>
        </w:rPr>
        <w:t>В соответствии с распоряжением Правительства Ленинградской области от 30 декабря 2005 года № 480-р «О принятии в ведение Ленинградской области муниципальных специальных (коррекционных) образовательных учреждений для обучающихся, воспитанников с отклонениями в развитии», «Всеволожская специальная коррекционная школа-интернат для обучающихся с отклонениями в развитии» передана в ведение Ленинградской области и переименована  в Государственное специальное (коррекционное) образовательное учреждение  Ленинградской области для обучающихся, воспитанников с отклонениями в развитии «Всеволожская специальная (коррекционная) общеобразовательная школа-интернат».</w:t>
      </w:r>
    </w:p>
    <w:p w:rsidR="00B31302" w:rsidRPr="001B2DC0" w:rsidRDefault="00B31302" w:rsidP="00C335C9">
      <w:pPr>
        <w:tabs>
          <w:tab w:val="left" w:pos="1080"/>
        </w:tabs>
        <w:ind w:firstLine="600"/>
        <w:jc w:val="both"/>
        <w:rPr>
          <w:rFonts w:ascii="Times New Roman" w:hAnsi="Times New Roman" w:cs="Times New Roman"/>
          <w:color w:val="000000"/>
          <w:sz w:val="24"/>
          <w:szCs w:val="24"/>
        </w:rPr>
      </w:pPr>
      <w:r w:rsidRPr="001B2DC0">
        <w:rPr>
          <w:rFonts w:ascii="Times New Roman" w:hAnsi="Times New Roman" w:cs="Times New Roman"/>
          <w:color w:val="000000"/>
          <w:sz w:val="24"/>
          <w:szCs w:val="24"/>
        </w:rPr>
        <w:t xml:space="preserve">В соответствии с приказом комитета общего и профессионального образования Ленинградской области от 14 сентября 2009 года № 645 </w:t>
      </w:r>
      <w:r w:rsidRPr="001B2DC0">
        <w:rPr>
          <w:rFonts w:ascii="Times New Roman" w:hAnsi="Times New Roman" w:cs="Times New Roman"/>
          <w:sz w:val="24"/>
          <w:szCs w:val="24"/>
        </w:rPr>
        <w:t>Государственное специальное (коррекционное) образовательное учреждение  Ленинградской области для обучающихся, воспитанников с отклонениями в развитии «Всеволожская специальная (коррекционная) общеобразовательная школа-интернат»</w:t>
      </w:r>
      <w:r w:rsidRPr="001B2DC0">
        <w:rPr>
          <w:rFonts w:ascii="Times New Roman" w:hAnsi="Times New Roman" w:cs="Times New Roman"/>
          <w:color w:val="000000"/>
          <w:sz w:val="24"/>
          <w:szCs w:val="24"/>
        </w:rPr>
        <w:t xml:space="preserve">  переименована в Государственное бюджетное специальное (коррекционное)  образовательное учреждение Ленинградской области для обучающихся, воспитанников с ограниченными возможностями здоровья «Всеволожская специальная (коррекционная) общеобразовательная школа-интернат».</w:t>
      </w:r>
    </w:p>
    <w:p w:rsidR="00B31302" w:rsidRPr="001B2DC0" w:rsidRDefault="00B31302" w:rsidP="003F0417">
      <w:pPr>
        <w:spacing w:after="120"/>
        <w:ind w:firstLine="567"/>
        <w:jc w:val="both"/>
        <w:rPr>
          <w:rFonts w:ascii="Times New Roman" w:hAnsi="Times New Roman" w:cs="Times New Roman"/>
          <w:color w:val="000000" w:themeColor="text1"/>
          <w:sz w:val="24"/>
          <w:szCs w:val="24"/>
        </w:rPr>
      </w:pPr>
      <w:r w:rsidRPr="001B2DC0">
        <w:rPr>
          <w:rFonts w:ascii="Times New Roman" w:hAnsi="Times New Roman" w:cs="Times New Roman"/>
          <w:sz w:val="24"/>
          <w:szCs w:val="24"/>
        </w:rPr>
        <w:t xml:space="preserve">На основании постановления Правительства Ленинградской области от 30 ноября 2010 года № 324 «О создании казенных учреждений путем изменения типа существующих бюджетных учреждений Ленинградской области» и приказа комитета общего и профессионального образования Ленинградской области от 17 марта 2011 года  № 12 </w:t>
      </w:r>
      <w:r w:rsidRPr="001B2DC0">
        <w:rPr>
          <w:rFonts w:ascii="Times New Roman" w:hAnsi="Times New Roman" w:cs="Times New Roman"/>
          <w:color w:val="000000"/>
          <w:sz w:val="24"/>
          <w:szCs w:val="24"/>
        </w:rPr>
        <w:t>Государственное бюджетное специальное (коррекционное)  образовательное учреждение Ленинградской области для обучающихся, воспитанников с ограниченными возможностями здоровья «Всеволожская специальная (коррекционная) общеобразовательная школа-</w:t>
      </w:r>
      <w:r w:rsidRPr="001B2DC0">
        <w:rPr>
          <w:rFonts w:ascii="Times New Roman" w:hAnsi="Times New Roman" w:cs="Times New Roman"/>
          <w:color w:val="000000"/>
          <w:sz w:val="24"/>
          <w:szCs w:val="24"/>
        </w:rPr>
        <w:lastRenderedPageBreak/>
        <w:t>интернат»</w:t>
      </w:r>
      <w:r w:rsidRPr="001B2DC0">
        <w:rPr>
          <w:rFonts w:ascii="Times New Roman" w:hAnsi="Times New Roman" w:cs="Times New Roman"/>
          <w:sz w:val="24"/>
          <w:szCs w:val="24"/>
        </w:rPr>
        <w:t xml:space="preserve"> изменяет тип на казенное учреждение. </w:t>
      </w:r>
      <w:r w:rsidR="003F0417" w:rsidRPr="001B2DC0">
        <w:rPr>
          <w:rFonts w:ascii="Times New Roman" w:hAnsi="Times New Roman" w:cs="Times New Roman"/>
          <w:color w:val="000000" w:themeColor="text1"/>
          <w:sz w:val="24"/>
          <w:szCs w:val="24"/>
        </w:rPr>
        <w:t>Государственное казенное специальное (коррекционное) образовательное учреждение Ленинградской области для обучающихся, воспитанников с ограниченными возможностями здоровья «Всеволожская специальная (коррекционная) общеобразовательная школа-интернат» являлось правопреемником Государственного бюджетного специального (коррекционного) образовательного учреждения Ленинградской области для обучающихся, воспитанников с ограниченными возможностями здоровья «Всеволожская специальная (коррекционная) общеобразовательная школа-интернат».</w:t>
      </w:r>
    </w:p>
    <w:p w:rsidR="003F0417" w:rsidRPr="001B2DC0" w:rsidRDefault="003F0417" w:rsidP="00C335C9">
      <w:pPr>
        <w:spacing w:after="120"/>
        <w:ind w:firstLine="567"/>
        <w:jc w:val="both"/>
        <w:rPr>
          <w:rFonts w:ascii="Times New Roman" w:hAnsi="Times New Roman" w:cs="Times New Roman"/>
          <w:sz w:val="24"/>
          <w:szCs w:val="24"/>
        </w:rPr>
      </w:pPr>
      <w:r w:rsidRPr="001B2DC0">
        <w:rPr>
          <w:rFonts w:ascii="Times New Roman" w:hAnsi="Times New Roman" w:cs="Times New Roman"/>
          <w:sz w:val="24"/>
          <w:szCs w:val="24"/>
        </w:rPr>
        <w:t>Распоряжением Правительства Ленинградской области № 498-р от 22.07.2020г об изменении типа государственного казенного учреждения Ленинградской области «Всеволожская школа – интернат, реализующая адаптированные образовательные программы» на бюджетное.</w:t>
      </w:r>
    </w:p>
    <w:p w:rsidR="003F0417" w:rsidRPr="001B2DC0" w:rsidRDefault="003F0417" w:rsidP="00C335C9">
      <w:pPr>
        <w:spacing w:after="120"/>
        <w:ind w:firstLine="567"/>
        <w:jc w:val="both"/>
        <w:rPr>
          <w:rFonts w:ascii="Times New Roman" w:hAnsi="Times New Roman" w:cs="Times New Roman"/>
          <w:sz w:val="24"/>
          <w:szCs w:val="24"/>
        </w:rPr>
      </w:pPr>
      <w:r w:rsidRPr="001B2DC0">
        <w:rPr>
          <w:rFonts w:ascii="Times New Roman" w:hAnsi="Times New Roman" w:cs="Times New Roman"/>
          <w:sz w:val="24"/>
          <w:szCs w:val="24"/>
        </w:rPr>
        <w:t>Государственное бюджетное общеобразовательное учреждение Ленинградской области «Всеволожская школа – интернат, реализующая адаптированные образовательные программы» является правопреемником Государственное казенного общеобразовательное учреждение Ленинградской области «Всеволожская школа – интернат, реализующая адаптированные образовательные программы»</w:t>
      </w:r>
      <w:r w:rsidR="00B77D16" w:rsidRPr="001B2DC0">
        <w:rPr>
          <w:rFonts w:ascii="Times New Roman" w:hAnsi="Times New Roman" w:cs="Times New Roman"/>
          <w:sz w:val="24"/>
          <w:szCs w:val="24"/>
        </w:rPr>
        <w:t xml:space="preserve"> с 01.01.2021г.</w:t>
      </w:r>
    </w:p>
    <w:p w:rsidR="00B31302" w:rsidRPr="001B2DC0" w:rsidRDefault="00B31302" w:rsidP="00C335C9">
      <w:pPr>
        <w:spacing w:after="120"/>
        <w:ind w:firstLine="567"/>
        <w:jc w:val="both"/>
        <w:rPr>
          <w:rFonts w:ascii="Times New Roman" w:hAnsi="Times New Roman" w:cs="Times New Roman"/>
          <w:color w:val="000000" w:themeColor="text1"/>
          <w:sz w:val="24"/>
          <w:szCs w:val="24"/>
        </w:rPr>
      </w:pPr>
      <w:r w:rsidRPr="001B2DC0">
        <w:rPr>
          <w:rFonts w:ascii="Times New Roman" w:hAnsi="Times New Roman" w:cs="Times New Roman"/>
          <w:color w:val="000000" w:themeColor="text1"/>
          <w:sz w:val="24"/>
          <w:szCs w:val="24"/>
        </w:rPr>
        <w:t>В настоящее время, предель</w:t>
      </w:r>
      <w:r w:rsidR="005223C6" w:rsidRPr="001B2DC0">
        <w:rPr>
          <w:rFonts w:ascii="Times New Roman" w:hAnsi="Times New Roman" w:cs="Times New Roman"/>
          <w:color w:val="000000" w:themeColor="text1"/>
          <w:sz w:val="24"/>
          <w:szCs w:val="24"/>
        </w:rPr>
        <w:t>ная наполняемость составляет 120</w:t>
      </w:r>
      <w:r w:rsidRPr="001B2DC0">
        <w:rPr>
          <w:rFonts w:ascii="Times New Roman" w:hAnsi="Times New Roman" w:cs="Times New Roman"/>
          <w:color w:val="000000" w:themeColor="text1"/>
          <w:sz w:val="24"/>
          <w:szCs w:val="24"/>
        </w:rPr>
        <w:t xml:space="preserve"> человек, мест на интернат</w:t>
      </w:r>
      <w:r w:rsidR="00EE3BF3" w:rsidRPr="001B2DC0">
        <w:rPr>
          <w:rFonts w:ascii="Times New Roman" w:hAnsi="Times New Roman" w:cs="Times New Roman"/>
          <w:color w:val="000000" w:themeColor="text1"/>
          <w:sz w:val="24"/>
          <w:szCs w:val="24"/>
        </w:rPr>
        <w:t>е 56</w:t>
      </w:r>
      <w:r w:rsidRPr="001B2DC0">
        <w:rPr>
          <w:rFonts w:ascii="Times New Roman" w:hAnsi="Times New Roman" w:cs="Times New Roman"/>
          <w:color w:val="000000" w:themeColor="text1"/>
          <w:sz w:val="24"/>
          <w:szCs w:val="24"/>
        </w:rPr>
        <w:t>. Школа-интернат состоит из отдельно стоящего основного двухэтажного здания</w:t>
      </w:r>
      <w:r w:rsidR="00BB60BB" w:rsidRPr="001B2DC0">
        <w:rPr>
          <w:rFonts w:ascii="Times New Roman" w:hAnsi="Times New Roman" w:cs="Times New Roman"/>
          <w:color w:val="000000" w:themeColor="text1"/>
          <w:sz w:val="24"/>
          <w:szCs w:val="24"/>
        </w:rPr>
        <w:t>,</w:t>
      </w:r>
      <w:r w:rsidRPr="001B2DC0">
        <w:rPr>
          <w:rFonts w:ascii="Times New Roman" w:hAnsi="Times New Roman" w:cs="Times New Roman"/>
          <w:color w:val="000000" w:themeColor="text1"/>
          <w:sz w:val="24"/>
          <w:szCs w:val="24"/>
        </w:rPr>
        <w:t xml:space="preserve"> корпус</w:t>
      </w:r>
      <w:r w:rsidR="00BB60BB" w:rsidRPr="001B2DC0">
        <w:rPr>
          <w:rFonts w:ascii="Times New Roman" w:hAnsi="Times New Roman" w:cs="Times New Roman"/>
          <w:color w:val="000000" w:themeColor="text1"/>
          <w:sz w:val="24"/>
          <w:szCs w:val="24"/>
        </w:rPr>
        <w:t>а</w:t>
      </w:r>
      <w:r w:rsidRPr="001B2DC0">
        <w:rPr>
          <w:rFonts w:ascii="Times New Roman" w:hAnsi="Times New Roman" w:cs="Times New Roman"/>
          <w:color w:val="000000" w:themeColor="text1"/>
          <w:sz w:val="24"/>
          <w:szCs w:val="24"/>
        </w:rPr>
        <w:t xml:space="preserve"> мастерских (одноэтажное здание)</w:t>
      </w:r>
      <w:r w:rsidR="00BB60BB" w:rsidRPr="001B2DC0">
        <w:rPr>
          <w:rFonts w:ascii="Times New Roman" w:hAnsi="Times New Roman" w:cs="Times New Roman"/>
          <w:color w:val="000000" w:themeColor="text1"/>
          <w:sz w:val="24"/>
          <w:szCs w:val="24"/>
        </w:rPr>
        <w:t xml:space="preserve"> и прачечной</w:t>
      </w:r>
      <w:r w:rsidRPr="001B2DC0">
        <w:rPr>
          <w:rFonts w:ascii="Times New Roman" w:hAnsi="Times New Roman" w:cs="Times New Roman"/>
          <w:color w:val="000000" w:themeColor="text1"/>
          <w:sz w:val="24"/>
          <w:szCs w:val="24"/>
        </w:rPr>
        <w:t>.</w:t>
      </w:r>
    </w:p>
    <w:p w:rsidR="0072547A" w:rsidRPr="001B2DC0" w:rsidRDefault="00BB60BB" w:rsidP="00C335C9">
      <w:pPr>
        <w:spacing w:after="120"/>
        <w:ind w:firstLine="567"/>
        <w:jc w:val="both"/>
        <w:rPr>
          <w:rFonts w:ascii="Times New Roman" w:hAnsi="Times New Roman" w:cs="Times New Roman"/>
          <w:color w:val="000000" w:themeColor="text1"/>
          <w:sz w:val="24"/>
          <w:szCs w:val="24"/>
        </w:rPr>
      </w:pPr>
      <w:r w:rsidRPr="001B2DC0">
        <w:rPr>
          <w:rFonts w:ascii="Times New Roman" w:hAnsi="Times New Roman" w:cs="Times New Roman"/>
          <w:color w:val="000000" w:themeColor="text1"/>
          <w:sz w:val="24"/>
          <w:szCs w:val="24"/>
        </w:rPr>
        <w:t>Пришкольная территория</w:t>
      </w:r>
      <w:r w:rsidR="00B31302" w:rsidRPr="001B2DC0">
        <w:rPr>
          <w:rFonts w:ascii="Times New Roman" w:hAnsi="Times New Roman" w:cs="Times New Roman"/>
          <w:color w:val="000000" w:themeColor="text1"/>
          <w:sz w:val="24"/>
          <w:szCs w:val="24"/>
        </w:rPr>
        <w:t xml:space="preserve"> состоит из футбольного поля и детск</w:t>
      </w:r>
      <w:r w:rsidRPr="001B2DC0">
        <w:rPr>
          <w:rFonts w:ascii="Times New Roman" w:hAnsi="Times New Roman" w:cs="Times New Roman"/>
          <w:color w:val="000000" w:themeColor="text1"/>
          <w:sz w:val="24"/>
          <w:szCs w:val="24"/>
        </w:rPr>
        <w:t>ой площадки для начальной школы. Остальная часть является придом</w:t>
      </w:r>
      <w:r w:rsidR="00C335C9" w:rsidRPr="001B2DC0">
        <w:rPr>
          <w:rFonts w:ascii="Times New Roman" w:hAnsi="Times New Roman" w:cs="Times New Roman"/>
          <w:color w:val="000000" w:themeColor="text1"/>
          <w:sz w:val="24"/>
          <w:szCs w:val="24"/>
        </w:rPr>
        <w:t>овой территорией.</w:t>
      </w:r>
    </w:p>
    <w:p w:rsidR="00E352C2" w:rsidRPr="001B2DC0" w:rsidRDefault="00FD15B8" w:rsidP="008F3D12">
      <w:pPr>
        <w:pStyle w:val="a3"/>
        <w:numPr>
          <w:ilvl w:val="0"/>
          <w:numId w:val="10"/>
        </w:numPr>
        <w:jc w:val="both"/>
        <w:rPr>
          <w:rFonts w:ascii="Times New Roman" w:hAnsi="Times New Roman" w:cs="Times New Roman"/>
          <w:b/>
          <w:color w:val="000000" w:themeColor="text1"/>
          <w:sz w:val="24"/>
          <w:szCs w:val="24"/>
        </w:rPr>
      </w:pPr>
      <w:r w:rsidRPr="001B2DC0">
        <w:rPr>
          <w:rFonts w:ascii="Times New Roman" w:hAnsi="Times New Roman" w:cs="Times New Roman"/>
          <w:b/>
          <w:color w:val="000000" w:themeColor="text1"/>
          <w:sz w:val="24"/>
          <w:szCs w:val="24"/>
        </w:rPr>
        <w:t xml:space="preserve">Особенности образовательного процесса. </w:t>
      </w:r>
    </w:p>
    <w:p w:rsidR="00685520" w:rsidRPr="001B2DC0" w:rsidRDefault="00685520" w:rsidP="002D0FA5">
      <w:pPr>
        <w:ind w:left="360"/>
        <w:jc w:val="both"/>
        <w:rPr>
          <w:rFonts w:ascii="Times New Roman" w:hAnsi="Times New Roman" w:cs="Times New Roman"/>
          <w:color w:val="000000" w:themeColor="text1"/>
          <w:sz w:val="24"/>
          <w:szCs w:val="24"/>
        </w:rPr>
      </w:pPr>
      <w:r w:rsidRPr="001B2DC0">
        <w:rPr>
          <w:rFonts w:ascii="Times New Roman" w:hAnsi="Times New Roman" w:cs="Times New Roman"/>
          <w:color w:val="000000" w:themeColor="text1"/>
          <w:sz w:val="24"/>
          <w:szCs w:val="24"/>
        </w:rPr>
        <w:t xml:space="preserve">           Всеволожская школа-интернат работает по пятидневной рабочей неделе, круглосуточно. Занятия начинаются с 9.00 утра, продолжительность урочной деятельности – 40 минут, перемены по 10-20 минут. </w:t>
      </w:r>
      <w:r w:rsidRPr="001B2DC0">
        <w:rPr>
          <w:rFonts w:ascii="Times New Roman" w:hAnsi="Times New Roman" w:cs="Times New Roman"/>
          <w:color w:val="000000"/>
          <w:sz w:val="24"/>
          <w:szCs w:val="24"/>
          <w:shd w:val="clear" w:color="auto" w:fill="FFFFFF"/>
        </w:rPr>
        <w:t>Вторая половина дня включает в себя реализацию внеурочной деятельности, программ дополнительного образования детей и основывается на принципе добровольности. Промежуточная аттестация осуществляется по 4 четвертям. По окончанию обучения ( 9 класса) проводится итоговый экзамен по технологии, выдается свидетельство об окончании обучения.</w:t>
      </w:r>
    </w:p>
    <w:p w:rsidR="001257DC" w:rsidRPr="001B2DC0" w:rsidRDefault="00FD15B8" w:rsidP="002D0FA5">
      <w:pPr>
        <w:pStyle w:val="a3"/>
        <w:ind w:left="1080"/>
        <w:jc w:val="both"/>
        <w:rPr>
          <w:rFonts w:ascii="Times New Roman" w:hAnsi="Times New Roman" w:cs="Times New Roman"/>
          <w:color w:val="000000" w:themeColor="text1"/>
          <w:sz w:val="24"/>
          <w:szCs w:val="24"/>
        </w:rPr>
      </w:pPr>
      <w:r w:rsidRPr="001B2DC0">
        <w:rPr>
          <w:rFonts w:ascii="Times New Roman" w:hAnsi="Times New Roman" w:cs="Times New Roman"/>
          <w:color w:val="000000" w:themeColor="text1"/>
          <w:sz w:val="24"/>
          <w:szCs w:val="24"/>
        </w:rPr>
        <w:t>Обучение ведется по следующим образовательным программам:</w:t>
      </w: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2A7C30" w:rsidP="00FD15B8">
      <w:pPr>
        <w:pStyle w:val="a3"/>
        <w:ind w:left="10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51D93F0A">
          <v:shape id="Объект 2" o:spid="_x0000_s1030" type="#_x0000_t75" style="position:absolute;left:0;text-align:left;margin-left:-9.4pt;margin-top:3.2pt;width:503.85pt;height:364.15pt;z-index:251658240;visibility:visible">
            <v:imagedata r:id="rId9" o:title=""/>
          </v:shape>
          <o:OLEObject Type="Embed" ProgID="Word.Document.12" ShapeID="Объект 2" DrawAspect="Content" ObjectID="_1696154267" r:id="rId10">
            <o:FieldCodes>\s</o:FieldCodes>
          </o:OLEObject>
        </w:pict>
      </w:r>
    </w:p>
    <w:p w:rsidR="00685520" w:rsidRPr="001B2DC0" w:rsidRDefault="00685520" w:rsidP="00685520">
      <w:pPr>
        <w:pStyle w:val="a3"/>
        <w:ind w:left="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685520" w:rsidRPr="001B2DC0" w:rsidRDefault="00685520" w:rsidP="00FD15B8">
      <w:pPr>
        <w:pStyle w:val="a3"/>
        <w:ind w:left="1080"/>
        <w:jc w:val="both"/>
        <w:rPr>
          <w:rFonts w:ascii="Times New Roman" w:hAnsi="Times New Roman" w:cs="Times New Roman"/>
          <w:color w:val="000000" w:themeColor="text1"/>
          <w:sz w:val="24"/>
          <w:szCs w:val="24"/>
        </w:rPr>
      </w:pPr>
    </w:p>
    <w:p w:rsidR="00FD15B8" w:rsidRPr="001B2DC0" w:rsidRDefault="00FD15B8" w:rsidP="00FD15B8">
      <w:pPr>
        <w:pStyle w:val="a3"/>
        <w:ind w:left="1080"/>
        <w:jc w:val="both"/>
        <w:rPr>
          <w:rFonts w:ascii="Times New Roman" w:hAnsi="Times New Roman" w:cs="Times New Roman"/>
          <w:color w:val="000000" w:themeColor="text1"/>
          <w:sz w:val="24"/>
          <w:szCs w:val="24"/>
        </w:rPr>
      </w:pPr>
    </w:p>
    <w:p w:rsidR="00477AAC" w:rsidRPr="001B2DC0" w:rsidRDefault="00477AAC" w:rsidP="00310847">
      <w:pPr>
        <w:jc w:val="both"/>
        <w:rPr>
          <w:rFonts w:ascii="Times New Roman" w:hAnsi="Times New Roman" w:cs="Times New Roman"/>
          <w:color w:val="000000" w:themeColor="text1"/>
          <w:sz w:val="24"/>
          <w:szCs w:val="24"/>
        </w:rPr>
      </w:pPr>
    </w:p>
    <w:p w:rsidR="001257DC" w:rsidRPr="001B2DC0" w:rsidRDefault="001257DC" w:rsidP="00C335C9">
      <w:pPr>
        <w:jc w:val="both"/>
        <w:rPr>
          <w:rFonts w:ascii="Times New Roman" w:hAnsi="Times New Roman" w:cs="Times New Roman"/>
          <w:sz w:val="24"/>
          <w:szCs w:val="24"/>
        </w:rPr>
      </w:pPr>
    </w:p>
    <w:p w:rsidR="00C616E2" w:rsidRPr="001B2DC0" w:rsidRDefault="00FD15B8" w:rsidP="00C335C9">
      <w:pPr>
        <w:jc w:val="both"/>
        <w:rPr>
          <w:rFonts w:ascii="Times New Roman" w:hAnsi="Times New Roman" w:cs="Times New Roman"/>
          <w:sz w:val="24"/>
          <w:szCs w:val="24"/>
        </w:rPr>
      </w:pPr>
      <w:r w:rsidRPr="001B2DC0">
        <w:rPr>
          <w:rFonts w:ascii="Times New Roman" w:hAnsi="Times New Roman" w:cs="Times New Roman"/>
          <w:sz w:val="24"/>
          <w:szCs w:val="24"/>
        </w:rPr>
        <w:t xml:space="preserve">         </w:t>
      </w:r>
      <w:r w:rsidR="00C616E2" w:rsidRPr="001B2DC0">
        <w:rPr>
          <w:rFonts w:ascii="Times New Roman" w:hAnsi="Times New Roman" w:cs="Times New Roman"/>
          <w:sz w:val="24"/>
          <w:szCs w:val="24"/>
        </w:rPr>
        <w:t>Для достижения  поставленных</w:t>
      </w:r>
      <w:r w:rsidR="005F27C6" w:rsidRPr="001B2DC0">
        <w:rPr>
          <w:rFonts w:ascii="Times New Roman" w:hAnsi="Times New Roman" w:cs="Times New Roman"/>
          <w:sz w:val="24"/>
          <w:szCs w:val="24"/>
        </w:rPr>
        <w:t xml:space="preserve"> на  учебный год </w:t>
      </w:r>
      <w:r w:rsidR="005F27C6" w:rsidRPr="001B2DC0">
        <w:rPr>
          <w:rFonts w:ascii="Times New Roman" w:hAnsi="Times New Roman" w:cs="Times New Roman"/>
          <w:b/>
          <w:sz w:val="24"/>
          <w:szCs w:val="24"/>
        </w:rPr>
        <w:t>цел</w:t>
      </w:r>
      <w:r w:rsidR="00C616E2" w:rsidRPr="001B2DC0">
        <w:rPr>
          <w:rFonts w:ascii="Times New Roman" w:hAnsi="Times New Roman" w:cs="Times New Roman"/>
          <w:b/>
          <w:sz w:val="24"/>
          <w:szCs w:val="24"/>
        </w:rPr>
        <w:t>ей</w:t>
      </w:r>
      <w:r w:rsidR="00876CDC" w:rsidRPr="001B2DC0">
        <w:rPr>
          <w:rFonts w:ascii="Times New Roman" w:hAnsi="Times New Roman" w:cs="Times New Roman"/>
          <w:sz w:val="24"/>
          <w:szCs w:val="24"/>
        </w:rPr>
        <w:t xml:space="preserve"> :</w:t>
      </w:r>
      <w:r w:rsidR="006531FF" w:rsidRPr="001B2DC0">
        <w:rPr>
          <w:rFonts w:ascii="Times New Roman" w:hAnsi="Times New Roman" w:cs="Times New Roman"/>
          <w:sz w:val="24"/>
          <w:szCs w:val="24"/>
        </w:rPr>
        <w:t xml:space="preserve"> </w:t>
      </w:r>
      <w:r w:rsidR="00B44D31" w:rsidRPr="001B2DC0">
        <w:rPr>
          <w:rFonts w:ascii="Times New Roman" w:hAnsi="Times New Roman" w:cs="Times New Roman"/>
          <w:sz w:val="24"/>
          <w:szCs w:val="24"/>
        </w:rPr>
        <w:t>В</w:t>
      </w:r>
      <w:r w:rsidR="00A36CB0" w:rsidRPr="001B2DC0">
        <w:rPr>
          <w:rFonts w:ascii="Times New Roman" w:hAnsi="Times New Roman" w:cs="Times New Roman"/>
          <w:sz w:val="24"/>
          <w:szCs w:val="24"/>
        </w:rPr>
        <w:t>недрение специальных образовательных стандартов в условиях школы-интерната</w:t>
      </w:r>
      <w:r w:rsidR="00B44D31" w:rsidRPr="001B2DC0">
        <w:rPr>
          <w:rFonts w:ascii="Times New Roman" w:hAnsi="Times New Roman" w:cs="Times New Roman"/>
          <w:sz w:val="24"/>
          <w:szCs w:val="24"/>
        </w:rPr>
        <w:t>;</w:t>
      </w:r>
      <w:r w:rsidR="00A36CB0" w:rsidRPr="001B2DC0">
        <w:rPr>
          <w:rFonts w:ascii="Times New Roman" w:hAnsi="Times New Roman" w:cs="Times New Roman"/>
          <w:sz w:val="24"/>
          <w:szCs w:val="24"/>
        </w:rPr>
        <w:t xml:space="preserve"> </w:t>
      </w:r>
      <w:r w:rsidR="006531FF" w:rsidRPr="001B2DC0">
        <w:rPr>
          <w:rFonts w:ascii="Times New Roman" w:hAnsi="Times New Roman" w:cs="Times New Roman"/>
          <w:sz w:val="24"/>
          <w:szCs w:val="24"/>
        </w:rPr>
        <w:t>С</w:t>
      </w:r>
      <w:r w:rsidR="005F27C6" w:rsidRPr="001B2DC0">
        <w:rPr>
          <w:rFonts w:ascii="Times New Roman" w:hAnsi="Times New Roman" w:cs="Times New Roman"/>
          <w:sz w:val="24"/>
          <w:szCs w:val="24"/>
        </w:rPr>
        <w:t>овершенствование условий для получения доступного образования каждым ребенком с проблемами в развитии, независимо от уровня способностей; реализации потенциальных возможностей с ограниченными возможностями здоровья в доступных форм</w:t>
      </w:r>
      <w:r w:rsidR="00C616E2" w:rsidRPr="001B2DC0">
        <w:rPr>
          <w:rFonts w:ascii="Times New Roman" w:hAnsi="Times New Roman" w:cs="Times New Roman"/>
          <w:sz w:val="24"/>
          <w:szCs w:val="24"/>
        </w:rPr>
        <w:t>а</w:t>
      </w:r>
      <w:r w:rsidR="00D13837" w:rsidRPr="001B2DC0">
        <w:rPr>
          <w:rFonts w:ascii="Times New Roman" w:hAnsi="Times New Roman" w:cs="Times New Roman"/>
          <w:sz w:val="24"/>
          <w:szCs w:val="24"/>
        </w:rPr>
        <w:t>х обучения, видах деятельности;</w:t>
      </w:r>
      <w:r w:rsidR="001257DC" w:rsidRPr="001B2DC0">
        <w:rPr>
          <w:rFonts w:ascii="Times New Roman" w:hAnsi="Times New Roman" w:cs="Times New Roman"/>
          <w:sz w:val="24"/>
          <w:szCs w:val="24"/>
        </w:rPr>
        <w:t xml:space="preserve"> </w:t>
      </w:r>
      <w:r w:rsidR="00C616E2" w:rsidRPr="001B2DC0">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w:t>
      </w:r>
      <w:r w:rsidR="00D61E75" w:rsidRPr="001B2DC0">
        <w:rPr>
          <w:rFonts w:ascii="Times New Roman" w:hAnsi="Times New Roman" w:cs="Times New Roman"/>
          <w:sz w:val="24"/>
          <w:szCs w:val="24"/>
        </w:rPr>
        <w:t>, профилактика физических,</w:t>
      </w:r>
      <w:r w:rsidR="00C616E2" w:rsidRPr="001B2DC0">
        <w:rPr>
          <w:rFonts w:ascii="Times New Roman" w:hAnsi="Times New Roman" w:cs="Times New Roman"/>
          <w:sz w:val="24"/>
          <w:szCs w:val="24"/>
        </w:rPr>
        <w:t xml:space="preserve"> умственных и психологических перегрузок обучающихся, соблюдение санитарно-гигиенических правил и норм),</w:t>
      </w:r>
    </w:p>
    <w:p w:rsidR="0072547A" w:rsidRPr="001B2DC0" w:rsidRDefault="00AC33C4" w:rsidP="00C335C9">
      <w:pPr>
        <w:jc w:val="both"/>
        <w:rPr>
          <w:rFonts w:ascii="Times New Roman" w:hAnsi="Times New Roman" w:cs="Times New Roman"/>
          <w:sz w:val="24"/>
          <w:szCs w:val="24"/>
        </w:rPr>
      </w:pPr>
      <w:r w:rsidRPr="001B2DC0">
        <w:rPr>
          <w:rFonts w:ascii="Times New Roman" w:hAnsi="Times New Roman" w:cs="Times New Roman"/>
          <w:sz w:val="24"/>
          <w:szCs w:val="24"/>
        </w:rPr>
        <w:t>В</w:t>
      </w:r>
      <w:r w:rsidR="001257DC" w:rsidRPr="001B2DC0">
        <w:rPr>
          <w:rFonts w:ascii="Times New Roman" w:hAnsi="Times New Roman" w:cs="Times New Roman"/>
          <w:sz w:val="24"/>
          <w:szCs w:val="24"/>
        </w:rPr>
        <w:t xml:space="preserve"> 2020-2021</w:t>
      </w:r>
      <w:r w:rsidR="00E91794" w:rsidRPr="001B2DC0">
        <w:rPr>
          <w:rFonts w:ascii="Times New Roman" w:hAnsi="Times New Roman" w:cs="Times New Roman"/>
          <w:sz w:val="24"/>
          <w:szCs w:val="24"/>
        </w:rPr>
        <w:t xml:space="preserve"> </w:t>
      </w:r>
      <w:r w:rsidRPr="001B2DC0">
        <w:rPr>
          <w:rFonts w:ascii="Times New Roman" w:hAnsi="Times New Roman" w:cs="Times New Roman"/>
          <w:sz w:val="24"/>
          <w:szCs w:val="24"/>
        </w:rPr>
        <w:t>учебном году</w:t>
      </w:r>
      <w:r w:rsidR="005F27C6" w:rsidRPr="001B2DC0">
        <w:rPr>
          <w:rFonts w:ascii="Times New Roman" w:hAnsi="Times New Roman" w:cs="Times New Roman"/>
          <w:sz w:val="24"/>
          <w:szCs w:val="24"/>
        </w:rPr>
        <w:t xml:space="preserve">, решались следующие </w:t>
      </w:r>
      <w:r w:rsidR="005F27C6" w:rsidRPr="001B2DC0">
        <w:rPr>
          <w:rFonts w:ascii="Times New Roman" w:hAnsi="Times New Roman" w:cs="Times New Roman"/>
          <w:b/>
          <w:sz w:val="24"/>
          <w:szCs w:val="24"/>
        </w:rPr>
        <w:t>задачи</w:t>
      </w:r>
      <w:r w:rsidR="005F27C6" w:rsidRPr="001B2DC0">
        <w:rPr>
          <w:rFonts w:ascii="Times New Roman" w:hAnsi="Times New Roman" w:cs="Times New Roman"/>
          <w:sz w:val="24"/>
          <w:szCs w:val="24"/>
        </w:rPr>
        <w:t>:</w:t>
      </w:r>
    </w:p>
    <w:p w:rsidR="005F27C6" w:rsidRPr="001B2DC0" w:rsidRDefault="005F27C6" w:rsidP="00C335C9">
      <w:pPr>
        <w:jc w:val="both"/>
        <w:rPr>
          <w:rFonts w:ascii="Times New Roman" w:hAnsi="Times New Roman" w:cs="Times New Roman"/>
          <w:sz w:val="24"/>
          <w:szCs w:val="24"/>
        </w:rPr>
      </w:pPr>
      <w:r w:rsidRPr="001B2DC0">
        <w:rPr>
          <w:rFonts w:ascii="Times New Roman" w:hAnsi="Times New Roman" w:cs="Times New Roman"/>
          <w:sz w:val="24"/>
          <w:szCs w:val="24"/>
          <w:u w:val="single"/>
        </w:rPr>
        <w:t xml:space="preserve">Образовательные </w:t>
      </w:r>
      <w:r w:rsidRPr="001B2DC0">
        <w:rPr>
          <w:rFonts w:ascii="Times New Roman" w:hAnsi="Times New Roman" w:cs="Times New Roman"/>
          <w:sz w:val="24"/>
          <w:szCs w:val="24"/>
        </w:rPr>
        <w:t xml:space="preserve">: </w:t>
      </w:r>
      <w:r w:rsidR="00C616E2" w:rsidRPr="001B2DC0">
        <w:rPr>
          <w:rFonts w:ascii="Times New Roman" w:hAnsi="Times New Roman" w:cs="Times New Roman"/>
          <w:sz w:val="24"/>
          <w:szCs w:val="24"/>
        </w:rPr>
        <w:t>«</w:t>
      </w:r>
      <w:r w:rsidRPr="001B2DC0">
        <w:rPr>
          <w:rFonts w:ascii="Times New Roman" w:hAnsi="Times New Roman" w:cs="Times New Roman"/>
          <w:sz w:val="24"/>
          <w:szCs w:val="24"/>
        </w:rPr>
        <w:t xml:space="preserve">обеспечение дифференцированных условий в соответствии с рекомендациями ШПМПК, на основе учета индивидуальных особенностей ребенка, соблюдение комфортного психоэмоционального режима, использование современных педагогических технологий, в т.ч. </w:t>
      </w:r>
      <w:r w:rsidR="00C616E2" w:rsidRPr="001B2DC0">
        <w:rPr>
          <w:rFonts w:ascii="Times New Roman" w:hAnsi="Times New Roman" w:cs="Times New Roman"/>
          <w:sz w:val="24"/>
          <w:szCs w:val="24"/>
        </w:rPr>
        <w:t>ИКТ, для оптимизации образовательного процесса, повышения его эффективности, доступности.»</w:t>
      </w:r>
    </w:p>
    <w:p w:rsidR="00EE3BF3" w:rsidRPr="001B2DC0" w:rsidRDefault="00C616E2" w:rsidP="00C335C9">
      <w:pPr>
        <w:pStyle w:val="c15"/>
        <w:shd w:val="clear" w:color="auto" w:fill="FFFFFF"/>
        <w:spacing w:before="0" w:beforeAutospacing="0" w:after="0" w:afterAutospacing="0" w:line="276" w:lineRule="auto"/>
        <w:jc w:val="both"/>
        <w:rPr>
          <w:color w:val="000000"/>
        </w:rPr>
      </w:pPr>
      <w:r w:rsidRPr="001B2DC0">
        <w:rPr>
          <w:u w:val="single"/>
        </w:rPr>
        <w:t>Воспитательные</w:t>
      </w:r>
      <w:r w:rsidRPr="001B2DC0">
        <w:t>:</w:t>
      </w:r>
      <w:r w:rsidR="00375C16" w:rsidRPr="001B2DC0">
        <w:t xml:space="preserve"> «</w:t>
      </w:r>
      <w:r w:rsidR="002A0C45" w:rsidRPr="001B2DC0">
        <w:rPr>
          <w:rStyle w:val="c0"/>
          <w:color w:val="000000"/>
        </w:rPr>
        <w:t>ф</w:t>
      </w:r>
      <w:r w:rsidR="00EE3BF3" w:rsidRPr="001B2DC0">
        <w:rPr>
          <w:rStyle w:val="c0"/>
          <w:color w:val="000000"/>
        </w:rPr>
        <w:t>ормирование социально-бытовых знаний, умений и навыков, воспитание правовой культуры.</w:t>
      </w:r>
    </w:p>
    <w:p w:rsidR="00EE3BF3" w:rsidRPr="001B2DC0" w:rsidRDefault="00EE3BF3" w:rsidP="00C335C9">
      <w:pPr>
        <w:pStyle w:val="c15"/>
        <w:shd w:val="clear" w:color="auto" w:fill="FFFFFF"/>
        <w:spacing w:before="0" w:beforeAutospacing="0" w:after="0" w:afterAutospacing="0" w:line="276" w:lineRule="auto"/>
        <w:jc w:val="both"/>
        <w:rPr>
          <w:color w:val="000000"/>
        </w:rPr>
      </w:pPr>
      <w:r w:rsidRPr="001B2DC0">
        <w:rPr>
          <w:rStyle w:val="c0"/>
          <w:color w:val="000000"/>
        </w:rPr>
        <w:t>-  Развитие творческих способностей, художественно-эстетического восприятия.</w:t>
      </w:r>
    </w:p>
    <w:p w:rsidR="00EE3BF3" w:rsidRPr="001B2DC0" w:rsidRDefault="00EE3BF3" w:rsidP="00C335C9">
      <w:pPr>
        <w:pStyle w:val="c15"/>
        <w:shd w:val="clear" w:color="auto" w:fill="FFFFFF"/>
        <w:spacing w:before="0" w:beforeAutospacing="0" w:after="0" w:afterAutospacing="0" w:line="276" w:lineRule="auto"/>
        <w:jc w:val="both"/>
        <w:rPr>
          <w:color w:val="000000"/>
        </w:rPr>
      </w:pPr>
      <w:r w:rsidRPr="001B2DC0">
        <w:rPr>
          <w:rStyle w:val="c0"/>
          <w:color w:val="000000"/>
        </w:rPr>
        <w:t>-  Воспитание патриотических чувств, любви к Родине, родному краю, приобщение к народным традициям; формирование экологической культуры.</w:t>
      </w:r>
    </w:p>
    <w:p w:rsidR="00EE3BF3" w:rsidRPr="001B2DC0" w:rsidRDefault="00EE3BF3" w:rsidP="00C335C9">
      <w:pPr>
        <w:pStyle w:val="c15"/>
        <w:shd w:val="clear" w:color="auto" w:fill="FFFFFF"/>
        <w:spacing w:before="0" w:beforeAutospacing="0" w:after="0" w:afterAutospacing="0" w:line="276" w:lineRule="auto"/>
        <w:jc w:val="both"/>
        <w:rPr>
          <w:color w:val="000000"/>
        </w:rPr>
      </w:pPr>
      <w:r w:rsidRPr="001B2DC0">
        <w:rPr>
          <w:rStyle w:val="c0"/>
          <w:color w:val="000000"/>
        </w:rPr>
        <w:t>- Формирование и развитие трудовых умений и навыков;</w:t>
      </w:r>
    </w:p>
    <w:p w:rsidR="00EE3BF3" w:rsidRPr="001B2DC0" w:rsidRDefault="00EE3BF3" w:rsidP="00C335C9">
      <w:pPr>
        <w:pStyle w:val="c15"/>
        <w:shd w:val="clear" w:color="auto" w:fill="FFFFFF"/>
        <w:spacing w:before="0" w:beforeAutospacing="0" w:after="0" w:afterAutospacing="0" w:line="276" w:lineRule="auto"/>
        <w:jc w:val="both"/>
        <w:rPr>
          <w:rStyle w:val="c0"/>
          <w:color w:val="000000"/>
        </w:rPr>
      </w:pPr>
      <w:r w:rsidRPr="001B2DC0">
        <w:rPr>
          <w:rStyle w:val="c0"/>
          <w:color w:val="000000"/>
        </w:rPr>
        <w:t>- Профессиональных интересов и склонностей, способности к жизненному и профессиональному самоопределению»</w:t>
      </w:r>
    </w:p>
    <w:p w:rsidR="0069534D" w:rsidRPr="001B2DC0" w:rsidRDefault="0069534D" w:rsidP="00C335C9">
      <w:pPr>
        <w:pStyle w:val="c15"/>
        <w:shd w:val="clear" w:color="auto" w:fill="FFFFFF"/>
        <w:spacing w:before="0" w:beforeAutospacing="0" w:after="0" w:afterAutospacing="0" w:line="276" w:lineRule="auto"/>
        <w:jc w:val="both"/>
        <w:rPr>
          <w:rStyle w:val="c0"/>
          <w:color w:val="000000"/>
        </w:rPr>
      </w:pPr>
    </w:p>
    <w:p w:rsidR="002A0C45" w:rsidRPr="001B2DC0" w:rsidRDefault="0069534D" w:rsidP="00C335C9">
      <w:pPr>
        <w:jc w:val="both"/>
        <w:rPr>
          <w:rFonts w:ascii="Times New Roman" w:hAnsi="Times New Roman" w:cs="Times New Roman"/>
          <w:sz w:val="24"/>
          <w:szCs w:val="24"/>
        </w:rPr>
      </w:pPr>
      <w:r w:rsidRPr="001B2DC0">
        <w:rPr>
          <w:rFonts w:ascii="Times New Roman" w:hAnsi="Times New Roman" w:cs="Times New Roman"/>
          <w:sz w:val="24"/>
          <w:szCs w:val="24"/>
          <w:u w:val="single"/>
        </w:rPr>
        <w:t>Коррекционно-развивающие</w:t>
      </w:r>
      <w:r w:rsidRPr="001B2DC0">
        <w:rPr>
          <w:rFonts w:ascii="Times New Roman" w:hAnsi="Times New Roman" w:cs="Times New Roman"/>
          <w:sz w:val="24"/>
          <w:szCs w:val="24"/>
        </w:rPr>
        <w:t>: «содействие развитию ребенка, создание условий для реализации его внутреннего потенциала; помощь в преодолении и компенсации отклонений, мешающих его развитию с учетом возрастных особенностей детей и особенностей, связанных с х</w:t>
      </w:r>
      <w:r w:rsidR="00C335C9" w:rsidRPr="001B2DC0">
        <w:rPr>
          <w:rFonts w:ascii="Times New Roman" w:hAnsi="Times New Roman" w:cs="Times New Roman"/>
          <w:sz w:val="24"/>
          <w:szCs w:val="24"/>
        </w:rPr>
        <w:t>арактером нарушения онтогенеза»</w:t>
      </w:r>
    </w:p>
    <w:p w:rsidR="00310847" w:rsidRPr="001B2DC0" w:rsidRDefault="00C616E2" w:rsidP="00C335C9">
      <w:pPr>
        <w:jc w:val="both"/>
        <w:rPr>
          <w:rFonts w:ascii="Times New Roman" w:hAnsi="Times New Roman" w:cs="Times New Roman"/>
          <w:sz w:val="24"/>
          <w:szCs w:val="24"/>
        </w:rPr>
      </w:pPr>
      <w:r w:rsidRPr="001B2DC0">
        <w:rPr>
          <w:rFonts w:ascii="Times New Roman" w:hAnsi="Times New Roman" w:cs="Times New Roman"/>
          <w:sz w:val="24"/>
          <w:szCs w:val="24"/>
          <w:u w:val="single"/>
        </w:rPr>
        <w:t>Управленческие</w:t>
      </w:r>
      <w:r w:rsidRPr="001B2DC0">
        <w:rPr>
          <w:rFonts w:ascii="Times New Roman" w:hAnsi="Times New Roman" w:cs="Times New Roman"/>
          <w:sz w:val="24"/>
          <w:szCs w:val="24"/>
        </w:rPr>
        <w:t>: «создание педагогических условий для эффективного достижения конечных целей специального образования…</w:t>
      </w:r>
      <w:r w:rsidR="009518A8" w:rsidRPr="001B2DC0">
        <w:rPr>
          <w:rFonts w:ascii="Times New Roman" w:hAnsi="Times New Roman" w:cs="Times New Roman"/>
          <w:sz w:val="24"/>
          <w:szCs w:val="24"/>
        </w:rPr>
        <w:t>обеспечение повышения квалификации специалистов, участия в научно-методической работе школы-интерната с целью их профессионального роста, раскрытия способностей</w:t>
      </w:r>
      <w:r w:rsidRPr="001B2DC0">
        <w:rPr>
          <w:rFonts w:ascii="Times New Roman" w:hAnsi="Times New Roman" w:cs="Times New Roman"/>
          <w:sz w:val="24"/>
          <w:szCs w:val="24"/>
        </w:rPr>
        <w:t>»</w:t>
      </w:r>
      <w:r w:rsidR="000C3A51" w:rsidRPr="001B2DC0">
        <w:rPr>
          <w:rFonts w:ascii="Times New Roman" w:hAnsi="Times New Roman" w:cs="Times New Roman"/>
          <w:sz w:val="24"/>
          <w:szCs w:val="24"/>
        </w:rPr>
        <w:t>.</w:t>
      </w:r>
    </w:p>
    <w:p w:rsidR="00A02A18" w:rsidRPr="001B2DC0" w:rsidRDefault="00A02A18" w:rsidP="00876CDC">
      <w:pPr>
        <w:jc w:val="both"/>
        <w:rPr>
          <w:rFonts w:ascii="Times New Roman" w:hAnsi="Times New Roman" w:cs="Times New Roman"/>
          <w:b/>
          <w:sz w:val="24"/>
          <w:szCs w:val="24"/>
        </w:rPr>
      </w:pPr>
      <w:r w:rsidRPr="001B2DC0">
        <w:rPr>
          <w:rFonts w:ascii="Times New Roman" w:hAnsi="Times New Roman" w:cs="Times New Roman"/>
          <w:b/>
          <w:sz w:val="24"/>
          <w:szCs w:val="24"/>
          <w:lang w:val="en-US"/>
        </w:rPr>
        <w:t>I</w:t>
      </w:r>
      <w:r w:rsidR="00DE059C" w:rsidRPr="001B2DC0">
        <w:rPr>
          <w:rFonts w:ascii="Times New Roman" w:hAnsi="Times New Roman" w:cs="Times New Roman"/>
          <w:b/>
          <w:sz w:val="24"/>
          <w:szCs w:val="24"/>
        </w:rPr>
        <w:t xml:space="preserve">. </w:t>
      </w:r>
      <w:r w:rsidR="009271BF" w:rsidRPr="001B2DC0">
        <w:rPr>
          <w:rFonts w:ascii="Times New Roman" w:hAnsi="Times New Roman" w:cs="Times New Roman"/>
          <w:b/>
          <w:sz w:val="24"/>
          <w:szCs w:val="24"/>
        </w:rPr>
        <w:t>Общий анализ учебной деятельности</w:t>
      </w:r>
      <w:r w:rsidR="00462917" w:rsidRPr="001B2DC0">
        <w:rPr>
          <w:rFonts w:ascii="Times New Roman" w:hAnsi="Times New Roman" w:cs="Times New Roman"/>
          <w:b/>
          <w:sz w:val="24"/>
          <w:szCs w:val="24"/>
        </w:rPr>
        <w:t xml:space="preserve"> за три года.</w:t>
      </w:r>
    </w:p>
    <w:p w:rsidR="00CF505F" w:rsidRPr="001B2DC0" w:rsidRDefault="00BE568A" w:rsidP="00876CDC">
      <w:pPr>
        <w:jc w:val="both"/>
        <w:rPr>
          <w:rFonts w:ascii="Times New Roman" w:hAnsi="Times New Roman" w:cs="Times New Roman"/>
          <w:sz w:val="24"/>
          <w:szCs w:val="24"/>
        </w:rPr>
      </w:pPr>
      <w:r w:rsidRPr="001B2DC0">
        <w:rPr>
          <w:rFonts w:ascii="Times New Roman" w:hAnsi="Times New Roman" w:cs="Times New Roman"/>
          <w:sz w:val="24"/>
          <w:szCs w:val="24"/>
        </w:rPr>
        <w:t>На начало  учебного года</w:t>
      </w:r>
      <w:r w:rsidR="00C77005" w:rsidRPr="001B2DC0">
        <w:rPr>
          <w:rFonts w:ascii="Times New Roman" w:hAnsi="Times New Roman" w:cs="Times New Roman"/>
          <w:sz w:val="24"/>
          <w:szCs w:val="24"/>
        </w:rPr>
        <w:t xml:space="preserve"> </w:t>
      </w:r>
      <w:r w:rsidR="008E7BF8" w:rsidRPr="001B2DC0">
        <w:rPr>
          <w:rFonts w:ascii="Times New Roman" w:hAnsi="Times New Roman" w:cs="Times New Roman"/>
          <w:sz w:val="24"/>
          <w:szCs w:val="24"/>
        </w:rPr>
        <w:t xml:space="preserve">контингент обучающихся </w:t>
      </w:r>
      <w:r w:rsidR="005403A8" w:rsidRPr="001B2DC0">
        <w:rPr>
          <w:rFonts w:ascii="Times New Roman" w:hAnsi="Times New Roman" w:cs="Times New Roman"/>
          <w:sz w:val="24"/>
          <w:szCs w:val="24"/>
        </w:rPr>
        <w:t xml:space="preserve"> составил 1</w:t>
      </w:r>
      <w:r w:rsidR="001257DC" w:rsidRPr="001B2DC0">
        <w:rPr>
          <w:rFonts w:ascii="Times New Roman" w:hAnsi="Times New Roman" w:cs="Times New Roman"/>
          <w:sz w:val="24"/>
          <w:szCs w:val="24"/>
        </w:rPr>
        <w:t>57</w:t>
      </w:r>
      <w:r w:rsidR="00DD3567" w:rsidRPr="001B2DC0">
        <w:rPr>
          <w:rFonts w:ascii="Times New Roman" w:hAnsi="Times New Roman" w:cs="Times New Roman"/>
          <w:sz w:val="24"/>
          <w:szCs w:val="24"/>
        </w:rPr>
        <w:t xml:space="preserve"> </w:t>
      </w:r>
      <w:r w:rsidR="008E7BF8" w:rsidRPr="001B2DC0">
        <w:rPr>
          <w:rFonts w:ascii="Times New Roman" w:hAnsi="Times New Roman" w:cs="Times New Roman"/>
          <w:sz w:val="24"/>
          <w:szCs w:val="24"/>
        </w:rPr>
        <w:t>человек</w:t>
      </w:r>
      <w:r w:rsidR="005223C6" w:rsidRPr="001B2DC0">
        <w:rPr>
          <w:rFonts w:ascii="Times New Roman" w:hAnsi="Times New Roman" w:cs="Times New Roman"/>
          <w:sz w:val="24"/>
          <w:szCs w:val="24"/>
        </w:rPr>
        <w:t xml:space="preserve"> из них 36</w:t>
      </w:r>
      <w:r w:rsidR="00C77005" w:rsidRPr="001B2DC0">
        <w:rPr>
          <w:rFonts w:ascii="Times New Roman" w:hAnsi="Times New Roman" w:cs="Times New Roman"/>
          <w:sz w:val="24"/>
          <w:szCs w:val="24"/>
        </w:rPr>
        <w:t xml:space="preserve"> </w:t>
      </w:r>
      <w:r w:rsidR="008E7BF8" w:rsidRPr="001B2DC0">
        <w:rPr>
          <w:rFonts w:ascii="Times New Roman" w:hAnsi="Times New Roman" w:cs="Times New Roman"/>
          <w:sz w:val="24"/>
          <w:szCs w:val="24"/>
        </w:rPr>
        <w:t>находились на индивидуальном обучении</w:t>
      </w:r>
      <w:r w:rsidR="00C77005" w:rsidRPr="001B2DC0">
        <w:rPr>
          <w:rFonts w:ascii="Times New Roman" w:hAnsi="Times New Roman" w:cs="Times New Roman"/>
          <w:sz w:val="24"/>
          <w:szCs w:val="24"/>
        </w:rPr>
        <w:t xml:space="preserve"> </w:t>
      </w:r>
      <w:r w:rsidR="00233CBE" w:rsidRPr="001B2DC0">
        <w:rPr>
          <w:rFonts w:ascii="Times New Roman" w:hAnsi="Times New Roman" w:cs="Times New Roman"/>
          <w:sz w:val="24"/>
          <w:szCs w:val="24"/>
        </w:rPr>
        <w:t xml:space="preserve">на дому. К концу учебного году численность </w:t>
      </w:r>
      <w:r w:rsidR="00EB4166" w:rsidRPr="001B2DC0">
        <w:rPr>
          <w:rFonts w:ascii="Times New Roman" w:hAnsi="Times New Roman" w:cs="Times New Roman"/>
          <w:sz w:val="24"/>
          <w:szCs w:val="24"/>
        </w:rPr>
        <w:t xml:space="preserve"> </w:t>
      </w:r>
      <w:r w:rsidR="00233CBE" w:rsidRPr="001B2DC0">
        <w:rPr>
          <w:rFonts w:ascii="Times New Roman" w:hAnsi="Times New Roman" w:cs="Times New Roman"/>
          <w:sz w:val="24"/>
          <w:szCs w:val="24"/>
        </w:rPr>
        <w:t>увеличилась</w:t>
      </w:r>
      <w:r w:rsidR="006D013F" w:rsidRPr="001B2DC0">
        <w:rPr>
          <w:rFonts w:ascii="Times New Roman" w:hAnsi="Times New Roman" w:cs="Times New Roman"/>
          <w:sz w:val="24"/>
          <w:szCs w:val="24"/>
        </w:rPr>
        <w:t xml:space="preserve"> </w:t>
      </w:r>
      <w:r w:rsidR="001257DC" w:rsidRPr="001B2DC0">
        <w:rPr>
          <w:rFonts w:ascii="Times New Roman" w:hAnsi="Times New Roman" w:cs="Times New Roman"/>
          <w:sz w:val="24"/>
          <w:szCs w:val="24"/>
        </w:rPr>
        <w:t>до 160</w:t>
      </w:r>
      <w:r w:rsidR="006D013F" w:rsidRPr="001B2DC0">
        <w:rPr>
          <w:rFonts w:ascii="Times New Roman" w:hAnsi="Times New Roman" w:cs="Times New Roman"/>
          <w:sz w:val="24"/>
          <w:szCs w:val="24"/>
        </w:rPr>
        <w:t xml:space="preserve"> человек, </w:t>
      </w:r>
      <w:r w:rsidR="00EB4166" w:rsidRPr="001B2DC0">
        <w:rPr>
          <w:rFonts w:ascii="Times New Roman" w:hAnsi="Times New Roman" w:cs="Times New Roman"/>
          <w:sz w:val="24"/>
          <w:szCs w:val="24"/>
        </w:rPr>
        <w:t xml:space="preserve"> в процессе обучения учащиеся прибывали и убывали.</w:t>
      </w:r>
      <w:r w:rsidR="00477AAC" w:rsidRPr="001B2DC0">
        <w:rPr>
          <w:rFonts w:ascii="Times New Roman" w:hAnsi="Times New Roman" w:cs="Times New Roman"/>
          <w:sz w:val="24"/>
          <w:szCs w:val="24"/>
        </w:rPr>
        <w:t xml:space="preserve"> Контингент с каждым годом увеличивается и </w:t>
      </w:r>
      <w:r w:rsidR="005F6471" w:rsidRPr="001B2DC0">
        <w:rPr>
          <w:rFonts w:ascii="Times New Roman" w:hAnsi="Times New Roman" w:cs="Times New Roman"/>
          <w:sz w:val="24"/>
          <w:szCs w:val="24"/>
        </w:rPr>
        <w:t>отягощается множественными наруш</w:t>
      </w:r>
      <w:r w:rsidR="00477AAC" w:rsidRPr="001B2DC0">
        <w:rPr>
          <w:rFonts w:ascii="Times New Roman" w:hAnsi="Times New Roman" w:cs="Times New Roman"/>
          <w:sz w:val="24"/>
          <w:szCs w:val="24"/>
        </w:rPr>
        <w:t>ениями.</w:t>
      </w:r>
    </w:p>
    <w:p w:rsidR="009F36E6" w:rsidRPr="001B2DC0" w:rsidRDefault="001257DC" w:rsidP="00876CDC">
      <w:pPr>
        <w:jc w:val="both"/>
        <w:rPr>
          <w:rFonts w:ascii="Times New Roman" w:hAnsi="Times New Roman" w:cs="Times New Roman"/>
          <w:sz w:val="24"/>
          <w:szCs w:val="24"/>
        </w:rPr>
      </w:pPr>
      <w:r w:rsidRPr="001B2DC0">
        <w:rPr>
          <w:rFonts w:ascii="Times New Roman" w:hAnsi="Times New Roman" w:cs="Times New Roman"/>
          <w:noProof/>
          <w:sz w:val="24"/>
          <w:szCs w:val="24"/>
        </w:rPr>
        <w:drawing>
          <wp:inline distT="0" distB="0" distL="0" distR="0" wp14:anchorId="6140F0C9" wp14:editId="13622FC1">
            <wp:extent cx="6119495" cy="2650160"/>
            <wp:effectExtent l="0" t="0" r="14605" b="171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0E68" w:rsidRPr="001B2DC0" w:rsidRDefault="00710E68" w:rsidP="00876CDC">
      <w:pPr>
        <w:jc w:val="both"/>
        <w:rPr>
          <w:rFonts w:ascii="Times New Roman" w:hAnsi="Times New Roman" w:cs="Times New Roman"/>
          <w:sz w:val="24"/>
          <w:szCs w:val="24"/>
        </w:rPr>
      </w:pPr>
    </w:p>
    <w:p w:rsidR="002939A1" w:rsidRPr="001B2DC0" w:rsidRDefault="00A9219A" w:rsidP="00B13289">
      <w:pPr>
        <w:tabs>
          <w:tab w:val="left" w:pos="0"/>
        </w:tabs>
        <w:jc w:val="both"/>
        <w:rPr>
          <w:rFonts w:ascii="Times New Roman" w:hAnsi="Times New Roman" w:cs="Times New Roman"/>
          <w:sz w:val="24"/>
          <w:szCs w:val="24"/>
        </w:rPr>
      </w:pPr>
      <w:r w:rsidRPr="001B2DC0">
        <w:rPr>
          <w:rFonts w:ascii="Times New Roman" w:hAnsi="Times New Roman" w:cs="Times New Roman"/>
          <w:sz w:val="24"/>
          <w:szCs w:val="24"/>
        </w:rPr>
        <w:t>Аттестовано</w:t>
      </w:r>
      <w:r w:rsidR="00136529" w:rsidRPr="001B2DC0">
        <w:rPr>
          <w:rFonts w:ascii="Times New Roman" w:hAnsi="Times New Roman" w:cs="Times New Roman"/>
          <w:sz w:val="24"/>
          <w:szCs w:val="24"/>
        </w:rPr>
        <w:t xml:space="preserve"> за год</w:t>
      </w:r>
      <w:r w:rsidR="008D0AD5" w:rsidRPr="001B2DC0">
        <w:rPr>
          <w:rFonts w:ascii="Times New Roman" w:hAnsi="Times New Roman" w:cs="Times New Roman"/>
          <w:sz w:val="24"/>
          <w:szCs w:val="24"/>
        </w:rPr>
        <w:t xml:space="preserve">– </w:t>
      </w:r>
      <w:r w:rsidR="009F36E6" w:rsidRPr="001B2DC0">
        <w:rPr>
          <w:rFonts w:ascii="Times New Roman" w:hAnsi="Times New Roman" w:cs="Times New Roman"/>
          <w:sz w:val="24"/>
          <w:szCs w:val="24"/>
        </w:rPr>
        <w:t xml:space="preserve">125 </w:t>
      </w:r>
      <w:r w:rsidR="005B33AE" w:rsidRPr="001B2DC0">
        <w:rPr>
          <w:rFonts w:ascii="Times New Roman" w:hAnsi="Times New Roman" w:cs="Times New Roman"/>
          <w:sz w:val="24"/>
          <w:szCs w:val="24"/>
        </w:rPr>
        <w:t>человек</w:t>
      </w:r>
      <w:r w:rsidR="009F36E6" w:rsidRPr="001B2DC0">
        <w:rPr>
          <w:rFonts w:ascii="Times New Roman" w:hAnsi="Times New Roman" w:cs="Times New Roman"/>
          <w:sz w:val="24"/>
          <w:szCs w:val="24"/>
        </w:rPr>
        <w:t xml:space="preserve">  (без 1-х классов</w:t>
      </w:r>
      <w:r w:rsidR="008D0AD5" w:rsidRPr="001B2DC0">
        <w:rPr>
          <w:rFonts w:ascii="Times New Roman" w:hAnsi="Times New Roman" w:cs="Times New Roman"/>
          <w:sz w:val="24"/>
          <w:szCs w:val="24"/>
        </w:rPr>
        <w:t>), в том числе</w:t>
      </w:r>
      <w:r w:rsidR="00481A3F" w:rsidRPr="001B2DC0">
        <w:rPr>
          <w:rFonts w:ascii="Times New Roman" w:hAnsi="Times New Roman" w:cs="Times New Roman"/>
          <w:sz w:val="24"/>
          <w:szCs w:val="24"/>
        </w:rPr>
        <w:t xml:space="preserve"> 11 отличников</w:t>
      </w:r>
      <w:r w:rsidR="009F36E6" w:rsidRPr="001B2DC0">
        <w:rPr>
          <w:rFonts w:ascii="Times New Roman" w:hAnsi="Times New Roman" w:cs="Times New Roman"/>
          <w:sz w:val="24"/>
          <w:szCs w:val="24"/>
        </w:rPr>
        <w:t xml:space="preserve"> (</w:t>
      </w:r>
      <w:r w:rsidR="00481A3F" w:rsidRPr="001B2DC0">
        <w:rPr>
          <w:rFonts w:ascii="Times New Roman" w:hAnsi="Times New Roman" w:cs="Times New Roman"/>
          <w:sz w:val="24"/>
          <w:szCs w:val="24"/>
        </w:rPr>
        <w:t xml:space="preserve">2018-2019 уч.г.- </w:t>
      </w:r>
      <w:r w:rsidR="00054996" w:rsidRPr="001B2DC0">
        <w:rPr>
          <w:rFonts w:ascii="Times New Roman" w:hAnsi="Times New Roman" w:cs="Times New Roman"/>
          <w:sz w:val="24"/>
          <w:szCs w:val="24"/>
        </w:rPr>
        <w:t xml:space="preserve">8 отличников, </w:t>
      </w:r>
      <w:r w:rsidR="009F36E6" w:rsidRPr="001B2DC0">
        <w:rPr>
          <w:rFonts w:ascii="Times New Roman" w:hAnsi="Times New Roman" w:cs="Times New Roman"/>
          <w:sz w:val="24"/>
          <w:szCs w:val="24"/>
        </w:rPr>
        <w:t>2017-2018уч.г.-</w:t>
      </w:r>
      <w:r w:rsidR="008D0AD5" w:rsidRPr="001B2DC0">
        <w:rPr>
          <w:rFonts w:ascii="Times New Roman" w:hAnsi="Times New Roman" w:cs="Times New Roman"/>
          <w:sz w:val="24"/>
          <w:szCs w:val="24"/>
        </w:rPr>
        <w:t xml:space="preserve"> 6 отличников</w:t>
      </w:r>
      <w:r w:rsidR="009F36E6" w:rsidRPr="001B2DC0">
        <w:rPr>
          <w:rFonts w:ascii="Times New Roman" w:hAnsi="Times New Roman" w:cs="Times New Roman"/>
          <w:bCs/>
          <w:iCs/>
          <w:sz w:val="24"/>
          <w:szCs w:val="24"/>
        </w:rPr>
        <w:t>,</w:t>
      </w:r>
      <w:r w:rsidR="008D0AD5" w:rsidRPr="001B2DC0">
        <w:rPr>
          <w:rFonts w:ascii="Times New Roman" w:hAnsi="Times New Roman" w:cs="Times New Roman"/>
          <w:bCs/>
          <w:iCs/>
          <w:sz w:val="24"/>
          <w:szCs w:val="24"/>
        </w:rPr>
        <w:t xml:space="preserve"> 2016-2017- 4 отличника,</w:t>
      </w:r>
      <w:r w:rsidR="00BF19A0" w:rsidRPr="001B2DC0">
        <w:rPr>
          <w:rFonts w:ascii="Times New Roman" w:hAnsi="Times New Roman" w:cs="Times New Roman"/>
          <w:bCs/>
          <w:iCs/>
          <w:sz w:val="24"/>
          <w:szCs w:val="24"/>
        </w:rPr>
        <w:t>)</w:t>
      </w:r>
      <w:r w:rsidR="002939A1" w:rsidRPr="001B2DC0">
        <w:rPr>
          <w:rFonts w:ascii="Times New Roman" w:hAnsi="Times New Roman" w:cs="Times New Roman"/>
          <w:sz w:val="24"/>
          <w:szCs w:val="24"/>
        </w:rPr>
        <w:t>:</w:t>
      </w:r>
      <w:r w:rsidR="005B33AE" w:rsidRPr="001B2DC0">
        <w:rPr>
          <w:rFonts w:ascii="Times New Roman" w:hAnsi="Times New Roman" w:cs="Times New Roman"/>
          <w:sz w:val="24"/>
          <w:szCs w:val="24"/>
        </w:rPr>
        <w:t xml:space="preserve"> </w:t>
      </w:r>
    </w:p>
    <w:tbl>
      <w:tblPr>
        <w:tblW w:w="9938" w:type="dxa"/>
        <w:tblInd w:w="93" w:type="dxa"/>
        <w:tblLayout w:type="fixed"/>
        <w:tblLook w:val="0600" w:firstRow="0" w:lastRow="0" w:firstColumn="0" w:lastColumn="0" w:noHBand="1" w:noVBand="1"/>
      </w:tblPr>
      <w:tblGrid>
        <w:gridCol w:w="724"/>
        <w:gridCol w:w="851"/>
        <w:gridCol w:w="708"/>
        <w:gridCol w:w="709"/>
        <w:gridCol w:w="709"/>
        <w:gridCol w:w="850"/>
        <w:gridCol w:w="709"/>
        <w:gridCol w:w="567"/>
        <w:gridCol w:w="992"/>
        <w:gridCol w:w="709"/>
        <w:gridCol w:w="708"/>
        <w:gridCol w:w="882"/>
        <w:gridCol w:w="820"/>
      </w:tblGrid>
      <w:tr w:rsidR="001257DC" w:rsidRPr="001257DC" w:rsidTr="001257DC">
        <w:trPr>
          <w:trHeight w:val="570"/>
        </w:trPr>
        <w:tc>
          <w:tcPr>
            <w:tcW w:w="724" w:type="dxa"/>
            <w:vMerge w:val="restart"/>
            <w:tcBorders>
              <w:top w:val="single" w:sz="4" w:space="0" w:color="000000"/>
              <w:left w:val="single" w:sz="4" w:space="0" w:color="000000"/>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Класс</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Кол-во на нач.года.</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Кол-во на кон. четв.</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 xml:space="preserve"> кол-во  н\о</w:t>
            </w:r>
          </w:p>
        </w:tc>
        <w:tc>
          <w:tcPr>
            <w:tcW w:w="2835" w:type="dxa"/>
            <w:gridSpan w:val="4"/>
            <w:tcBorders>
              <w:top w:val="single" w:sz="4" w:space="0" w:color="000000"/>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 xml:space="preserve">группы обучаемости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Аттестовано</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Не аттестовано</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Уч-ся  на            "4 и 5"</w:t>
            </w:r>
          </w:p>
        </w:tc>
        <w:tc>
          <w:tcPr>
            <w:tcW w:w="1702" w:type="dxa"/>
            <w:gridSpan w:val="2"/>
            <w:tcBorders>
              <w:top w:val="single" w:sz="4" w:space="0" w:color="000000"/>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пропущено уроков</w:t>
            </w:r>
          </w:p>
        </w:tc>
      </w:tr>
      <w:tr w:rsidR="001257DC" w:rsidRPr="001257DC" w:rsidTr="001257DC">
        <w:trPr>
          <w:trHeight w:val="570"/>
        </w:trPr>
        <w:tc>
          <w:tcPr>
            <w:tcW w:w="724" w:type="dxa"/>
            <w:vMerge/>
            <w:tcBorders>
              <w:top w:val="single" w:sz="4" w:space="0" w:color="000000"/>
              <w:left w:val="single" w:sz="4" w:space="0" w:color="000000"/>
              <w:bottom w:val="single" w:sz="4" w:space="0" w:color="000000"/>
              <w:right w:val="single" w:sz="4" w:space="0" w:color="000000"/>
            </w:tcBorders>
            <w:vAlign w:val="center"/>
            <w:hideMark/>
          </w:tcPr>
          <w:p w:rsidR="001257DC" w:rsidRPr="001257DC" w:rsidRDefault="001257DC" w:rsidP="001257DC">
            <w:pPr>
              <w:spacing w:after="0" w:line="240" w:lineRule="auto"/>
              <w:rPr>
                <w:rFonts w:ascii="Times New Roman" w:eastAsia="Times New Roman" w:hAnsi="Times New Roman" w:cs="Times New Roman"/>
                <w:b/>
                <w:bCs/>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1257DC" w:rsidRPr="001257DC" w:rsidRDefault="001257DC" w:rsidP="001257DC">
            <w:pPr>
              <w:spacing w:after="0" w:line="240" w:lineRule="auto"/>
              <w:rPr>
                <w:rFonts w:ascii="Times New Roman" w:eastAsia="Times New Roman" w:hAnsi="Times New Roman" w:cs="Times New Roman"/>
                <w:b/>
                <w:bCs/>
                <w:color w:val="000000"/>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1257DC" w:rsidRPr="001257DC" w:rsidRDefault="001257DC" w:rsidP="001257DC">
            <w:pPr>
              <w:spacing w:after="0" w:line="240" w:lineRule="auto"/>
              <w:rPr>
                <w:rFonts w:ascii="Times New Roman" w:eastAsia="Times New Roman" w:hAnsi="Times New Roman" w:cs="Times New Roman"/>
                <w:b/>
                <w:bCs/>
                <w:color w:val="00000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257DC" w:rsidRPr="001257DC" w:rsidRDefault="001257DC" w:rsidP="001257DC">
            <w:pPr>
              <w:spacing w:after="0" w:line="240" w:lineRule="auto"/>
              <w:rPr>
                <w:rFonts w:ascii="Times New Roman" w:eastAsia="Times New Roman" w:hAnsi="Times New Roman" w:cs="Times New Roman"/>
                <w:b/>
                <w:bCs/>
                <w:color w:val="000000"/>
              </w:rPr>
            </w:pPr>
          </w:p>
        </w:tc>
        <w:tc>
          <w:tcPr>
            <w:tcW w:w="709"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I</w:t>
            </w:r>
          </w:p>
        </w:tc>
        <w:tc>
          <w:tcPr>
            <w:tcW w:w="850"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II</w:t>
            </w:r>
          </w:p>
        </w:tc>
        <w:tc>
          <w:tcPr>
            <w:tcW w:w="709"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III</w:t>
            </w:r>
          </w:p>
        </w:tc>
        <w:tc>
          <w:tcPr>
            <w:tcW w:w="567"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IV</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1257DC" w:rsidRPr="001257DC" w:rsidRDefault="001257DC" w:rsidP="001257DC">
            <w:pPr>
              <w:spacing w:after="0" w:line="240" w:lineRule="auto"/>
              <w:rPr>
                <w:rFonts w:ascii="Times New Roman" w:eastAsia="Times New Roman" w:hAnsi="Times New Roman" w:cs="Times New Roman"/>
                <w:b/>
                <w:bCs/>
                <w:color w:val="00000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257DC" w:rsidRPr="001257DC" w:rsidRDefault="001257DC" w:rsidP="001257DC">
            <w:pPr>
              <w:spacing w:after="0" w:line="240" w:lineRule="auto"/>
              <w:rPr>
                <w:rFonts w:ascii="Times New Roman" w:eastAsia="Times New Roman" w:hAnsi="Times New Roman" w:cs="Times New Roman"/>
                <w:b/>
                <w:bCs/>
                <w:color w:val="000000"/>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1257DC" w:rsidRPr="001257DC" w:rsidRDefault="001257DC" w:rsidP="001257DC">
            <w:pPr>
              <w:spacing w:after="0" w:line="240" w:lineRule="auto"/>
              <w:rPr>
                <w:rFonts w:ascii="Times New Roman" w:eastAsia="Times New Roman" w:hAnsi="Times New Roman" w:cs="Times New Roman"/>
                <w:b/>
                <w:bCs/>
                <w:color w:val="000000"/>
              </w:rPr>
            </w:pPr>
          </w:p>
        </w:tc>
        <w:tc>
          <w:tcPr>
            <w:tcW w:w="882"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 xml:space="preserve">всего </w:t>
            </w:r>
          </w:p>
        </w:tc>
        <w:tc>
          <w:tcPr>
            <w:tcW w:w="820"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по болезни</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1 А</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xml:space="preserve">- </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6</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3</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б\о</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1010</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1010</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1 Б</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9</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10</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3</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9</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б\о</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479</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479</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2 А</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xml:space="preserve">- </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6</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5</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1700</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1383</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2 Б</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850" w:type="dxa"/>
            <w:tcBorders>
              <w:top w:val="nil"/>
              <w:left w:val="nil"/>
              <w:bottom w:val="single" w:sz="4" w:space="0" w:color="000000"/>
              <w:right w:val="single" w:sz="4" w:space="0" w:color="000000"/>
            </w:tcBorders>
            <w:shd w:val="clear" w:color="auto" w:fill="auto"/>
            <w:vAlign w:val="bottom"/>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8</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882" w:type="dxa"/>
            <w:tcBorders>
              <w:top w:val="nil"/>
              <w:left w:val="nil"/>
              <w:bottom w:val="single" w:sz="4" w:space="0" w:color="000000"/>
              <w:right w:val="single" w:sz="4" w:space="0" w:color="000000"/>
            </w:tcBorders>
            <w:shd w:val="clear" w:color="auto" w:fill="auto"/>
            <w:vAlign w:val="bottom"/>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270</w:t>
            </w:r>
          </w:p>
        </w:tc>
        <w:tc>
          <w:tcPr>
            <w:tcW w:w="820" w:type="dxa"/>
            <w:tcBorders>
              <w:top w:val="nil"/>
              <w:left w:val="nil"/>
              <w:bottom w:val="single" w:sz="4" w:space="0" w:color="000000"/>
              <w:right w:val="single" w:sz="4" w:space="0" w:color="000000"/>
            </w:tcBorders>
            <w:shd w:val="clear" w:color="auto" w:fill="auto"/>
            <w:vAlign w:val="bottom"/>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270</w:t>
            </w:r>
          </w:p>
        </w:tc>
      </w:tr>
      <w:tr w:rsidR="001257DC" w:rsidRPr="00B053D2"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sz w:val="28"/>
                <w:szCs w:val="28"/>
              </w:rPr>
            </w:pPr>
            <w:r w:rsidRPr="001257DC">
              <w:rPr>
                <w:rFonts w:ascii="Times New Roman" w:eastAsia="Times New Roman" w:hAnsi="Times New Roman" w:cs="Times New Roman"/>
                <w:b/>
                <w:bCs/>
                <w:color w:val="262673"/>
                <w:sz w:val="28"/>
                <w:szCs w:val="28"/>
              </w:rPr>
              <w:t>3</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12</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1</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2</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3</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3</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4</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11</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1845</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sz w:val="28"/>
                <w:szCs w:val="28"/>
              </w:rPr>
            </w:pPr>
            <w:r w:rsidRPr="001257DC">
              <w:rPr>
                <w:rFonts w:ascii="Times New Roman" w:eastAsia="Times New Roman" w:hAnsi="Times New Roman" w:cs="Times New Roman"/>
                <w:color w:val="000000"/>
                <w:sz w:val="28"/>
                <w:szCs w:val="28"/>
              </w:rPr>
              <w:t>1633</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4</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19</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19</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5</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8</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19</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1170</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1170</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5  А</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6</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3</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3</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1422</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1422</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5 Б</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 </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1542</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1542</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6</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5</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11</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3208</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3208</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7</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6</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3</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11</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1675</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1675</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8</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16</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3</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5</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4</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2475</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2475</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262673"/>
              </w:rPr>
            </w:pPr>
            <w:r w:rsidRPr="001257DC">
              <w:rPr>
                <w:rFonts w:ascii="Times New Roman" w:eastAsia="Times New Roman" w:hAnsi="Times New Roman" w:cs="Times New Roman"/>
                <w:b/>
                <w:bCs/>
                <w:color w:val="262673"/>
              </w:rPr>
              <w:t>9</w:t>
            </w:r>
          </w:p>
        </w:tc>
        <w:tc>
          <w:tcPr>
            <w:tcW w:w="851"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11</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w:t>
            </w:r>
          </w:p>
        </w:tc>
        <w:tc>
          <w:tcPr>
            <w:tcW w:w="85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w:t>
            </w:r>
          </w:p>
        </w:tc>
        <w:tc>
          <w:tcPr>
            <w:tcW w:w="567"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w:t>
            </w:r>
          </w:p>
        </w:tc>
        <w:tc>
          <w:tcPr>
            <w:tcW w:w="99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15</w:t>
            </w:r>
          </w:p>
        </w:tc>
        <w:tc>
          <w:tcPr>
            <w:tcW w:w="709"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13</w:t>
            </w:r>
          </w:p>
        </w:tc>
        <w:tc>
          <w:tcPr>
            <w:tcW w:w="882"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2830</w:t>
            </w:r>
          </w:p>
        </w:tc>
        <w:tc>
          <w:tcPr>
            <w:tcW w:w="820" w:type="dxa"/>
            <w:tcBorders>
              <w:top w:val="nil"/>
              <w:left w:val="nil"/>
              <w:bottom w:val="single" w:sz="4" w:space="0" w:color="000000"/>
              <w:right w:val="single" w:sz="4" w:space="0" w:color="000000"/>
            </w:tcBorders>
            <w:shd w:val="clear" w:color="auto" w:fill="auto"/>
            <w:vAlign w:val="center"/>
            <w:hideMark/>
          </w:tcPr>
          <w:p w:rsidR="001257DC" w:rsidRPr="001257DC" w:rsidRDefault="001257DC" w:rsidP="001257DC">
            <w:pPr>
              <w:spacing w:after="0" w:line="240" w:lineRule="auto"/>
              <w:jc w:val="center"/>
              <w:rPr>
                <w:rFonts w:ascii="Times New Roman" w:eastAsia="Times New Roman" w:hAnsi="Times New Roman" w:cs="Times New Roman"/>
                <w:color w:val="000000"/>
              </w:rPr>
            </w:pPr>
            <w:r w:rsidRPr="001257DC">
              <w:rPr>
                <w:rFonts w:ascii="Times New Roman" w:eastAsia="Times New Roman" w:hAnsi="Times New Roman" w:cs="Times New Roman"/>
                <w:color w:val="000000"/>
              </w:rPr>
              <w:t>2830</w:t>
            </w:r>
          </w:p>
        </w:tc>
      </w:tr>
      <w:tr w:rsidR="001257DC" w:rsidRPr="001257DC" w:rsidTr="001257DC">
        <w:trPr>
          <w:trHeight w:val="300"/>
        </w:trPr>
        <w:tc>
          <w:tcPr>
            <w:tcW w:w="724" w:type="dxa"/>
            <w:tcBorders>
              <w:top w:val="nil"/>
              <w:left w:val="single" w:sz="4" w:space="0" w:color="000000"/>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год</w:t>
            </w:r>
          </w:p>
        </w:tc>
        <w:tc>
          <w:tcPr>
            <w:tcW w:w="851"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157</w:t>
            </w:r>
          </w:p>
        </w:tc>
        <w:tc>
          <w:tcPr>
            <w:tcW w:w="708"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160</w:t>
            </w:r>
          </w:p>
        </w:tc>
        <w:tc>
          <w:tcPr>
            <w:tcW w:w="709"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36</w:t>
            </w:r>
          </w:p>
        </w:tc>
        <w:tc>
          <w:tcPr>
            <w:tcW w:w="709"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17</w:t>
            </w:r>
          </w:p>
        </w:tc>
        <w:tc>
          <w:tcPr>
            <w:tcW w:w="850"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50</w:t>
            </w:r>
          </w:p>
        </w:tc>
        <w:tc>
          <w:tcPr>
            <w:tcW w:w="709"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38</w:t>
            </w:r>
          </w:p>
        </w:tc>
        <w:tc>
          <w:tcPr>
            <w:tcW w:w="567"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49</w:t>
            </w:r>
          </w:p>
        </w:tc>
        <w:tc>
          <w:tcPr>
            <w:tcW w:w="992"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125</w:t>
            </w:r>
          </w:p>
        </w:tc>
        <w:tc>
          <w:tcPr>
            <w:tcW w:w="709"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0</w:t>
            </w:r>
          </w:p>
        </w:tc>
        <w:tc>
          <w:tcPr>
            <w:tcW w:w="708"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101</w:t>
            </w:r>
          </w:p>
        </w:tc>
        <w:tc>
          <w:tcPr>
            <w:tcW w:w="882"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19626</w:t>
            </w:r>
          </w:p>
        </w:tc>
        <w:tc>
          <w:tcPr>
            <w:tcW w:w="820" w:type="dxa"/>
            <w:tcBorders>
              <w:top w:val="nil"/>
              <w:left w:val="nil"/>
              <w:bottom w:val="single" w:sz="4" w:space="0" w:color="000000"/>
              <w:right w:val="single" w:sz="4" w:space="0" w:color="000000"/>
            </w:tcBorders>
            <w:shd w:val="clear" w:color="000000" w:fill="66FF66"/>
            <w:vAlign w:val="center"/>
            <w:hideMark/>
          </w:tcPr>
          <w:p w:rsidR="001257DC" w:rsidRPr="001257DC" w:rsidRDefault="001257DC" w:rsidP="001257DC">
            <w:pPr>
              <w:spacing w:after="0" w:line="240" w:lineRule="auto"/>
              <w:jc w:val="center"/>
              <w:rPr>
                <w:rFonts w:ascii="Times New Roman" w:eastAsia="Times New Roman" w:hAnsi="Times New Roman" w:cs="Times New Roman"/>
                <w:b/>
                <w:bCs/>
                <w:color w:val="000000"/>
              </w:rPr>
            </w:pPr>
            <w:r w:rsidRPr="001257DC">
              <w:rPr>
                <w:rFonts w:ascii="Times New Roman" w:eastAsia="Times New Roman" w:hAnsi="Times New Roman" w:cs="Times New Roman"/>
                <w:b/>
                <w:bCs/>
                <w:color w:val="000000"/>
              </w:rPr>
              <w:t>19097</w:t>
            </w:r>
          </w:p>
        </w:tc>
      </w:tr>
    </w:tbl>
    <w:p w:rsidR="001257DC" w:rsidRDefault="001257DC" w:rsidP="002939A1">
      <w:pPr>
        <w:jc w:val="both"/>
        <w:rPr>
          <w:rFonts w:ascii="Bookman Old Style" w:hAnsi="Bookman Old Style"/>
          <w:sz w:val="24"/>
          <w:szCs w:val="24"/>
        </w:rPr>
      </w:pPr>
    </w:p>
    <w:p w:rsidR="00B053D2" w:rsidRPr="001B2DC0" w:rsidRDefault="00B053D2" w:rsidP="00B053D2">
      <w:pPr>
        <w:spacing w:before="115"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На «отлично» закончили 2020-2021 уч.год 23 человека:</w:t>
      </w:r>
    </w:p>
    <w:p w:rsidR="00B053D2" w:rsidRPr="001B2DC0" w:rsidRDefault="00B053D2" w:rsidP="00B053D2">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2 А класс-  кл.руководитель Корзова В.В.</w:t>
      </w:r>
    </w:p>
    <w:p w:rsidR="00B053D2" w:rsidRPr="001B2DC0" w:rsidRDefault="00B053D2" w:rsidP="008F3D12">
      <w:pPr>
        <w:pStyle w:val="a3"/>
        <w:numPr>
          <w:ilvl w:val="0"/>
          <w:numId w:val="26"/>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Эналов Элдар</w:t>
      </w:r>
    </w:p>
    <w:p w:rsidR="00B053D2" w:rsidRPr="001B2DC0" w:rsidRDefault="00B053D2" w:rsidP="008F3D12">
      <w:pPr>
        <w:pStyle w:val="a3"/>
        <w:numPr>
          <w:ilvl w:val="0"/>
          <w:numId w:val="26"/>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Сулейманов Никита</w:t>
      </w:r>
    </w:p>
    <w:p w:rsidR="00A5506E" w:rsidRPr="001B2DC0" w:rsidRDefault="00B053D2" w:rsidP="00A5506E">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 xml:space="preserve">3 класс- </w:t>
      </w:r>
      <w:r w:rsidR="00A5506E" w:rsidRPr="001B2DC0">
        <w:rPr>
          <w:rFonts w:ascii="Times New Roman" w:hAnsi="Times New Roman" w:cs="Times New Roman"/>
          <w:b/>
          <w:bCs/>
          <w:color w:val="000000" w:themeColor="text1"/>
          <w:sz w:val="24"/>
          <w:szCs w:val="24"/>
        </w:rPr>
        <w:t>кл.руководитель Кондрашова М.О.</w:t>
      </w:r>
    </w:p>
    <w:p w:rsidR="00A5506E" w:rsidRPr="001B2DC0" w:rsidRDefault="00A5506E" w:rsidP="008F3D12">
      <w:pPr>
        <w:pStyle w:val="a3"/>
        <w:numPr>
          <w:ilvl w:val="0"/>
          <w:numId w:val="27"/>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Гордеев Алексей</w:t>
      </w:r>
    </w:p>
    <w:p w:rsidR="00B053D2" w:rsidRPr="001B2DC0" w:rsidRDefault="00B053D2" w:rsidP="008F3D12">
      <w:pPr>
        <w:pStyle w:val="a3"/>
        <w:numPr>
          <w:ilvl w:val="0"/>
          <w:numId w:val="27"/>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 xml:space="preserve"> Нецепляев Юрий</w:t>
      </w:r>
    </w:p>
    <w:p w:rsidR="00A5506E" w:rsidRPr="001B2DC0" w:rsidRDefault="00B053D2" w:rsidP="00A5506E">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 xml:space="preserve">4  класс – </w:t>
      </w:r>
      <w:r w:rsidR="00A5506E" w:rsidRPr="001B2DC0">
        <w:rPr>
          <w:rFonts w:ascii="Times New Roman" w:hAnsi="Times New Roman" w:cs="Times New Roman"/>
          <w:b/>
          <w:bCs/>
          <w:color w:val="000000" w:themeColor="text1"/>
          <w:sz w:val="24"/>
          <w:szCs w:val="24"/>
        </w:rPr>
        <w:t>кл.руководитель Моржинская Н.С.</w:t>
      </w:r>
    </w:p>
    <w:p w:rsidR="00A5506E" w:rsidRPr="001B2DC0" w:rsidRDefault="00A5506E" w:rsidP="008F3D12">
      <w:pPr>
        <w:pStyle w:val="a3"/>
        <w:numPr>
          <w:ilvl w:val="0"/>
          <w:numId w:val="28"/>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Алексеев Никита</w:t>
      </w:r>
    </w:p>
    <w:p w:rsidR="00A5506E" w:rsidRPr="001B2DC0" w:rsidRDefault="00A5506E" w:rsidP="008F3D12">
      <w:pPr>
        <w:pStyle w:val="a3"/>
        <w:numPr>
          <w:ilvl w:val="0"/>
          <w:numId w:val="28"/>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Баратов Тимур</w:t>
      </w:r>
    </w:p>
    <w:p w:rsidR="00B053D2" w:rsidRPr="001B2DC0" w:rsidRDefault="00B053D2" w:rsidP="008F3D12">
      <w:pPr>
        <w:pStyle w:val="a3"/>
        <w:numPr>
          <w:ilvl w:val="0"/>
          <w:numId w:val="28"/>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Муравьева Елизавета.</w:t>
      </w:r>
    </w:p>
    <w:p w:rsidR="00A5506E" w:rsidRPr="001B2DC0" w:rsidRDefault="00B053D2" w:rsidP="00A5506E">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 xml:space="preserve">5 А класс- </w:t>
      </w:r>
      <w:r w:rsidR="00A5506E" w:rsidRPr="001B2DC0">
        <w:rPr>
          <w:rFonts w:ascii="Times New Roman" w:hAnsi="Times New Roman" w:cs="Times New Roman"/>
          <w:b/>
          <w:bCs/>
          <w:color w:val="000000" w:themeColor="text1"/>
          <w:sz w:val="24"/>
          <w:szCs w:val="24"/>
        </w:rPr>
        <w:t>кл.руководитель Михайлова Н.Г.</w:t>
      </w:r>
    </w:p>
    <w:p w:rsidR="00B053D2" w:rsidRPr="001B2DC0" w:rsidRDefault="00B053D2" w:rsidP="008F3D12">
      <w:pPr>
        <w:pStyle w:val="a3"/>
        <w:numPr>
          <w:ilvl w:val="0"/>
          <w:numId w:val="29"/>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Юшманов Никита</w:t>
      </w:r>
    </w:p>
    <w:p w:rsidR="00A5506E" w:rsidRPr="001B2DC0" w:rsidRDefault="00B053D2" w:rsidP="00A5506E">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 xml:space="preserve">5 Б класс- </w:t>
      </w:r>
      <w:r w:rsidR="00A5506E" w:rsidRPr="001B2DC0">
        <w:rPr>
          <w:rFonts w:ascii="Times New Roman" w:hAnsi="Times New Roman" w:cs="Times New Roman"/>
          <w:b/>
          <w:bCs/>
          <w:color w:val="000000" w:themeColor="text1"/>
          <w:sz w:val="24"/>
          <w:szCs w:val="24"/>
        </w:rPr>
        <w:t xml:space="preserve"> кл.руководитель Огарева Т.Г.</w:t>
      </w:r>
    </w:p>
    <w:p w:rsidR="00A5506E" w:rsidRPr="001B2DC0" w:rsidRDefault="00A5506E" w:rsidP="008F3D12">
      <w:pPr>
        <w:pStyle w:val="a3"/>
        <w:numPr>
          <w:ilvl w:val="0"/>
          <w:numId w:val="29"/>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Довбиус Владимир</w:t>
      </w:r>
    </w:p>
    <w:p w:rsidR="00B053D2" w:rsidRPr="001B2DC0" w:rsidRDefault="00B053D2" w:rsidP="008F3D12">
      <w:pPr>
        <w:pStyle w:val="a3"/>
        <w:numPr>
          <w:ilvl w:val="0"/>
          <w:numId w:val="29"/>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 xml:space="preserve">Султанов Нуралы </w:t>
      </w:r>
    </w:p>
    <w:p w:rsidR="00A5506E" w:rsidRPr="001B2DC0" w:rsidRDefault="00B053D2" w:rsidP="00A5506E">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 xml:space="preserve">6 класс -  </w:t>
      </w:r>
      <w:r w:rsidR="00A5506E" w:rsidRPr="001B2DC0">
        <w:rPr>
          <w:rFonts w:ascii="Times New Roman" w:hAnsi="Times New Roman" w:cs="Times New Roman"/>
          <w:b/>
          <w:bCs/>
          <w:color w:val="000000" w:themeColor="text1"/>
          <w:sz w:val="24"/>
          <w:szCs w:val="24"/>
        </w:rPr>
        <w:t>кл.руководитель Алхимина А.Н.</w:t>
      </w:r>
    </w:p>
    <w:p w:rsidR="00A5506E" w:rsidRPr="001B2DC0" w:rsidRDefault="00A5506E" w:rsidP="008F3D12">
      <w:pPr>
        <w:pStyle w:val="a3"/>
        <w:numPr>
          <w:ilvl w:val="0"/>
          <w:numId w:val="30"/>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Лукина А.</w:t>
      </w:r>
    </w:p>
    <w:p w:rsidR="00A5506E" w:rsidRPr="001B2DC0" w:rsidRDefault="00A5506E" w:rsidP="008F3D12">
      <w:pPr>
        <w:pStyle w:val="a3"/>
        <w:numPr>
          <w:ilvl w:val="0"/>
          <w:numId w:val="30"/>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 xml:space="preserve"> Шевнин И.</w:t>
      </w:r>
    </w:p>
    <w:p w:rsidR="00A5506E" w:rsidRPr="001B2DC0" w:rsidRDefault="00A5506E" w:rsidP="008F3D12">
      <w:pPr>
        <w:pStyle w:val="a3"/>
        <w:numPr>
          <w:ilvl w:val="0"/>
          <w:numId w:val="30"/>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Широков К.</w:t>
      </w:r>
    </w:p>
    <w:p w:rsidR="00B053D2" w:rsidRPr="001B2DC0" w:rsidRDefault="00B053D2" w:rsidP="008F3D12">
      <w:pPr>
        <w:pStyle w:val="a3"/>
        <w:numPr>
          <w:ilvl w:val="0"/>
          <w:numId w:val="30"/>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Фатхуддинов Ш.</w:t>
      </w:r>
    </w:p>
    <w:p w:rsidR="00A5506E" w:rsidRPr="001B2DC0" w:rsidRDefault="00B053D2" w:rsidP="00A5506E">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7 класс –</w:t>
      </w:r>
      <w:r w:rsidR="00A5506E" w:rsidRPr="001B2DC0">
        <w:rPr>
          <w:rFonts w:ascii="Times New Roman" w:hAnsi="Times New Roman" w:cs="Times New Roman"/>
          <w:b/>
          <w:bCs/>
          <w:color w:val="000000" w:themeColor="text1"/>
          <w:sz w:val="24"/>
          <w:szCs w:val="24"/>
        </w:rPr>
        <w:t xml:space="preserve"> кл.руководитель Леонтьева Н.В.</w:t>
      </w:r>
    </w:p>
    <w:p w:rsidR="00B053D2" w:rsidRPr="001B2DC0" w:rsidRDefault="00B053D2" w:rsidP="008F3D12">
      <w:pPr>
        <w:pStyle w:val="a3"/>
        <w:numPr>
          <w:ilvl w:val="0"/>
          <w:numId w:val="31"/>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Братеньков Д.</w:t>
      </w:r>
    </w:p>
    <w:p w:rsidR="00A5506E" w:rsidRPr="001B2DC0" w:rsidRDefault="00B053D2" w:rsidP="00A5506E">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 xml:space="preserve">8 класс </w:t>
      </w:r>
      <w:r w:rsidR="00A5506E" w:rsidRPr="001B2DC0">
        <w:rPr>
          <w:rFonts w:ascii="Times New Roman" w:hAnsi="Times New Roman" w:cs="Times New Roman"/>
          <w:b/>
          <w:bCs/>
          <w:color w:val="000000" w:themeColor="text1"/>
          <w:sz w:val="24"/>
          <w:szCs w:val="24"/>
        </w:rPr>
        <w:t>– кл.руководитель Чубарова В.Ю.</w:t>
      </w:r>
    </w:p>
    <w:p w:rsidR="00A5506E" w:rsidRPr="001B2DC0" w:rsidRDefault="00A5506E" w:rsidP="008F3D12">
      <w:pPr>
        <w:pStyle w:val="a3"/>
        <w:numPr>
          <w:ilvl w:val="0"/>
          <w:numId w:val="31"/>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Винокурцев М.</w:t>
      </w:r>
    </w:p>
    <w:p w:rsidR="00A5506E" w:rsidRPr="001B2DC0" w:rsidRDefault="00A5506E" w:rsidP="008F3D12">
      <w:pPr>
        <w:pStyle w:val="a3"/>
        <w:numPr>
          <w:ilvl w:val="0"/>
          <w:numId w:val="31"/>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Сулейманов А.</w:t>
      </w:r>
    </w:p>
    <w:p w:rsidR="00B053D2" w:rsidRPr="001B2DC0" w:rsidRDefault="00B053D2" w:rsidP="008F3D12">
      <w:pPr>
        <w:pStyle w:val="a3"/>
        <w:numPr>
          <w:ilvl w:val="0"/>
          <w:numId w:val="31"/>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Иванов Б.</w:t>
      </w:r>
    </w:p>
    <w:p w:rsidR="00A5506E" w:rsidRPr="001B2DC0" w:rsidRDefault="00B053D2" w:rsidP="00A5506E">
      <w:pPr>
        <w:spacing w:after="120" w:line="240" w:lineRule="auto"/>
        <w:contextualSpacing/>
        <w:jc w:val="both"/>
        <w:textAlignment w:val="baseline"/>
        <w:rPr>
          <w:rFonts w:ascii="Times New Roman" w:hAnsi="Times New Roman" w:cs="Times New Roman"/>
          <w:b/>
          <w:bCs/>
          <w:color w:val="000000" w:themeColor="text1"/>
          <w:sz w:val="24"/>
          <w:szCs w:val="24"/>
        </w:rPr>
      </w:pPr>
      <w:r w:rsidRPr="001B2DC0">
        <w:rPr>
          <w:rFonts w:ascii="Times New Roman" w:hAnsi="Times New Roman" w:cs="Times New Roman"/>
          <w:b/>
          <w:bCs/>
          <w:color w:val="000000" w:themeColor="text1"/>
          <w:sz w:val="24"/>
          <w:szCs w:val="24"/>
        </w:rPr>
        <w:t>9 класс-</w:t>
      </w:r>
      <w:r w:rsidR="00A5506E" w:rsidRPr="001B2DC0">
        <w:rPr>
          <w:rFonts w:ascii="Times New Roman" w:hAnsi="Times New Roman" w:cs="Times New Roman"/>
          <w:b/>
          <w:bCs/>
          <w:color w:val="000000" w:themeColor="text1"/>
          <w:sz w:val="24"/>
          <w:szCs w:val="24"/>
        </w:rPr>
        <w:t xml:space="preserve"> кл.руководитель Крылова И.В.</w:t>
      </w:r>
    </w:p>
    <w:p w:rsidR="00A5506E" w:rsidRPr="001B2DC0" w:rsidRDefault="00A5506E" w:rsidP="008F3D12">
      <w:pPr>
        <w:pStyle w:val="a3"/>
        <w:numPr>
          <w:ilvl w:val="0"/>
          <w:numId w:val="32"/>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Анисимов В.</w:t>
      </w:r>
    </w:p>
    <w:p w:rsidR="00A5506E" w:rsidRPr="001B2DC0" w:rsidRDefault="00A5506E" w:rsidP="008F3D12">
      <w:pPr>
        <w:pStyle w:val="a3"/>
        <w:numPr>
          <w:ilvl w:val="0"/>
          <w:numId w:val="32"/>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Атылган Д.</w:t>
      </w:r>
    </w:p>
    <w:p w:rsidR="00A5506E" w:rsidRPr="001B2DC0" w:rsidRDefault="00A5506E" w:rsidP="008F3D12">
      <w:pPr>
        <w:pStyle w:val="a3"/>
        <w:numPr>
          <w:ilvl w:val="0"/>
          <w:numId w:val="32"/>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Каменских А.</w:t>
      </w:r>
    </w:p>
    <w:p w:rsidR="00A5506E" w:rsidRPr="001B2DC0" w:rsidRDefault="00A5506E" w:rsidP="008F3D12">
      <w:pPr>
        <w:pStyle w:val="a3"/>
        <w:numPr>
          <w:ilvl w:val="0"/>
          <w:numId w:val="32"/>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Хинтибидзе А.</w:t>
      </w:r>
    </w:p>
    <w:p w:rsidR="00B053D2" w:rsidRPr="001B2DC0" w:rsidRDefault="00B053D2" w:rsidP="008F3D12">
      <w:pPr>
        <w:pStyle w:val="a3"/>
        <w:numPr>
          <w:ilvl w:val="0"/>
          <w:numId w:val="32"/>
        </w:numPr>
        <w:spacing w:after="120" w:line="240" w:lineRule="auto"/>
        <w:jc w:val="both"/>
        <w:textAlignment w:val="baseline"/>
        <w:rPr>
          <w:rFonts w:ascii="Times New Roman" w:eastAsia="Times New Roman" w:hAnsi="Times New Roman" w:cs="Times New Roman"/>
          <w:sz w:val="24"/>
          <w:szCs w:val="24"/>
        </w:rPr>
      </w:pPr>
      <w:r w:rsidRPr="001B2DC0">
        <w:rPr>
          <w:rFonts w:ascii="Times New Roman" w:hAnsi="Times New Roman" w:cs="Times New Roman"/>
          <w:b/>
          <w:bCs/>
          <w:color w:val="000000" w:themeColor="text1"/>
          <w:sz w:val="24"/>
          <w:szCs w:val="24"/>
        </w:rPr>
        <w:t>Якман М.</w:t>
      </w:r>
    </w:p>
    <w:p w:rsidR="00670551" w:rsidRPr="001B2DC0" w:rsidRDefault="00A5506E" w:rsidP="002C4785">
      <w:pPr>
        <w:spacing w:line="240" w:lineRule="auto"/>
        <w:jc w:val="both"/>
        <w:rPr>
          <w:rFonts w:ascii="Times New Roman" w:hAnsi="Times New Roman" w:cs="Times New Roman"/>
          <w:sz w:val="24"/>
          <w:szCs w:val="24"/>
        </w:rPr>
      </w:pPr>
      <w:r w:rsidRPr="001B2DC0">
        <w:rPr>
          <w:rFonts w:ascii="Times New Roman" w:hAnsi="Times New Roman" w:cs="Times New Roman"/>
          <w:sz w:val="24"/>
          <w:szCs w:val="24"/>
        </w:rPr>
        <w:t>78</w:t>
      </w:r>
      <w:r w:rsidR="00670551" w:rsidRPr="001B2DC0">
        <w:rPr>
          <w:rFonts w:ascii="Times New Roman" w:hAnsi="Times New Roman" w:cs="Times New Roman"/>
          <w:sz w:val="24"/>
          <w:szCs w:val="24"/>
        </w:rPr>
        <w:t xml:space="preserve"> учащихся закончили  (без отличников) учебный год на «4 и 5».</w:t>
      </w:r>
    </w:p>
    <w:p w:rsidR="00136529" w:rsidRPr="001B2DC0" w:rsidRDefault="00054996" w:rsidP="002939A1">
      <w:pPr>
        <w:jc w:val="both"/>
        <w:rPr>
          <w:rFonts w:ascii="Times New Roman" w:hAnsi="Times New Roman" w:cs="Times New Roman"/>
          <w:sz w:val="24"/>
          <w:szCs w:val="24"/>
        </w:rPr>
      </w:pPr>
      <w:r w:rsidRPr="001B2DC0">
        <w:rPr>
          <w:rFonts w:ascii="Times New Roman" w:hAnsi="Times New Roman" w:cs="Times New Roman"/>
          <w:sz w:val="24"/>
          <w:szCs w:val="24"/>
        </w:rPr>
        <w:t>Не аттестован</w:t>
      </w:r>
      <w:r w:rsidR="00092AC0" w:rsidRPr="001B2DC0">
        <w:rPr>
          <w:rFonts w:ascii="Times New Roman" w:hAnsi="Times New Roman" w:cs="Times New Roman"/>
          <w:sz w:val="24"/>
          <w:szCs w:val="24"/>
        </w:rPr>
        <w:t>ных нет.</w:t>
      </w:r>
      <w:r w:rsidRPr="001B2DC0">
        <w:rPr>
          <w:rFonts w:ascii="Times New Roman" w:hAnsi="Times New Roman" w:cs="Times New Roman"/>
          <w:sz w:val="24"/>
          <w:szCs w:val="24"/>
        </w:rPr>
        <w:t xml:space="preserve"> </w:t>
      </w:r>
    </w:p>
    <w:p w:rsidR="000C2A38" w:rsidRPr="001B2DC0" w:rsidRDefault="007F5A42" w:rsidP="00876CDC">
      <w:pPr>
        <w:jc w:val="both"/>
        <w:rPr>
          <w:rFonts w:ascii="Times New Roman" w:hAnsi="Times New Roman" w:cs="Times New Roman"/>
          <w:sz w:val="24"/>
          <w:szCs w:val="24"/>
        </w:rPr>
      </w:pPr>
      <w:r w:rsidRPr="001B2DC0">
        <w:rPr>
          <w:rFonts w:ascii="Times New Roman" w:hAnsi="Times New Roman" w:cs="Times New Roman"/>
          <w:sz w:val="24"/>
          <w:szCs w:val="24"/>
        </w:rPr>
        <w:t>Таким образом, качество обученности составляет по школе –</w:t>
      </w:r>
      <w:r w:rsidR="00092AC0" w:rsidRPr="001B2DC0">
        <w:rPr>
          <w:rFonts w:ascii="Times New Roman" w:hAnsi="Times New Roman" w:cs="Times New Roman"/>
          <w:sz w:val="24"/>
          <w:szCs w:val="24"/>
        </w:rPr>
        <w:t>80,8%</w:t>
      </w:r>
      <w:r w:rsidRPr="001B2DC0">
        <w:rPr>
          <w:rFonts w:ascii="Times New Roman" w:hAnsi="Times New Roman" w:cs="Times New Roman"/>
          <w:sz w:val="24"/>
          <w:szCs w:val="24"/>
        </w:rPr>
        <w:t>, уровень обученности</w:t>
      </w:r>
      <w:r w:rsidR="00D34A86" w:rsidRPr="001B2DC0">
        <w:rPr>
          <w:rFonts w:ascii="Times New Roman" w:hAnsi="Times New Roman" w:cs="Times New Roman"/>
          <w:sz w:val="24"/>
          <w:szCs w:val="24"/>
        </w:rPr>
        <w:t xml:space="preserve"> </w:t>
      </w:r>
      <w:r w:rsidR="00092AC0" w:rsidRPr="001B2DC0">
        <w:rPr>
          <w:rFonts w:ascii="Times New Roman" w:hAnsi="Times New Roman" w:cs="Times New Roman"/>
          <w:sz w:val="24"/>
          <w:szCs w:val="24"/>
        </w:rPr>
        <w:t>100</w:t>
      </w:r>
      <w:r w:rsidR="006605EC" w:rsidRPr="001B2DC0">
        <w:rPr>
          <w:rFonts w:ascii="Times New Roman" w:hAnsi="Times New Roman" w:cs="Times New Roman"/>
          <w:sz w:val="24"/>
          <w:szCs w:val="24"/>
        </w:rPr>
        <w:t>%</w:t>
      </w:r>
      <w:r w:rsidRPr="001B2DC0">
        <w:rPr>
          <w:rFonts w:ascii="Times New Roman" w:hAnsi="Times New Roman" w:cs="Times New Roman"/>
          <w:sz w:val="24"/>
          <w:szCs w:val="24"/>
        </w:rPr>
        <w:t>.</w:t>
      </w:r>
      <w:r w:rsidR="0030227F" w:rsidRPr="001B2DC0">
        <w:rPr>
          <w:rFonts w:ascii="Times New Roman" w:hAnsi="Times New Roman" w:cs="Times New Roman"/>
          <w:sz w:val="24"/>
          <w:szCs w:val="24"/>
        </w:rPr>
        <w:t xml:space="preserve"> </w:t>
      </w:r>
      <w:r w:rsidR="006605EC" w:rsidRPr="001B2DC0">
        <w:rPr>
          <w:rFonts w:ascii="Times New Roman" w:hAnsi="Times New Roman" w:cs="Times New Roman"/>
          <w:sz w:val="24"/>
          <w:szCs w:val="24"/>
        </w:rPr>
        <w:t>Таким образом, сравнительная таблица  по качеству обучения за три года выглядит следующим образом:</w:t>
      </w:r>
    </w:p>
    <w:p w:rsidR="00670551" w:rsidRPr="002C4785" w:rsidRDefault="00C3028D" w:rsidP="00876CDC">
      <w:pPr>
        <w:jc w:val="both"/>
        <w:rPr>
          <w:rFonts w:ascii="Bookman Old Style" w:hAnsi="Bookman Old Style"/>
          <w:sz w:val="24"/>
          <w:szCs w:val="24"/>
        </w:rPr>
      </w:pPr>
      <w:r>
        <w:rPr>
          <w:noProof/>
        </w:rPr>
        <w:drawing>
          <wp:inline distT="0" distB="0" distL="0" distR="0" wp14:anchorId="7734B9AE" wp14:editId="5090E276">
            <wp:extent cx="6115049" cy="3429000"/>
            <wp:effectExtent l="0" t="0" r="0" b="0"/>
            <wp:docPr id="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Диаграмма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3431493"/>
                    </a:xfrm>
                    <a:prstGeom prst="rect">
                      <a:avLst/>
                    </a:prstGeom>
                    <a:noFill/>
                    <a:ln>
                      <a:noFill/>
                    </a:ln>
                    <a:extLst/>
                  </pic:spPr>
                </pic:pic>
              </a:graphicData>
            </a:graphic>
          </wp:inline>
        </w:drawing>
      </w:r>
    </w:p>
    <w:p w:rsidR="006E018F" w:rsidRPr="002C4785" w:rsidRDefault="006E018F" w:rsidP="00876CDC">
      <w:pPr>
        <w:jc w:val="both"/>
        <w:rPr>
          <w:rFonts w:ascii="Bookman Old Style" w:hAnsi="Bookman Old Style"/>
          <w:sz w:val="24"/>
          <w:szCs w:val="24"/>
        </w:rPr>
      </w:pPr>
    </w:p>
    <w:p w:rsidR="00DE3696" w:rsidRPr="002C4785" w:rsidRDefault="00F06ED8" w:rsidP="008B25BF">
      <w:pPr>
        <w:jc w:val="both"/>
        <w:rPr>
          <w:rFonts w:ascii="Bookman Old Style" w:hAnsi="Bookman Old Style"/>
          <w:sz w:val="24"/>
          <w:szCs w:val="24"/>
        </w:rPr>
      </w:pPr>
      <w:r w:rsidRPr="002C4785">
        <w:rPr>
          <w:rFonts w:ascii="Bookman Old Style" w:hAnsi="Bookman Old Style"/>
          <w:sz w:val="24"/>
          <w:szCs w:val="24"/>
        </w:rPr>
        <w:t xml:space="preserve">     Картина посещаемости  в сравнении с предыдущими годами </w:t>
      </w:r>
      <w:r w:rsidR="00FF52EB" w:rsidRPr="002C4785">
        <w:rPr>
          <w:rFonts w:ascii="Bookman Old Style" w:hAnsi="Bookman Old Style"/>
          <w:sz w:val="24"/>
          <w:szCs w:val="24"/>
        </w:rPr>
        <w:t xml:space="preserve">улучшилась </w:t>
      </w:r>
      <w:r w:rsidR="003B206E" w:rsidRPr="002C4785">
        <w:rPr>
          <w:rFonts w:ascii="Bookman Old Style" w:hAnsi="Bookman Old Style"/>
          <w:sz w:val="24"/>
          <w:szCs w:val="24"/>
        </w:rPr>
        <w:t>в</w:t>
      </w:r>
      <w:r w:rsidR="00FF52EB" w:rsidRPr="002C4785">
        <w:rPr>
          <w:rFonts w:ascii="Bookman Old Style" w:hAnsi="Bookman Old Style"/>
          <w:sz w:val="24"/>
          <w:szCs w:val="24"/>
        </w:rPr>
        <w:t xml:space="preserve"> сравнении с предыдущими годами.</w:t>
      </w:r>
      <w:r w:rsidR="003B206E" w:rsidRPr="002C4785">
        <w:rPr>
          <w:rFonts w:ascii="Bookman Old Style" w:hAnsi="Bookman Old Style"/>
          <w:sz w:val="24"/>
          <w:szCs w:val="24"/>
        </w:rPr>
        <w:t xml:space="preserve"> </w:t>
      </w:r>
      <w:r w:rsidR="00FF52EB" w:rsidRPr="002C4785">
        <w:rPr>
          <w:rFonts w:ascii="Bookman Old Style" w:hAnsi="Bookman Old Style"/>
          <w:sz w:val="24"/>
          <w:szCs w:val="24"/>
        </w:rPr>
        <w:t>Снижен процент пропусков уроков без уважительной причины.</w:t>
      </w:r>
    </w:p>
    <w:p w:rsidR="00FF52EB" w:rsidRPr="002C4785" w:rsidRDefault="00FF52EB" w:rsidP="008B25BF">
      <w:pPr>
        <w:jc w:val="both"/>
        <w:rPr>
          <w:rFonts w:ascii="Bookman Old Style" w:hAnsi="Bookman Old Style"/>
          <w:sz w:val="24"/>
          <w:szCs w:val="24"/>
        </w:rPr>
      </w:pPr>
    </w:p>
    <w:p w:rsidR="00386F0C" w:rsidRPr="002C4785" w:rsidRDefault="00386F0C" w:rsidP="00386F0C">
      <w:pPr>
        <w:spacing w:after="0" w:line="240" w:lineRule="auto"/>
        <w:jc w:val="center"/>
        <w:rPr>
          <w:rFonts w:ascii="Bookman Old Style" w:eastAsia="Times New Roman" w:hAnsi="Bookman Old Style" w:cs="Times New Roman"/>
          <w:caps/>
          <w:sz w:val="24"/>
          <w:szCs w:val="24"/>
        </w:rPr>
      </w:pPr>
      <w:r w:rsidRPr="002C4785">
        <w:rPr>
          <w:rFonts w:ascii="Bookman Old Style" w:eastAsia="Times New Roman" w:hAnsi="Bookman Old Style" w:cs="Times New Roman"/>
          <w:caps/>
          <w:sz w:val="24"/>
          <w:szCs w:val="24"/>
        </w:rPr>
        <w:t xml:space="preserve">деятельностЬ психолого-медико-педагогического </w:t>
      </w:r>
    </w:p>
    <w:p w:rsidR="00386F0C" w:rsidRPr="002C4785" w:rsidRDefault="00386F0C" w:rsidP="00386F0C">
      <w:pPr>
        <w:spacing w:after="0" w:line="240" w:lineRule="auto"/>
        <w:jc w:val="center"/>
        <w:rPr>
          <w:rFonts w:ascii="Bookman Old Style" w:eastAsia="Times New Roman" w:hAnsi="Bookman Old Style" w:cs="Times New Roman"/>
          <w:caps/>
          <w:sz w:val="24"/>
          <w:szCs w:val="24"/>
        </w:rPr>
      </w:pPr>
      <w:r w:rsidRPr="002C4785">
        <w:rPr>
          <w:rFonts w:ascii="Bookman Old Style" w:eastAsia="Times New Roman" w:hAnsi="Bookman Old Style" w:cs="Times New Roman"/>
          <w:caps/>
          <w:sz w:val="24"/>
          <w:szCs w:val="24"/>
        </w:rPr>
        <w:t>консилиума (ПМП</w:t>
      </w:r>
      <w:r w:rsidRPr="002C4785">
        <w:rPr>
          <w:rFonts w:ascii="Bookman Old Style" w:eastAsia="Times New Roman" w:hAnsi="Bookman Old Style" w:cs="Times New Roman"/>
          <w:sz w:val="24"/>
          <w:szCs w:val="24"/>
        </w:rPr>
        <w:t>к</w:t>
      </w:r>
      <w:r w:rsidR="008964A4">
        <w:rPr>
          <w:rFonts w:ascii="Bookman Old Style" w:eastAsia="Times New Roman" w:hAnsi="Bookman Old Style" w:cs="Times New Roman"/>
          <w:caps/>
          <w:sz w:val="24"/>
          <w:szCs w:val="24"/>
        </w:rPr>
        <w:t>) ГБ</w:t>
      </w:r>
      <w:r w:rsidRPr="002C4785">
        <w:rPr>
          <w:rFonts w:ascii="Bookman Old Style" w:eastAsia="Times New Roman" w:hAnsi="Bookman Old Style" w:cs="Times New Roman"/>
          <w:caps/>
          <w:sz w:val="24"/>
          <w:szCs w:val="24"/>
        </w:rPr>
        <w:t xml:space="preserve">ОУ ЛО </w:t>
      </w:r>
    </w:p>
    <w:p w:rsidR="00386F0C" w:rsidRPr="002C4785" w:rsidRDefault="00386F0C" w:rsidP="00386F0C">
      <w:pPr>
        <w:spacing w:after="0" w:line="240" w:lineRule="auto"/>
        <w:jc w:val="center"/>
        <w:rPr>
          <w:rFonts w:ascii="Bookman Old Style" w:eastAsia="Times New Roman" w:hAnsi="Bookman Old Style" w:cs="Times New Roman"/>
          <w:caps/>
          <w:sz w:val="24"/>
          <w:szCs w:val="24"/>
        </w:rPr>
      </w:pPr>
      <w:r w:rsidRPr="002C4785">
        <w:rPr>
          <w:rFonts w:ascii="Bookman Old Style" w:eastAsia="Times New Roman" w:hAnsi="Bookman Old Style" w:cs="Times New Roman"/>
          <w:caps/>
          <w:sz w:val="24"/>
          <w:szCs w:val="24"/>
        </w:rPr>
        <w:t>«Всеволожская школа-интернат, реализующая адаптированные образовательные программы»</w:t>
      </w:r>
    </w:p>
    <w:p w:rsidR="00386F0C" w:rsidRPr="002C4785" w:rsidRDefault="00472F29" w:rsidP="00386F0C">
      <w:pPr>
        <w:spacing w:after="0" w:line="240" w:lineRule="auto"/>
        <w:jc w:val="center"/>
        <w:rPr>
          <w:rFonts w:ascii="Bookman Old Style" w:eastAsia="Times New Roman" w:hAnsi="Bookman Old Style" w:cs="Times New Roman"/>
          <w:caps/>
          <w:sz w:val="24"/>
          <w:szCs w:val="24"/>
        </w:rPr>
      </w:pPr>
      <w:r>
        <w:rPr>
          <w:rFonts w:ascii="Bookman Old Style" w:eastAsia="Times New Roman" w:hAnsi="Bookman Old Style" w:cs="Times New Roman"/>
          <w:caps/>
          <w:sz w:val="24"/>
          <w:szCs w:val="24"/>
        </w:rPr>
        <w:t>за 2020-2021</w:t>
      </w:r>
      <w:r w:rsidR="00386F0C" w:rsidRPr="002C4785">
        <w:rPr>
          <w:rFonts w:ascii="Bookman Old Style" w:eastAsia="Times New Roman" w:hAnsi="Bookman Old Style" w:cs="Times New Roman"/>
          <w:caps/>
          <w:sz w:val="24"/>
          <w:szCs w:val="24"/>
        </w:rPr>
        <w:t xml:space="preserve"> учебный год</w:t>
      </w:r>
    </w:p>
    <w:p w:rsidR="00386F0C" w:rsidRPr="002C4785" w:rsidRDefault="00386F0C" w:rsidP="00386F0C">
      <w:pPr>
        <w:spacing w:after="0" w:line="240" w:lineRule="auto"/>
        <w:rPr>
          <w:rFonts w:ascii="Bookman Old Style" w:eastAsia="Times New Roman" w:hAnsi="Bookman Old Style" w:cs="Times New Roman"/>
          <w:b/>
          <w:caps/>
          <w:sz w:val="24"/>
          <w:szCs w:val="24"/>
        </w:rPr>
      </w:pPr>
    </w:p>
    <w:p w:rsidR="00386F0C" w:rsidRPr="001B2DC0" w:rsidRDefault="00386F0C" w:rsidP="008F3D12">
      <w:pPr>
        <w:numPr>
          <w:ilvl w:val="0"/>
          <w:numId w:val="7"/>
        </w:numPr>
        <w:tabs>
          <w:tab w:val="left" w:pos="567"/>
        </w:tabs>
        <w:spacing w:after="0" w:line="240" w:lineRule="auto"/>
        <w:rPr>
          <w:rFonts w:ascii="Times New Roman" w:eastAsia="Times New Roman" w:hAnsi="Times New Roman" w:cs="Times New Roman"/>
          <w:sz w:val="24"/>
          <w:szCs w:val="24"/>
          <w:u w:val="single"/>
        </w:rPr>
      </w:pPr>
      <w:r w:rsidRPr="001B2DC0">
        <w:rPr>
          <w:rFonts w:ascii="Times New Roman" w:eastAsia="Times New Roman" w:hAnsi="Times New Roman" w:cs="Times New Roman"/>
          <w:sz w:val="24"/>
          <w:szCs w:val="24"/>
        </w:rPr>
        <w:t xml:space="preserve"> Ц</w:t>
      </w:r>
      <w:r w:rsidR="00477AAC" w:rsidRPr="001B2DC0">
        <w:rPr>
          <w:rFonts w:ascii="Times New Roman" w:eastAsia="Times New Roman" w:hAnsi="Times New Roman" w:cs="Times New Roman"/>
          <w:sz w:val="24"/>
          <w:szCs w:val="24"/>
        </w:rPr>
        <w:t>ели и задачи, поставленные и решаемые школьным ПМПк :</w:t>
      </w:r>
    </w:p>
    <w:p w:rsidR="00386F0C" w:rsidRPr="001B2DC0" w:rsidRDefault="00386F0C" w:rsidP="00386F0C">
      <w:pPr>
        <w:tabs>
          <w:tab w:val="left" w:pos="284"/>
          <w:tab w:val="left" w:pos="567"/>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 xml:space="preserve">     </w:t>
      </w:r>
      <w:r w:rsidRPr="001B2DC0">
        <w:rPr>
          <w:rFonts w:ascii="Times New Roman" w:eastAsia="Times New Roman" w:hAnsi="Times New Roman" w:cs="Times New Roman"/>
          <w:b/>
          <w:sz w:val="24"/>
          <w:szCs w:val="24"/>
        </w:rPr>
        <w:t xml:space="preserve">Цель: </w:t>
      </w:r>
      <w:r w:rsidRPr="001B2DC0">
        <w:rPr>
          <w:rFonts w:ascii="Times New Roman" w:eastAsia="Times New Roman" w:hAnsi="Times New Roman" w:cs="Times New Roman"/>
          <w:sz w:val="24"/>
          <w:szCs w:val="24"/>
        </w:rPr>
        <w:t>предоставление и оказание комплексной психолого-медико-педагогической помощи учащимся, специализированное консультирование педагогов и родителей.</w:t>
      </w:r>
    </w:p>
    <w:p w:rsidR="00386F0C" w:rsidRPr="001B2DC0" w:rsidRDefault="00386F0C" w:rsidP="00386F0C">
      <w:pPr>
        <w:tabs>
          <w:tab w:val="left" w:pos="284"/>
          <w:tab w:val="left" w:pos="567"/>
        </w:tabs>
        <w:spacing w:after="0" w:line="240" w:lineRule="auto"/>
        <w:jc w:val="both"/>
        <w:rPr>
          <w:rFonts w:ascii="Times New Roman" w:eastAsia="Times New Roman" w:hAnsi="Times New Roman" w:cs="Times New Roman"/>
          <w:b/>
          <w:sz w:val="24"/>
          <w:szCs w:val="24"/>
        </w:rPr>
      </w:pPr>
      <w:r w:rsidRPr="001B2DC0">
        <w:rPr>
          <w:rFonts w:ascii="Times New Roman" w:eastAsia="Times New Roman" w:hAnsi="Times New Roman" w:cs="Times New Roman"/>
          <w:sz w:val="24"/>
          <w:szCs w:val="24"/>
        </w:rPr>
        <w:tab/>
      </w:r>
      <w:r w:rsidRPr="001B2DC0">
        <w:rPr>
          <w:rFonts w:ascii="Times New Roman" w:eastAsia="Times New Roman" w:hAnsi="Times New Roman" w:cs="Times New Roman"/>
          <w:b/>
          <w:sz w:val="24"/>
          <w:szCs w:val="24"/>
        </w:rPr>
        <w:t xml:space="preserve">Задачи: </w:t>
      </w:r>
    </w:p>
    <w:p w:rsidR="00386F0C" w:rsidRPr="001B2DC0" w:rsidRDefault="00386F0C" w:rsidP="008F3D12">
      <w:pPr>
        <w:numPr>
          <w:ilvl w:val="1"/>
          <w:numId w:val="7"/>
        </w:numPr>
        <w:tabs>
          <w:tab w:val="left" w:pos="284"/>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своевременная диагностика учащихся с особенностями развития с целью выявления индивидуальных особенностей;</w:t>
      </w:r>
      <w:r w:rsidRPr="001B2DC0">
        <w:rPr>
          <w:rFonts w:ascii="Times New Roman" w:eastAsia="Times New Roman" w:hAnsi="Times New Roman" w:cs="Times New Roman"/>
          <w:sz w:val="24"/>
          <w:szCs w:val="24"/>
        </w:rPr>
        <w:tab/>
      </w:r>
    </w:p>
    <w:p w:rsidR="00386F0C" w:rsidRPr="001B2DC0" w:rsidRDefault="00386F0C" w:rsidP="008F3D12">
      <w:pPr>
        <w:numPr>
          <w:ilvl w:val="1"/>
          <w:numId w:val="7"/>
        </w:numPr>
        <w:tabs>
          <w:tab w:val="left" w:pos="284"/>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составление программ комплексного сопровождения обучающихся;</w:t>
      </w:r>
    </w:p>
    <w:p w:rsidR="00386F0C" w:rsidRPr="001B2DC0" w:rsidRDefault="00386F0C" w:rsidP="008F3D12">
      <w:pPr>
        <w:numPr>
          <w:ilvl w:val="1"/>
          <w:numId w:val="7"/>
        </w:numPr>
        <w:tabs>
          <w:tab w:val="left" w:pos="284"/>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отслеживание динамики развития и эффективности индивидуальных коррекционно-развивающих программ;</w:t>
      </w:r>
    </w:p>
    <w:p w:rsidR="00386F0C" w:rsidRPr="001B2DC0" w:rsidRDefault="00386F0C" w:rsidP="008F3D12">
      <w:pPr>
        <w:numPr>
          <w:ilvl w:val="1"/>
          <w:numId w:val="7"/>
        </w:numPr>
        <w:tabs>
          <w:tab w:val="left" w:pos="284"/>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профилактика физических, интеллектуальных и эмоциональных перегрузок учащихся;</w:t>
      </w:r>
    </w:p>
    <w:p w:rsidR="00386F0C" w:rsidRPr="001B2DC0" w:rsidRDefault="00386F0C" w:rsidP="008F3D12">
      <w:pPr>
        <w:numPr>
          <w:ilvl w:val="1"/>
          <w:numId w:val="7"/>
        </w:numPr>
        <w:tabs>
          <w:tab w:val="left" w:pos="284"/>
          <w:tab w:val="left" w:pos="567"/>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рекомендации к составлению индивидуальных адаптированных образовательных программ для надомной формы обучения.</w:t>
      </w:r>
    </w:p>
    <w:p w:rsidR="00386F0C" w:rsidRPr="001B2DC0" w:rsidRDefault="00386F0C" w:rsidP="00477AAC">
      <w:pPr>
        <w:tabs>
          <w:tab w:val="left" w:pos="284"/>
        </w:tabs>
        <w:spacing w:after="0" w:line="240" w:lineRule="auto"/>
        <w:jc w:val="both"/>
        <w:rPr>
          <w:rFonts w:ascii="Times New Roman" w:eastAsia="Times New Roman" w:hAnsi="Times New Roman" w:cs="Times New Roman"/>
          <w:sz w:val="24"/>
          <w:szCs w:val="24"/>
        </w:rPr>
      </w:pPr>
    </w:p>
    <w:p w:rsidR="00386F0C" w:rsidRPr="001B2DC0" w:rsidRDefault="00472F29" w:rsidP="00386F0C">
      <w:pPr>
        <w:tabs>
          <w:tab w:val="left" w:pos="567"/>
        </w:tabs>
        <w:spacing w:after="0" w:line="240" w:lineRule="auto"/>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СОСТАВ ПМПк на 2020-2021</w:t>
      </w:r>
      <w:r w:rsidR="00386F0C" w:rsidRPr="001B2DC0">
        <w:rPr>
          <w:rFonts w:ascii="Times New Roman" w:eastAsia="Times New Roman" w:hAnsi="Times New Roman" w:cs="Times New Roman"/>
          <w:sz w:val="24"/>
          <w:szCs w:val="24"/>
        </w:rPr>
        <w:t xml:space="preserve"> УЧЕБНЫЙ ГОД</w:t>
      </w:r>
    </w:p>
    <w:p w:rsidR="00386F0C" w:rsidRPr="001B2DC0" w:rsidRDefault="00386F0C" w:rsidP="00386F0C">
      <w:pPr>
        <w:tabs>
          <w:tab w:val="left" w:pos="567"/>
        </w:tabs>
        <w:spacing w:after="0" w:line="240" w:lineRule="auto"/>
        <w:ind w:left="284"/>
        <w:jc w:val="both"/>
        <w:rPr>
          <w:rFonts w:ascii="Times New Roman" w:eastAsia="Times New Roman" w:hAnsi="Times New Roman" w:cs="Times New Roman"/>
          <w:sz w:val="24"/>
          <w:szCs w:val="24"/>
          <w:u w:val="single"/>
        </w:rPr>
      </w:pPr>
    </w:p>
    <w:p w:rsidR="00386F0C" w:rsidRPr="001B2DC0" w:rsidRDefault="00472F29" w:rsidP="00386F0C">
      <w:pPr>
        <w:tabs>
          <w:tab w:val="left" w:pos="284"/>
          <w:tab w:val="left" w:pos="567"/>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На 2020-2021</w:t>
      </w:r>
      <w:r w:rsidR="00386F0C" w:rsidRPr="001B2DC0">
        <w:rPr>
          <w:rFonts w:ascii="Times New Roman" w:eastAsia="Times New Roman" w:hAnsi="Times New Roman" w:cs="Times New Roman"/>
          <w:sz w:val="24"/>
          <w:szCs w:val="24"/>
        </w:rPr>
        <w:t xml:space="preserve"> учебный год утверждён состав в количестве 5 человек:</w:t>
      </w:r>
    </w:p>
    <w:p w:rsidR="00386F0C" w:rsidRPr="001B2DC0" w:rsidRDefault="00386F0C" w:rsidP="008F3D12">
      <w:pPr>
        <w:numPr>
          <w:ilvl w:val="0"/>
          <w:numId w:val="8"/>
        </w:numPr>
        <w:tabs>
          <w:tab w:val="left" w:pos="567"/>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Председатель ПМПк (учитель) – Николаенкова И.М.</w:t>
      </w:r>
    </w:p>
    <w:p w:rsidR="00386F0C" w:rsidRPr="001B2DC0" w:rsidRDefault="00386F0C" w:rsidP="008F3D12">
      <w:pPr>
        <w:numPr>
          <w:ilvl w:val="0"/>
          <w:numId w:val="8"/>
        </w:numPr>
        <w:tabs>
          <w:tab w:val="left" w:pos="284"/>
          <w:tab w:val="left" w:pos="567"/>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Заместитель директора по УВР – Разумовская О.М.</w:t>
      </w:r>
    </w:p>
    <w:p w:rsidR="00386F0C" w:rsidRPr="001B2DC0" w:rsidRDefault="00386F0C" w:rsidP="008F3D12">
      <w:pPr>
        <w:numPr>
          <w:ilvl w:val="0"/>
          <w:numId w:val="8"/>
        </w:numPr>
        <w:tabs>
          <w:tab w:val="left" w:pos="284"/>
          <w:tab w:val="left" w:pos="567"/>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Учитель-логопед – Цыбулёва Ю.В.</w:t>
      </w:r>
    </w:p>
    <w:p w:rsidR="00386F0C" w:rsidRPr="001B2DC0" w:rsidRDefault="00472F29" w:rsidP="008F3D12">
      <w:pPr>
        <w:numPr>
          <w:ilvl w:val="0"/>
          <w:numId w:val="8"/>
        </w:numPr>
        <w:tabs>
          <w:tab w:val="left" w:pos="284"/>
          <w:tab w:val="left" w:pos="567"/>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Педагог-психолог – Данченко И.а.</w:t>
      </w:r>
    </w:p>
    <w:p w:rsidR="00386F0C" w:rsidRPr="001B2DC0" w:rsidRDefault="00386F0C" w:rsidP="008F3D12">
      <w:pPr>
        <w:numPr>
          <w:ilvl w:val="0"/>
          <w:numId w:val="8"/>
        </w:numPr>
        <w:tabs>
          <w:tab w:val="left" w:pos="284"/>
          <w:tab w:val="left" w:pos="567"/>
        </w:tabs>
        <w:spacing w:after="0" w:line="24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Секретарь (учитель) – Рыбкина О.С.</w:t>
      </w:r>
    </w:p>
    <w:p w:rsidR="00386F0C" w:rsidRPr="001B2DC0" w:rsidRDefault="00386F0C" w:rsidP="00386F0C">
      <w:pPr>
        <w:tabs>
          <w:tab w:val="left" w:pos="284"/>
        </w:tabs>
        <w:spacing w:after="0" w:line="240" w:lineRule="auto"/>
        <w:jc w:val="both"/>
        <w:rPr>
          <w:rFonts w:ascii="Times New Roman" w:eastAsia="Times New Roman" w:hAnsi="Times New Roman" w:cs="Times New Roman"/>
          <w:sz w:val="24"/>
          <w:szCs w:val="24"/>
        </w:rPr>
      </w:pPr>
    </w:p>
    <w:p w:rsidR="001B2DC0" w:rsidRPr="001B2DC0" w:rsidRDefault="00472F29" w:rsidP="001B2DC0">
      <w:pPr>
        <w:tabs>
          <w:tab w:val="left" w:pos="567"/>
        </w:tabs>
        <w:spacing w:after="0" w:line="360" w:lineRule="auto"/>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ab/>
        <w:t>В 2020-2021</w:t>
      </w:r>
      <w:r w:rsidR="00386F0C" w:rsidRPr="001B2DC0">
        <w:rPr>
          <w:rFonts w:ascii="Times New Roman" w:eastAsia="Times New Roman" w:hAnsi="Times New Roman" w:cs="Times New Roman"/>
          <w:sz w:val="24"/>
          <w:szCs w:val="24"/>
        </w:rPr>
        <w:t xml:space="preserve"> </w:t>
      </w:r>
      <w:r w:rsidR="008964A4" w:rsidRPr="001B2DC0">
        <w:rPr>
          <w:rFonts w:ascii="Times New Roman" w:eastAsia="Times New Roman" w:hAnsi="Times New Roman" w:cs="Times New Roman"/>
          <w:sz w:val="24"/>
          <w:szCs w:val="24"/>
        </w:rPr>
        <w:t>учебном году в ГБ</w:t>
      </w:r>
      <w:r w:rsidR="00386F0C" w:rsidRPr="001B2DC0">
        <w:rPr>
          <w:rFonts w:ascii="Times New Roman" w:eastAsia="Times New Roman" w:hAnsi="Times New Roman" w:cs="Times New Roman"/>
          <w:sz w:val="24"/>
          <w:szCs w:val="24"/>
        </w:rPr>
        <w:t xml:space="preserve">ОУ ЛО «Всеволожская школа-интернат, реализующая адаптированные образовательные программы» было проведено </w:t>
      </w:r>
      <w:r w:rsidR="001B2DC0" w:rsidRPr="001B2DC0">
        <w:rPr>
          <w:rFonts w:ascii="Times New Roman" w:eastAsia="Times New Roman" w:hAnsi="Times New Roman" w:cs="Times New Roman"/>
          <w:sz w:val="24"/>
          <w:szCs w:val="24"/>
        </w:rPr>
        <w:t>Определение образовательного маршрута вновь прибывших учащихся – 31 человек:</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1А класс – 13 человек;</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1Б класс – 9 человек, из них 2 человека – индивидуальное обучение;</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2 класс – 4 человека;</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4 класс – 2 человека;</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5 класс – 1 человек;</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8 класс – 2 человека;</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9 класс – 1 человек.</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p>
    <w:p w:rsidR="001B2DC0" w:rsidRPr="001B2DC0" w:rsidRDefault="001B2DC0" w:rsidP="008F3D12">
      <w:pPr>
        <w:numPr>
          <w:ilvl w:val="0"/>
          <w:numId w:val="44"/>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Определение дальнейшего образовательного маршрута:</w:t>
      </w:r>
    </w:p>
    <w:p w:rsidR="001B2DC0" w:rsidRPr="001B2DC0" w:rsidRDefault="001B2DC0" w:rsidP="001B2DC0">
      <w:pPr>
        <w:spacing w:after="0" w:line="360" w:lineRule="auto"/>
        <w:ind w:firstLine="709"/>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 xml:space="preserve">  3 класс – 1 человек.</w:t>
      </w:r>
    </w:p>
    <w:p w:rsidR="001B2DC0" w:rsidRPr="001B2DC0" w:rsidRDefault="001B2DC0" w:rsidP="008F3D12">
      <w:pPr>
        <w:numPr>
          <w:ilvl w:val="0"/>
          <w:numId w:val="44"/>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caps/>
          <w:sz w:val="24"/>
          <w:szCs w:val="24"/>
        </w:rPr>
        <w:t>о</w:t>
      </w:r>
      <w:r w:rsidRPr="001B2DC0">
        <w:rPr>
          <w:rFonts w:ascii="Times New Roman" w:eastAsia="Times New Roman" w:hAnsi="Times New Roman" w:cs="Times New Roman"/>
          <w:sz w:val="24"/>
          <w:szCs w:val="24"/>
        </w:rPr>
        <w:t>пределение основных направлений работы по АООП и СИПР в условиях СФГОС.</w:t>
      </w:r>
    </w:p>
    <w:p w:rsidR="001B2DC0" w:rsidRPr="001B2DC0" w:rsidRDefault="001B2DC0" w:rsidP="008F3D12">
      <w:pPr>
        <w:numPr>
          <w:ilvl w:val="0"/>
          <w:numId w:val="44"/>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caps/>
          <w:sz w:val="24"/>
          <w:szCs w:val="24"/>
        </w:rPr>
        <w:t>с</w:t>
      </w:r>
      <w:r w:rsidRPr="001B2DC0">
        <w:rPr>
          <w:rFonts w:ascii="Times New Roman" w:eastAsia="Times New Roman" w:hAnsi="Times New Roman" w:cs="Times New Roman"/>
          <w:sz w:val="24"/>
          <w:szCs w:val="24"/>
        </w:rPr>
        <w:t>одействие в оформлении инвалидности:</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8 класс – 1 человек;</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 xml:space="preserve">5 класс – 1 человек. </w:t>
      </w:r>
    </w:p>
    <w:p w:rsidR="001B2DC0" w:rsidRPr="001B2DC0" w:rsidRDefault="001B2DC0" w:rsidP="008F3D12">
      <w:pPr>
        <w:numPr>
          <w:ilvl w:val="0"/>
          <w:numId w:val="44"/>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Психолого-медико-диагностическое сопровождение учащихся 9 класса, оказание помощи в сборе и оформлении документов для военкомата – 7 человек.</w:t>
      </w:r>
    </w:p>
    <w:p w:rsidR="001B2DC0" w:rsidRPr="001B2DC0" w:rsidRDefault="001B2DC0" w:rsidP="008F3D12">
      <w:pPr>
        <w:numPr>
          <w:ilvl w:val="0"/>
          <w:numId w:val="44"/>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caps/>
          <w:sz w:val="24"/>
          <w:szCs w:val="24"/>
        </w:rPr>
        <w:t>п</w:t>
      </w:r>
      <w:r w:rsidRPr="001B2DC0">
        <w:rPr>
          <w:rFonts w:ascii="Times New Roman" w:eastAsia="Times New Roman" w:hAnsi="Times New Roman" w:cs="Times New Roman"/>
          <w:sz w:val="24"/>
          <w:szCs w:val="24"/>
        </w:rPr>
        <w:t>сиходиагностическое обследование:</w:t>
      </w:r>
    </w:p>
    <w:p w:rsidR="001B2DC0" w:rsidRPr="001B2DC0" w:rsidRDefault="001B2DC0" w:rsidP="008F3D12">
      <w:pPr>
        <w:numPr>
          <w:ilvl w:val="0"/>
          <w:numId w:val="45"/>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диагностирование учащихся первых классов с целью изучения уровня развития психических процессов: восприятия, внимания, мышления, памяти, речи, и готовности их к учебной деятельности – 22 человека;</w:t>
      </w:r>
    </w:p>
    <w:p w:rsidR="001B2DC0" w:rsidRPr="001B2DC0" w:rsidRDefault="001B2DC0" w:rsidP="008F3D12">
      <w:pPr>
        <w:numPr>
          <w:ilvl w:val="0"/>
          <w:numId w:val="45"/>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диагностирование уровня тревожности у учащихся 5 класса – 13 человек;</w:t>
      </w:r>
    </w:p>
    <w:p w:rsidR="001B2DC0" w:rsidRPr="001B2DC0" w:rsidRDefault="001B2DC0" w:rsidP="008F3D12">
      <w:pPr>
        <w:numPr>
          <w:ilvl w:val="0"/>
          <w:numId w:val="45"/>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выявление нарушений эмоционально-волевой сферы у вновь прибывших учащихся – 22 человека;</w:t>
      </w:r>
    </w:p>
    <w:p w:rsidR="001B2DC0" w:rsidRPr="001B2DC0" w:rsidRDefault="001B2DC0" w:rsidP="008F3D12">
      <w:pPr>
        <w:numPr>
          <w:ilvl w:val="0"/>
          <w:numId w:val="45"/>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определение профессиональной направленности учащихся 9 классов – 12 человек.</w:t>
      </w:r>
    </w:p>
    <w:p w:rsidR="001B2DC0" w:rsidRPr="001B2DC0" w:rsidRDefault="001B2DC0" w:rsidP="001B2DC0">
      <w:pPr>
        <w:spacing w:after="0" w:line="360" w:lineRule="auto"/>
        <w:ind w:left="851"/>
        <w:contextualSpacing/>
        <w:jc w:val="both"/>
        <w:rPr>
          <w:rFonts w:ascii="Times New Roman" w:eastAsia="Times New Roman" w:hAnsi="Times New Roman" w:cs="Times New Roman"/>
          <w:sz w:val="24"/>
          <w:szCs w:val="24"/>
        </w:rPr>
      </w:pPr>
    </w:p>
    <w:p w:rsidR="001B2DC0" w:rsidRPr="001B2DC0" w:rsidRDefault="001B2DC0" w:rsidP="008F3D12">
      <w:pPr>
        <w:numPr>
          <w:ilvl w:val="0"/>
          <w:numId w:val="44"/>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Профилактика правонарушений и безнадзорности среди несовершеннолетних 8 и 9 классов – 28 человек.</w:t>
      </w:r>
    </w:p>
    <w:p w:rsidR="001B2DC0" w:rsidRPr="001B2DC0" w:rsidRDefault="001B2DC0" w:rsidP="008F3D12">
      <w:pPr>
        <w:numPr>
          <w:ilvl w:val="0"/>
          <w:numId w:val="44"/>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caps/>
          <w:sz w:val="24"/>
          <w:szCs w:val="24"/>
        </w:rPr>
        <w:t>к</w:t>
      </w:r>
      <w:r w:rsidRPr="001B2DC0">
        <w:rPr>
          <w:rFonts w:ascii="Times New Roman" w:eastAsia="Times New Roman" w:hAnsi="Times New Roman" w:cs="Times New Roman"/>
          <w:sz w:val="24"/>
          <w:szCs w:val="24"/>
        </w:rPr>
        <w:t>оррекционная работа:</w:t>
      </w:r>
    </w:p>
    <w:p w:rsidR="001B2DC0" w:rsidRPr="001B2DC0" w:rsidRDefault="001B2DC0" w:rsidP="008F3D12">
      <w:pPr>
        <w:numPr>
          <w:ilvl w:val="0"/>
          <w:numId w:val="46"/>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беседы с обучающимися: о вредных привычках, правилах дорожного движения, правилах пожарной безопасности, детском травматизме;</w:t>
      </w:r>
    </w:p>
    <w:p w:rsidR="001B2DC0" w:rsidRPr="001B2DC0" w:rsidRDefault="001B2DC0" w:rsidP="008F3D12">
      <w:pPr>
        <w:numPr>
          <w:ilvl w:val="0"/>
          <w:numId w:val="46"/>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беседы с родителями: о семейных ценностях, режиме дня ребёнка, адаптации ребёнка в условиях школьной среды.</w:t>
      </w:r>
    </w:p>
    <w:p w:rsidR="001B2DC0" w:rsidRPr="001B2DC0" w:rsidRDefault="001B2DC0" w:rsidP="001B2DC0">
      <w:pPr>
        <w:spacing w:after="0" w:line="360" w:lineRule="auto"/>
        <w:ind w:left="850"/>
        <w:contextualSpacing/>
        <w:jc w:val="both"/>
        <w:rPr>
          <w:rFonts w:ascii="Times New Roman" w:eastAsia="Times New Roman" w:hAnsi="Times New Roman" w:cs="Times New Roman"/>
          <w:sz w:val="24"/>
          <w:szCs w:val="24"/>
        </w:rPr>
      </w:pPr>
    </w:p>
    <w:p w:rsidR="001B2DC0" w:rsidRPr="001B2DC0" w:rsidRDefault="001B2DC0" w:rsidP="008F3D12">
      <w:pPr>
        <w:numPr>
          <w:ilvl w:val="0"/>
          <w:numId w:val="44"/>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caps/>
          <w:sz w:val="24"/>
          <w:szCs w:val="24"/>
        </w:rPr>
        <w:t>к</w:t>
      </w:r>
      <w:r w:rsidRPr="001B2DC0">
        <w:rPr>
          <w:rFonts w:ascii="Times New Roman" w:eastAsia="Times New Roman" w:hAnsi="Times New Roman" w:cs="Times New Roman"/>
          <w:sz w:val="24"/>
          <w:szCs w:val="24"/>
        </w:rPr>
        <w:t>онсультирование обучающихся, родителей, педагогов – 38 человек:</w:t>
      </w:r>
    </w:p>
    <w:p w:rsidR="001B2DC0" w:rsidRPr="001B2DC0" w:rsidRDefault="001B2DC0" w:rsidP="008F3D12">
      <w:pPr>
        <w:numPr>
          <w:ilvl w:val="0"/>
          <w:numId w:val="47"/>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количество детей, прошедших через школьный ПМПк (консилиум) за данный период – 33 человека;</w:t>
      </w:r>
    </w:p>
    <w:p w:rsidR="001B2DC0" w:rsidRPr="001B2DC0" w:rsidRDefault="001B2DC0" w:rsidP="008F3D12">
      <w:pPr>
        <w:numPr>
          <w:ilvl w:val="0"/>
          <w:numId w:val="47"/>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количество педагогов, обратившихся в школьный ПМПк (консилиум) – 8 человек;</w:t>
      </w:r>
    </w:p>
    <w:p w:rsidR="001B2DC0" w:rsidRPr="001B2DC0" w:rsidRDefault="001B2DC0" w:rsidP="008F3D12">
      <w:pPr>
        <w:numPr>
          <w:ilvl w:val="0"/>
          <w:numId w:val="47"/>
        </w:numPr>
        <w:spacing w:after="0" w:line="360" w:lineRule="auto"/>
        <w:contextualSpacing/>
        <w:jc w:val="both"/>
        <w:rPr>
          <w:rFonts w:ascii="Times New Roman" w:eastAsia="Times New Roman" w:hAnsi="Times New Roman" w:cs="Times New Roman"/>
          <w:sz w:val="24"/>
          <w:szCs w:val="24"/>
        </w:rPr>
      </w:pPr>
      <w:r w:rsidRPr="001B2DC0">
        <w:rPr>
          <w:rFonts w:ascii="Times New Roman" w:eastAsia="Times New Roman" w:hAnsi="Times New Roman" w:cs="Times New Roman"/>
          <w:sz w:val="24"/>
          <w:szCs w:val="24"/>
        </w:rPr>
        <w:t>количество родителей учащихся, обратившихся в школьный ПМПк (консилиум) – 32 человека.</w:t>
      </w:r>
    </w:p>
    <w:p w:rsidR="000E788D" w:rsidRPr="001B2DC0" w:rsidRDefault="000E788D" w:rsidP="001B2DC0">
      <w:pPr>
        <w:tabs>
          <w:tab w:val="left" w:pos="284"/>
        </w:tabs>
        <w:spacing w:after="0" w:line="240" w:lineRule="auto"/>
        <w:jc w:val="both"/>
        <w:rPr>
          <w:rFonts w:ascii="Times New Roman" w:eastAsia="Times New Roman" w:hAnsi="Times New Roman" w:cs="Times New Roman"/>
          <w:sz w:val="24"/>
          <w:szCs w:val="24"/>
        </w:rPr>
      </w:pPr>
    </w:p>
    <w:p w:rsidR="000E788D" w:rsidRPr="001B2DC0" w:rsidRDefault="000E788D" w:rsidP="0038435E">
      <w:pPr>
        <w:tabs>
          <w:tab w:val="left" w:pos="284"/>
        </w:tabs>
        <w:spacing w:after="0" w:line="360" w:lineRule="auto"/>
        <w:rPr>
          <w:rFonts w:ascii="Times New Roman" w:hAnsi="Times New Roman" w:cs="Times New Roman"/>
          <w:sz w:val="24"/>
          <w:szCs w:val="24"/>
        </w:rPr>
      </w:pPr>
      <w:r w:rsidRPr="001B2DC0">
        <w:rPr>
          <w:rFonts w:ascii="Times New Roman" w:hAnsi="Times New Roman" w:cs="Times New Roman"/>
          <w:sz w:val="24"/>
          <w:szCs w:val="24"/>
        </w:rPr>
        <w:t xml:space="preserve">2.ОБЕСПЕЧЕНИЮ КОМПЛЕКСНОГО </w:t>
      </w:r>
      <w:r w:rsidR="008964A4" w:rsidRPr="001B2DC0">
        <w:rPr>
          <w:rFonts w:ascii="Times New Roman" w:hAnsi="Times New Roman" w:cs="Times New Roman"/>
          <w:sz w:val="24"/>
          <w:szCs w:val="24"/>
        </w:rPr>
        <w:t>СОПРОВОЖДЕНИЯ ОБУЧАЮЩИХСЯ в 2020-2021</w:t>
      </w:r>
      <w:r w:rsidRPr="001B2DC0">
        <w:rPr>
          <w:rFonts w:ascii="Times New Roman" w:hAnsi="Times New Roman" w:cs="Times New Roman"/>
          <w:sz w:val="24"/>
          <w:szCs w:val="24"/>
        </w:rPr>
        <w:t xml:space="preserve"> УЧЕБНОМ ГОДУ</w:t>
      </w:r>
    </w:p>
    <w:p w:rsidR="000E788D" w:rsidRPr="002C4785" w:rsidRDefault="000E788D" w:rsidP="000E788D">
      <w:pPr>
        <w:tabs>
          <w:tab w:val="left" w:pos="284"/>
        </w:tabs>
        <w:ind w:left="340"/>
        <w:jc w:val="both"/>
        <w:rPr>
          <w:rFonts w:ascii="Bookman Old Style" w:hAnsi="Bookman Old Style" w:cs="Times New Roman"/>
          <w:sz w:val="24"/>
          <w:szCs w:val="24"/>
          <w:u w:val="single"/>
        </w:rPr>
      </w:pP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492"/>
        <w:gridCol w:w="974"/>
      </w:tblGrid>
      <w:tr w:rsidR="000E788D" w:rsidRPr="002C4785" w:rsidTr="000C5EC2">
        <w:tc>
          <w:tcPr>
            <w:tcW w:w="8599" w:type="dxa"/>
            <w:shd w:val="clear" w:color="auto" w:fill="auto"/>
            <w:vAlign w:val="center"/>
          </w:tcPr>
          <w:p w:rsidR="000E788D" w:rsidRPr="00015E04" w:rsidRDefault="000E788D"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Содержание деятельности</w:t>
            </w:r>
          </w:p>
        </w:tc>
        <w:tc>
          <w:tcPr>
            <w:tcW w:w="528" w:type="dxa"/>
            <w:shd w:val="clear" w:color="auto" w:fill="auto"/>
            <w:vAlign w:val="center"/>
          </w:tcPr>
          <w:p w:rsidR="000E788D" w:rsidRPr="00015E04" w:rsidRDefault="000E788D"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Кол-во человек</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Учащиеся, прошедшие ПМПк </w:t>
            </w:r>
          </w:p>
        </w:tc>
        <w:tc>
          <w:tcPr>
            <w:tcW w:w="528" w:type="dxa"/>
            <w:shd w:val="clear" w:color="auto" w:fill="auto"/>
          </w:tcPr>
          <w:p w:rsidR="000E788D" w:rsidRPr="00015E04" w:rsidRDefault="000E788D"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79</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Охваченность учащихся специалистами школы-интерната: </w:t>
            </w:r>
          </w:p>
        </w:tc>
        <w:tc>
          <w:tcPr>
            <w:tcW w:w="528" w:type="dxa"/>
            <w:shd w:val="clear" w:color="auto" w:fill="auto"/>
          </w:tcPr>
          <w:p w:rsidR="000E788D" w:rsidRPr="00015E04" w:rsidRDefault="000E788D" w:rsidP="000C5EC2">
            <w:pPr>
              <w:tabs>
                <w:tab w:val="left" w:pos="284"/>
              </w:tabs>
              <w:contextualSpacing/>
              <w:jc w:val="center"/>
              <w:rPr>
                <w:rFonts w:ascii="Times New Roman" w:hAnsi="Times New Roman" w:cs="Times New Roman"/>
                <w:sz w:val="24"/>
                <w:szCs w:val="24"/>
              </w:rPr>
            </w:pP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психолог </w:t>
            </w:r>
          </w:p>
        </w:tc>
        <w:tc>
          <w:tcPr>
            <w:tcW w:w="528" w:type="dxa"/>
            <w:shd w:val="clear" w:color="auto" w:fill="auto"/>
          </w:tcPr>
          <w:p w:rsidR="000E788D" w:rsidRPr="00015E04" w:rsidRDefault="00A06489"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160</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логопед </w:t>
            </w:r>
          </w:p>
        </w:tc>
        <w:tc>
          <w:tcPr>
            <w:tcW w:w="528" w:type="dxa"/>
            <w:shd w:val="clear" w:color="auto" w:fill="auto"/>
          </w:tcPr>
          <w:p w:rsidR="000E788D" w:rsidRPr="00015E04" w:rsidRDefault="00A06489"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98</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социальный педагог </w:t>
            </w:r>
          </w:p>
        </w:tc>
        <w:tc>
          <w:tcPr>
            <w:tcW w:w="528" w:type="dxa"/>
            <w:shd w:val="clear" w:color="auto" w:fill="auto"/>
          </w:tcPr>
          <w:p w:rsidR="000E788D" w:rsidRPr="00015E04" w:rsidRDefault="00A06489"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60</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медицинский работник </w:t>
            </w:r>
          </w:p>
        </w:tc>
        <w:tc>
          <w:tcPr>
            <w:tcW w:w="528" w:type="dxa"/>
            <w:shd w:val="clear" w:color="auto" w:fill="auto"/>
          </w:tcPr>
          <w:p w:rsidR="000E788D" w:rsidRPr="00015E04" w:rsidRDefault="00A06489"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160</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Характер выявленных проблем:</w:t>
            </w:r>
          </w:p>
        </w:tc>
        <w:tc>
          <w:tcPr>
            <w:tcW w:w="528" w:type="dxa"/>
            <w:shd w:val="clear" w:color="auto" w:fill="auto"/>
          </w:tcPr>
          <w:p w:rsidR="000E788D" w:rsidRPr="00015E04" w:rsidRDefault="000E788D" w:rsidP="000C5EC2">
            <w:pPr>
              <w:tabs>
                <w:tab w:val="left" w:pos="284"/>
              </w:tabs>
              <w:contextualSpacing/>
              <w:jc w:val="center"/>
              <w:rPr>
                <w:rFonts w:ascii="Times New Roman" w:hAnsi="Times New Roman" w:cs="Times New Roman"/>
                <w:sz w:val="24"/>
                <w:szCs w:val="24"/>
              </w:rPr>
            </w:pP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учащиеся с выраженным нарушением интеллекта </w:t>
            </w:r>
          </w:p>
        </w:tc>
        <w:tc>
          <w:tcPr>
            <w:tcW w:w="528" w:type="dxa"/>
            <w:shd w:val="clear" w:color="auto" w:fill="auto"/>
          </w:tcPr>
          <w:p w:rsidR="000E788D" w:rsidRPr="00015E04" w:rsidRDefault="000E788D"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50</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учащиеся с тяжёлыми нарушениями речи </w:t>
            </w:r>
          </w:p>
        </w:tc>
        <w:tc>
          <w:tcPr>
            <w:tcW w:w="528" w:type="dxa"/>
            <w:shd w:val="clear" w:color="auto" w:fill="auto"/>
          </w:tcPr>
          <w:p w:rsidR="000E788D" w:rsidRPr="00015E04" w:rsidRDefault="00A06489"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4</w:t>
            </w:r>
            <w:r w:rsidR="000E788D" w:rsidRPr="00015E04">
              <w:rPr>
                <w:rFonts w:ascii="Times New Roman" w:hAnsi="Times New Roman" w:cs="Times New Roman"/>
                <w:sz w:val="24"/>
                <w:szCs w:val="24"/>
              </w:rPr>
              <w:t>9</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учащиеся с нарушениями эмоционально-волевой сферы и поведения </w:t>
            </w:r>
          </w:p>
        </w:tc>
        <w:tc>
          <w:tcPr>
            <w:tcW w:w="528" w:type="dxa"/>
            <w:shd w:val="clear" w:color="auto" w:fill="auto"/>
          </w:tcPr>
          <w:p w:rsidR="000E788D" w:rsidRPr="00015E04" w:rsidRDefault="00A06489"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5</w:t>
            </w:r>
            <w:r w:rsidR="000E788D" w:rsidRPr="00015E04">
              <w:rPr>
                <w:rFonts w:ascii="Times New Roman" w:hAnsi="Times New Roman" w:cs="Times New Roman"/>
                <w:sz w:val="24"/>
                <w:szCs w:val="24"/>
              </w:rPr>
              <w:t>0</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учащиеся с двигательными нарушениями </w:t>
            </w:r>
          </w:p>
        </w:tc>
        <w:tc>
          <w:tcPr>
            <w:tcW w:w="528" w:type="dxa"/>
            <w:shd w:val="clear" w:color="auto" w:fill="auto"/>
          </w:tcPr>
          <w:p w:rsidR="000E788D" w:rsidRPr="00015E04" w:rsidRDefault="00A06489"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12</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   – учащиеся с трудностями школьной адаптации </w:t>
            </w:r>
          </w:p>
        </w:tc>
        <w:tc>
          <w:tcPr>
            <w:tcW w:w="528" w:type="dxa"/>
            <w:shd w:val="clear" w:color="auto" w:fill="auto"/>
          </w:tcPr>
          <w:p w:rsidR="000E788D" w:rsidRPr="00015E04" w:rsidRDefault="000E788D"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32</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Учащиеся, с которыми осуществлялась коррекция выявленных нарушений </w:t>
            </w:r>
          </w:p>
        </w:tc>
        <w:tc>
          <w:tcPr>
            <w:tcW w:w="528" w:type="dxa"/>
            <w:shd w:val="clear" w:color="auto" w:fill="auto"/>
          </w:tcPr>
          <w:p w:rsidR="000E788D" w:rsidRPr="00015E04" w:rsidRDefault="00A06489"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160</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Учащиеся, с которыми осуществлялась коррекционно-развивающая работа </w:t>
            </w:r>
          </w:p>
        </w:tc>
        <w:tc>
          <w:tcPr>
            <w:tcW w:w="528" w:type="dxa"/>
            <w:shd w:val="clear" w:color="auto" w:fill="auto"/>
          </w:tcPr>
          <w:p w:rsidR="000E788D" w:rsidRPr="00015E04" w:rsidRDefault="000E788D"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149</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Учащиеся с отрицательной динамикой </w:t>
            </w:r>
          </w:p>
        </w:tc>
        <w:tc>
          <w:tcPr>
            <w:tcW w:w="528" w:type="dxa"/>
            <w:shd w:val="clear" w:color="auto" w:fill="auto"/>
          </w:tcPr>
          <w:p w:rsidR="000E788D" w:rsidRPr="00015E04" w:rsidRDefault="000E788D"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0</w:t>
            </w:r>
          </w:p>
        </w:tc>
      </w:tr>
      <w:tr w:rsidR="000E788D" w:rsidRPr="002C4785" w:rsidTr="000C5EC2">
        <w:tc>
          <w:tcPr>
            <w:tcW w:w="8599" w:type="dxa"/>
            <w:shd w:val="clear" w:color="auto" w:fill="auto"/>
          </w:tcPr>
          <w:p w:rsidR="000E788D" w:rsidRPr="00015E04" w:rsidRDefault="000E788D" w:rsidP="000C5EC2">
            <w:pPr>
              <w:tabs>
                <w:tab w:val="left" w:pos="284"/>
              </w:tabs>
              <w:contextualSpacing/>
              <w:jc w:val="both"/>
              <w:rPr>
                <w:rFonts w:ascii="Times New Roman" w:hAnsi="Times New Roman" w:cs="Times New Roman"/>
                <w:sz w:val="24"/>
                <w:szCs w:val="24"/>
              </w:rPr>
            </w:pPr>
            <w:r w:rsidRPr="00015E04">
              <w:rPr>
                <w:rFonts w:ascii="Times New Roman" w:hAnsi="Times New Roman" w:cs="Times New Roman"/>
                <w:sz w:val="24"/>
                <w:szCs w:val="24"/>
              </w:rPr>
              <w:t xml:space="preserve">Учащиеся индивидуальной формы надомного обучения </w:t>
            </w:r>
          </w:p>
        </w:tc>
        <w:tc>
          <w:tcPr>
            <w:tcW w:w="528" w:type="dxa"/>
            <w:shd w:val="clear" w:color="auto" w:fill="auto"/>
          </w:tcPr>
          <w:p w:rsidR="000E788D" w:rsidRPr="00015E04" w:rsidRDefault="001662CB" w:rsidP="000C5EC2">
            <w:pPr>
              <w:tabs>
                <w:tab w:val="left" w:pos="284"/>
              </w:tabs>
              <w:contextualSpacing/>
              <w:jc w:val="center"/>
              <w:rPr>
                <w:rFonts w:ascii="Times New Roman" w:hAnsi="Times New Roman" w:cs="Times New Roman"/>
                <w:sz w:val="24"/>
                <w:szCs w:val="24"/>
              </w:rPr>
            </w:pPr>
            <w:r w:rsidRPr="00015E04">
              <w:rPr>
                <w:rFonts w:ascii="Times New Roman" w:hAnsi="Times New Roman" w:cs="Times New Roman"/>
                <w:sz w:val="24"/>
                <w:szCs w:val="24"/>
              </w:rPr>
              <w:t>36</w:t>
            </w:r>
          </w:p>
        </w:tc>
      </w:tr>
    </w:tbl>
    <w:p w:rsidR="003B206E" w:rsidRPr="002C4785" w:rsidRDefault="003B206E" w:rsidP="000E3679">
      <w:pPr>
        <w:jc w:val="both"/>
        <w:rPr>
          <w:rFonts w:ascii="Bookman Old Style" w:hAnsi="Bookman Old Style"/>
          <w:sz w:val="24"/>
          <w:szCs w:val="24"/>
        </w:rPr>
      </w:pPr>
    </w:p>
    <w:p w:rsidR="00A06489" w:rsidRDefault="007449CC" w:rsidP="00015E04">
      <w:pPr>
        <w:spacing w:line="360" w:lineRule="auto"/>
        <w:jc w:val="center"/>
        <w:rPr>
          <w:rFonts w:ascii="Bookman Old Style" w:hAnsi="Bookman Old Style"/>
          <w:b/>
          <w:i/>
          <w:sz w:val="24"/>
          <w:szCs w:val="24"/>
        </w:rPr>
      </w:pPr>
      <w:r w:rsidRPr="002C4785">
        <w:rPr>
          <w:rFonts w:ascii="Bookman Old Style" w:hAnsi="Bookman Old Style"/>
          <w:b/>
          <w:i/>
          <w:sz w:val="24"/>
          <w:szCs w:val="24"/>
        </w:rPr>
        <w:t xml:space="preserve">Анализ </w:t>
      </w:r>
      <w:r w:rsidR="00DB4998" w:rsidRPr="002C4785">
        <w:rPr>
          <w:rFonts w:ascii="Bookman Old Style" w:hAnsi="Bookman Old Style"/>
          <w:b/>
          <w:i/>
          <w:sz w:val="24"/>
          <w:szCs w:val="24"/>
        </w:rPr>
        <w:t>психолого-педагогического сопровождения</w:t>
      </w:r>
    </w:p>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ГБОУ ЛО «Всеволожская специальная школа-интернат, реализующая адаптирова</w:t>
      </w:r>
      <w:r w:rsidR="00015E04">
        <w:rPr>
          <w:rFonts w:ascii="Times New Roman" w:hAnsi="Times New Roman" w:cs="Times New Roman"/>
          <w:b/>
          <w:sz w:val="24"/>
          <w:szCs w:val="24"/>
        </w:rPr>
        <w:t>нные образовательные программы»</w:t>
      </w:r>
    </w:p>
    <w:p w:rsidR="00A06489" w:rsidRPr="001B2DC0" w:rsidRDefault="00A06489" w:rsidP="00A06489">
      <w:pPr>
        <w:jc w:val="both"/>
        <w:rPr>
          <w:rFonts w:ascii="Times New Roman" w:hAnsi="Times New Roman" w:cs="Times New Roman"/>
          <w:sz w:val="24"/>
          <w:szCs w:val="24"/>
        </w:rPr>
      </w:pPr>
      <w:r w:rsidRPr="001B2DC0">
        <w:rPr>
          <w:rFonts w:ascii="Times New Roman" w:hAnsi="Times New Roman" w:cs="Times New Roman"/>
          <w:sz w:val="24"/>
          <w:szCs w:val="24"/>
        </w:rPr>
        <w:t>Аналитический отчет педагога-психолога  Данченко И.А. за 2020-2021 учебный год.</w:t>
      </w:r>
    </w:p>
    <w:p w:rsidR="00A06489" w:rsidRPr="000D70D2" w:rsidRDefault="00A06489" w:rsidP="00A06489">
      <w:pPr>
        <w:ind w:firstLine="708"/>
        <w:jc w:val="both"/>
        <w:rPr>
          <w:rFonts w:ascii="Times New Roman" w:hAnsi="Times New Roman" w:cs="Times New Roman"/>
          <w:sz w:val="24"/>
          <w:szCs w:val="24"/>
        </w:rPr>
      </w:pPr>
      <w:r w:rsidRPr="001B2DC0">
        <w:rPr>
          <w:rFonts w:ascii="Times New Roman" w:hAnsi="Times New Roman" w:cs="Times New Roman"/>
          <w:sz w:val="24"/>
          <w:szCs w:val="24"/>
        </w:rPr>
        <w:t>Цель работы на 2020-2021 учебный год была следующей: «Содействие психическому и личностному развитию</w:t>
      </w:r>
      <w:r w:rsidRPr="000D70D2">
        <w:rPr>
          <w:rFonts w:ascii="Times New Roman" w:hAnsi="Times New Roman" w:cs="Times New Roman"/>
          <w:sz w:val="24"/>
          <w:szCs w:val="24"/>
        </w:rPr>
        <w:t xml:space="preserve"> детей с ограниченными возможностями, их психолого-педагогической  реабилитации с учетом основных особенностей, коррекция имеющихся недостатков».</w:t>
      </w:r>
    </w:p>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Основные задачи:</w:t>
      </w:r>
    </w:p>
    <w:p w:rsidR="00A06489" w:rsidRPr="000D70D2" w:rsidRDefault="00A06489" w:rsidP="00A06489">
      <w:pPr>
        <w:numPr>
          <w:ilvl w:val="0"/>
          <w:numId w:val="5"/>
        </w:numPr>
        <w:jc w:val="both"/>
        <w:rPr>
          <w:rFonts w:ascii="Times New Roman" w:hAnsi="Times New Roman" w:cs="Times New Roman"/>
          <w:sz w:val="24"/>
          <w:szCs w:val="24"/>
        </w:rPr>
      </w:pPr>
      <w:r w:rsidRPr="000D70D2">
        <w:rPr>
          <w:rFonts w:ascii="Times New Roman" w:hAnsi="Times New Roman" w:cs="Times New Roman"/>
          <w:sz w:val="24"/>
          <w:szCs w:val="24"/>
        </w:rPr>
        <w:t>Своевременное выявление детей с различными  трудностями, обусловленными ограниченными возможностями здоровья и разработка индивидуальных программ сопровождения, соответствующим их потенциальным возможностям.</w:t>
      </w:r>
    </w:p>
    <w:p w:rsidR="00A06489" w:rsidRPr="000D70D2" w:rsidRDefault="00A06489" w:rsidP="00A06489">
      <w:pPr>
        <w:numPr>
          <w:ilvl w:val="0"/>
          <w:numId w:val="5"/>
        </w:numPr>
        <w:jc w:val="both"/>
        <w:rPr>
          <w:rFonts w:ascii="Times New Roman" w:hAnsi="Times New Roman" w:cs="Times New Roman"/>
          <w:sz w:val="24"/>
          <w:szCs w:val="24"/>
        </w:rPr>
      </w:pPr>
      <w:r w:rsidRPr="000D70D2">
        <w:rPr>
          <w:rFonts w:ascii="Times New Roman" w:hAnsi="Times New Roman" w:cs="Times New Roman"/>
          <w:sz w:val="24"/>
          <w:szCs w:val="24"/>
        </w:rPr>
        <w:t>Проводить работу по снятию агрессии, тревожности  у учащихся и воспитывать у них чувство толерантности.</w:t>
      </w:r>
    </w:p>
    <w:p w:rsidR="00A06489" w:rsidRPr="000D70D2" w:rsidRDefault="00A06489" w:rsidP="00A06489">
      <w:pPr>
        <w:numPr>
          <w:ilvl w:val="0"/>
          <w:numId w:val="5"/>
        </w:numPr>
        <w:jc w:val="both"/>
        <w:rPr>
          <w:rFonts w:ascii="Times New Roman" w:hAnsi="Times New Roman" w:cs="Times New Roman"/>
          <w:sz w:val="24"/>
          <w:szCs w:val="24"/>
        </w:rPr>
      </w:pPr>
      <w:r w:rsidRPr="000D70D2">
        <w:rPr>
          <w:rFonts w:ascii="Times New Roman" w:hAnsi="Times New Roman" w:cs="Times New Roman"/>
          <w:sz w:val="24"/>
          <w:szCs w:val="24"/>
        </w:rPr>
        <w:t>Проводить игровые коррекционно-развивающие занятия. Организовывать работу групп, подгрупп  по направлениям.</w:t>
      </w:r>
    </w:p>
    <w:p w:rsidR="00A06489" w:rsidRPr="000D70D2" w:rsidRDefault="00A06489" w:rsidP="00A06489">
      <w:pPr>
        <w:numPr>
          <w:ilvl w:val="0"/>
          <w:numId w:val="5"/>
        </w:numPr>
        <w:jc w:val="both"/>
        <w:rPr>
          <w:rFonts w:ascii="Times New Roman" w:hAnsi="Times New Roman" w:cs="Times New Roman"/>
          <w:sz w:val="24"/>
          <w:szCs w:val="24"/>
        </w:rPr>
      </w:pPr>
      <w:r w:rsidRPr="000D70D2">
        <w:rPr>
          <w:rFonts w:ascii="Times New Roman" w:hAnsi="Times New Roman" w:cs="Times New Roman"/>
          <w:sz w:val="24"/>
          <w:szCs w:val="24"/>
        </w:rPr>
        <w:t>Поддерживать связь с родителями учащихся, налаживать совместную работу по психолого-педагогическим проблемам, возникающим в ходе учебно-воспитательного процесса. Оказание консультативной помощи по запросу.</w:t>
      </w:r>
    </w:p>
    <w:p w:rsidR="00A06489" w:rsidRPr="000D70D2" w:rsidRDefault="00A06489" w:rsidP="00A06489">
      <w:pPr>
        <w:numPr>
          <w:ilvl w:val="0"/>
          <w:numId w:val="5"/>
        </w:numPr>
        <w:jc w:val="both"/>
        <w:rPr>
          <w:rFonts w:ascii="Times New Roman" w:hAnsi="Times New Roman" w:cs="Times New Roman"/>
          <w:sz w:val="24"/>
          <w:szCs w:val="24"/>
        </w:rPr>
      </w:pPr>
      <w:r w:rsidRPr="000D70D2">
        <w:rPr>
          <w:rFonts w:ascii="Times New Roman" w:hAnsi="Times New Roman" w:cs="Times New Roman"/>
          <w:sz w:val="24"/>
          <w:szCs w:val="24"/>
        </w:rPr>
        <w:t>Организовывать индивидуальные коррекционные занятия с учащимися школы.</w:t>
      </w:r>
    </w:p>
    <w:p w:rsidR="00A06489" w:rsidRPr="000D70D2" w:rsidRDefault="00A06489" w:rsidP="00A06489">
      <w:pPr>
        <w:numPr>
          <w:ilvl w:val="0"/>
          <w:numId w:val="5"/>
        </w:numPr>
        <w:jc w:val="both"/>
        <w:rPr>
          <w:rFonts w:ascii="Times New Roman" w:hAnsi="Times New Roman" w:cs="Times New Roman"/>
          <w:sz w:val="24"/>
          <w:szCs w:val="24"/>
        </w:rPr>
      </w:pPr>
      <w:r w:rsidRPr="000D70D2">
        <w:rPr>
          <w:rFonts w:ascii="Times New Roman" w:hAnsi="Times New Roman" w:cs="Times New Roman"/>
          <w:sz w:val="24"/>
          <w:szCs w:val="24"/>
        </w:rPr>
        <w:t>Работа по коррекции негативных поведенческих проявлений.</w:t>
      </w:r>
    </w:p>
    <w:p w:rsidR="00A06489" w:rsidRPr="000D70D2" w:rsidRDefault="00A06489" w:rsidP="00A06489">
      <w:pPr>
        <w:ind w:firstLine="360"/>
        <w:jc w:val="both"/>
        <w:rPr>
          <w:rFonts w:ascii="Times New Roman" w:hAnsi="Times New Roman" w:cs="Times New Roman"/>
          <w:b/>
          <w:sz w:val="24"/>
          <w:szCs w:val="24"/>
        </w:rPr>
      </w:pPr>
      <w:r w:rsidRPr="000D70D2">
        <w:rPr>
          <w:rFonts w:ascii="Times New Roman" w:hAnsi="Times New Roman" w:cs="Times New Roman"/>
          <w:b/>
          <w:sz w:val="24"/>
          <w:szCs w:val="24"/>
        </w:rPr>
        <w:t>В 2020-2021 году работа педагога-психолога включала в себя следующие направления деятельности:</w:t>
      </w:r>
    </w:p>
    <w:p w:rsidR="00A06489" w:rsidRPr="000D70D2" w:rsidRDefault="00A06489" w:rsidP="00A06489">
      <w:pPr>
        <w:jc w:val="both"/>
        <w:rPr>
          <w:rFonts w:ascii="Times New Roman" w:hAnsi="Times New Roman" w:cs="Times New Roman"/>
          <w:i/>
          <w:sz w:val="24"/>
          <w:szCs w:val="24"/>
        </w:rPr>
      </w:pPr>
      <w:r w:rsidRPr="000D70D2">
        <w:rPr>
          <w:rFonts w:ascii="Times New Roman" w:hAnsi="Times New Roman" w:cs="Times New Roman"/>
          <w:i/>
          <w:sz w:val="24"/>
          <w:szCs w:val="24"/>
        </w:rPr>
        <w:t>1. Психологическая диагностика</w:t>
      </w:r>
    </w:p>
    <w:p w:rsidR="00A06489" w:rsidRPr="000D70D2" w:rsidRDefault="00A06489" w:rsidP="00A06489">
      <w:pPr>
        <w:jc w:val="both"/>
        <w:rPr>
          <w:rFonts w:ascii="Times New Roman" w:hAnsi="Times New Roman" w:cs="Times New Roman"/>
          <w:i/>
          <w:sz w:val="24"/>
          <w:szCs w:val="24"/>
        </w:rPr>
      </w:pPr>
      <w:r w:rsidRPr="000D70D2">
        <w:rPr>
          <w:rFonts w:ascii="Times New Roman" w:hAnsi="Times New Roman" w:cs="Times New Roman"/>
          <w:i/>
          <w:sz w:val="24"/>
          <w:szCs w:val="24"/>
        </w:rPr>
        <w:t>2. Психологическая коррекция</w:t>
      </w:r>
    </w:p>
    <w:p w:rsidR="00A06489" w:rsidRPr="000D70D2" w:rsidRDefault="00A06489" w:rsidP="00A06489">
      <w:pPr>
        <w:jc w:val="both"/>
        <w:rPr>
          <w:rFonts w:ascii="Times New Roman" w:hAnsi="Times New Roman" w:cs="Times New Roman"/>
          <w:i/>
          <w:sz w:val="24"/>
          <w:szCs w:val="24"/>
        </w:rPr>
      </w:pPr>
      <w:r w:rsidRPr="000D70D2">
        <w:rPr>
          <w:rFonts w:ascii="Times New Roman" w:hAnsi="Times New Roman" w:cs="Times New Roman"/>
          <w:i/>
          <w:sz w:val="24"/>
          <w:szCs w:val="24"/>
        </w:rPr>
        <w:t xml:space="preserve">3. Консультирование                                         </w:t>
      </w:r>
    </w:p>
    <w:p w:rsidR="00A06489" w:rsidRPr="000D70D2" w:rsidRDefault="00A06489" w:rsidP="00A06489">
      <w:pPr>
        <w:jc w:val="both"/>
        <w:rPr>
          <w:rFonts w:ascii="Times New Roman" w:hAnsi="Times New Roman" w:cs="Times New Roman"/>
          <w:i/>
          <w:sz w:val="24"/>
          <w:szCs w:val="24"/>
        </w:rPr>
      </w:pPr>
      <w:r w:rsidRPr="000D70D2">
        <w:rPr>
          <w:rFonts w:ascii="Times New Roman" w:hAnsi="Times New Roman" w:cs="Times New Roman"/>
          <w:i/>
          <w:sz w:val="24"/>
          <w:szCs w:val="24"/>
        </w:rPr>
        <w:t>4. Профилактика</w:t>
      </w:r>
    </w:p>
    <w:p w:rsidR="00A06489" w:rsidRDefault="00A06489" w:rsidP="00A06489">
      <w:pPr>
        <w:jc w:val="both"/>
        <w:rPr>
          <w:rFonts w:ascii="Times New Roman" w:hAnsi="Times New Roman" w:cs="Times New Roman"/>
          <w:i/>
          <w:sz w:val="24"/>
          <w:szCs w:val="24"/>
        </w:rPr>
      </w:pPr>
      <w:r w:rsidRPr="000D70D2">
        <w:rPr>
          <w:rFonts w:ascii="Times New Roman" w:hAnsi="Times New Roman" w:cs="Times New Roman"/>
          <w:i/>
          <w:sz w:val="24"/>
          <w:szCs w:val="24"/>
        </w:rPr>
        <w:t>5.Просветительская, организационно-методическая, экспертная деятельность, повышение квалификации.</w:t>
      </w:r>
    </w:p>
    <w:p w:rsidR="00015E04" w:rsidRPr="00015E04" w:rsidRDefault="00015E04" w:rsidP="00A06489">
      <w:pPr>
        <w:jc w:val="both"/>
        <w:rPr>
          <w:rFonts w:ascii="Times New Roman" w:hAnsi="Times New Roman" w:cs="Times New Roman"/>
          <w:b/>
          <w:sz w:val="24"/>
          <w:szCs w:val="24"/>
        </w:rPr>
      </w:pPr>
      <w:r w:rsidRPr="00015E04">
        <w:rPr>
          <w:rFonts w:ascii="Times New Roman" w:hAnsi="Times New Roman" w:cs="Times New Roman"/>
          <w:b/>
          <w:sz w:val="24"/>
          <w:szCs w:val="24"/>
        </w:rPr>
        <w:t>Психодиагностика</w:t>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sz w:val="24"/>
          <w:szCs w:val="24"/>
        </w:rPr>
        <w:t>С учащимися 1а и 1 б, впервые поступившими в школу-интернат,  проводилась первичная психолого-педагогическая диагностика с целью выявления индивидуальных особенностей.</w:t>
      </w:r>
    </w:p>
    <w:p w:rsidR="00A06489" w:rsidRPr="000D70D2" w:rsidRDefault="00A06489" w:rsidP="00A06489">
      <w:pPr>
        <w:ind w:firstLine="360"/>
        <w:jc w:val="both"/>
        <w:rPr>
          <w:rFonts w:ascii="Times New Roman" w:hAnsi="Times New Roman" w:cs="Times New Roman"/>
          <w:i/>
          <w:sz w:val="24"/>
          <w:szCs w:val="24"/>
          <w:u w:val="single"/>
        </w:rPr>
      </w:pPr>
      <w:r w:rsidRPr="000D70D2">
        <w:rPr>
          <w:rFonts w:ascii="Times New Roman" w:hAnsi="Times New Roman" w:cs="Times New Roman"/>
          <w:i/>
          <w:sz w:val="24"/>
          <w:szCs w:val="24"/>
          <w:u w:val="single"/>
        </w:rPr>
        <w:t>1-й «А» класс</w:t>
      </w:r>
    </w:p>
    <w:p w:rsidR="00A06489" w:rsidRPr="00015E04" w:rsidRDefault="00A06489" w:rsidP="008F3D12">
      <w:pPr>
        <w:pStyle w:val="a3"/>
        <w:numPr>
          <w:ilvl w:val="0"/>
          <w:numId w:val="34"/>
        </w:numPr>
        <w:jc w:val="both"/>
        <w:rPr>
          <w:rFonts w:ascii="Times New Roman" w:hAnsi="Times New Roman" w:cs="Times New Roman"/>
          <w:sz w:val="24"/>
          <w:szCs w:val="24"/>
        </w:rPr>
      </w:pPr>
      <w:r w:rsidRPr="000D70D2">
        <w:rPr>
          <w:rFonts w:ascii="Times New Roman" w:hAnsi="Times New Roman" w:cs="Times New Roman"/>
          <w:sz w:val="24"/>
          <w:szCs w:val="24"/>
        </w:rPr>
        <w:t>С учащимися 1-го класса «А»   на начало и конец учебного года проводилась диагностика сформированности знаний, умений и навыков, необходимых первокласснику для успешной адаптации к школе и освоения учебной программы (рис. 1).</w:t>
      </w:r>
    </w:p>
    <w:p w:rsidR="00A06489" w:rsidRPr="000D70D2" w:rsidRDefault="00A06489" w:rsidP="00A06489">
      <w:pPr>
        <w:ind w:firstLine="360"/>
        <w:jc w:val="both"/>
        <w:rPr>
          <w:rFonts w:ascii="Times New Roman" w:hAnsi="Times New Roman" w:cs="Times New Roman"/>
          <w:bCs/>
          <w:sz w:val="24"/>
          <w:szCs w:val="24"/>
        </w:rPr>
      </w:pPr>
      <w:r w:rsidRPr="000D70D2">
        <w:rPr>
          <w:rFonts w:ascii="Times New Roman" w:hAnsi="Times New Roman" w:cs="Times New Roman"/>
          <w:bCs/>
          <w:sz w:val="24"/>
          <w:szCs w:val="24"/>
        </w:rPr>
        <w:t xml:space="preserve">Сводная таблица данных сформированности ЗУН по разделам у всего класса (1-й «А»)  в целом на начало и конец учебного года </w:t>
      </w:r>
    </w:p>
    <w:p w:rsidR="00A06489" w:rsidRPr="000D70D2" w:rsidRDefault="00A06489" w:rsidP="00A06489">
      <w:pPr>
        <w:ind w:firstLine="360"/>
        <w:jc w:val="both"/>
        <w:rPr>
          <w:rFonts w:ascii="Times New Roman" w:hAnsi="Times New Roman" w:cs="Times New Roman"/>
          <w:bCs/>
          <w:sz w:val="24"/>
          <w:szCs w:val="24"/>
        </w:rPr>
      </w:pPr>
      <w:r w:rsidRPr="000D70D2">
        <w:rPr>
          <w:rFonts w:ascii="Times New Roman" w:hAnsi="Times New Roman" w:cs="Times New Roman"/>
          <w:bCs/>
          <w:sz w:val="24"/>
          <w:szCs w:val="24"/>
        </w:rPr>
        <w:t>(рис.  1)</w:t>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bCs/>
          <w:noProof/>
          <w:sz w:val="24"/>
          <w:szCs w:val="24"/>
        </w:rPr>
        <w:drawing>
          <wp:inline distT="0" distB="0" distL="0" distR="0" wp14:anchorId="4CFE230B" wp14:editId="4C9335A3">
            <wp:extent cx="6191250" cy="2905125"/>
            <wp:effectExtent l="0" t="0" r="19050"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sz w:val="24"/>
          <w:szCs w:val="24"/>
        </w:rPr>
        <w:t>Анализируя данные обследования делаем вывод, что учащимся 1-го подготови</w:t>
      </w:r>
      <w:r w:rsidR="00015E04">
        <w:rPr>
          <w:rFonts w:ascii="Times New Roman" w:hAnsi="Times New Roman" w:cs="Times New Roman"/>
          <w:sz w:val="24"/>
          <w:szCs w:val="24"/>
        </w:rPr>
        <w:t>тельного класса  имеет смысл пр</w:t>
      </w:r>
      <w:r w:rsidRPr="000D70D2">
        <w:rPr>
          <w:rFonts w:ascii="Times New Roman" w:hAnsi="Times New Roman" w:cs="Times New Roman"/>
          <w:sz w:val="24"/>
          <w:szCs w:val="24"/>
        </w:rPr>
        <w:t>одолжить обучение по программе 1-го класса в силу крайне низкого уровня сформированности ЗУН на начало учебного года и недостаточной сформированности ЗУН на конец обучения в 1-м подготовительном классе.</w:t>
      </w:r>
    </w:p>
    <w:p w:rsidR="00A06489" w:rsidRPr="000D70D2" w:rsidRDefault="00A06489" w:rsidP="008F3D12">
      <w:pPr>
        <w:pStyle w:val="a3"/>
        <w:numPr>
          <w:ilvl w:val="0"/>
          <w:numId w:val="34"/>
        </w:numPr>
        <w:jc w:val="both"/>
        <w:rPr>
          <w:rFonts w:ascii="Times New Roman" w:hAnsi="Times New Roman" w:cs="Times New Roman"/>
          <w:sz w:val="24"/>
          <w:szCs w:val="24"/>
        </w:rPr>
      </w:pPr>
      <w:r w:rsidRPr="000D70D2">
        <w:rPr>
          <w:rFonts w:ascii="Times New Roman" w:hAnsi="Times New Roman" w:cs="Times New Roman"/>
          <w:sz w:val="24"/>
          <w:szCs w:val="24"/>
        </w:rPr>
        <w:t>Диагностика сформированности внутренней позиции школьника в начале и конце учебного года.</w:t>
      </w:r>
    </w:p>
    <w:p w:rsidR="00A06489" w:rsidRPr="000D70D2" w:rsidRDefault="00A06489" w:rsidP="008F3D12">
      <w:pPr>
        <w:pStyle w:val="a3"/>
        <w:numPr>
          <w:ilvl w:val="0"/>
          <w:numId w:val="34"/>
        </w:numPr>
        <w:jc w:val="both"/>
        <w:rPr>
          <w:rFonts w:ascii="Times New Roman" w:hAnsi="Times New Roman" w:cs="Times New Roman"/>
          <w:sz w:val="24"/>
          <w:szCs w:val="24"/>
        </w:rPr>
      </w:pPr>
      <w:r w:rsidRPr="000D70D2">
        <w:rPr>
          <w:rFonts w:ascii="Times New Roman" w:hAnsi="Times New Roman" w:cs="Times New Roman"/>
          <w:sz w:val="24"/>
          <w:szCs w:val="24"/>
        </w:rPr>
        <w:t xml:space="preserve"> В ноябре 2020 г. Была проведена диагностика межличностных отношений учащихся 1-го «А» класса (рис. 2)</w:t>
      </w:r>
    </w:p>
    <w:p w:rsidR="00A06489" w:rsidRPr="000D70D2" w:rsidRDefault="00A06489" w:rsidP="00A06489">
      <w:pPr>
        <w:pStyle w:val="a3"/>
        <w:jc w:val="both"/>
        <w:rPr>
          <w:rFonts w:ascii="Times New Roman" w:hAnsi="Times New Roman" w:cs="Times New Roman"/>
          <w:sz w:val="24"/>
          <w:szCs w:val="24"/>
        </w:rPr>
      </w:pPr>
    </w:p>
    <w:p w:rsidR="00A06489" w:rsidRPr="00015E04" w:rsidRDefault="00A06489" w:rsidP="00015E04">
      <w:pPr>
        <w:pStyle w:val="a3"/>
        <w:tabs>
          <w:tab w:val="right" w:pos="9796"/>
        </w:tabs>
        <w:jc w:val="both"/>
        <w:rPr>
          <w:rFonts w:ascii="Times New Roman" w:hAnsi="Times New Roman" w:cs="Times New Roman"/>
          <w:i/>
          <w:sz w:val="24"/>
          <w:szCs w:val="24"/>
        </w:rPr>
      </w:pPr>
      <w:r w:rsidRPr="000D70D2">
        <w:rPr>
          <w:rFonts w:ascii="Times New Roman" w:hAnsi="Times New Roman" w:cs="Times New Roman"/>
          <w:noProof/>
          <w:sz w:val="24"/>
          <w:szCs w:val="24"/>
        </w:rPr>
        <w:drawing>
          <wp:inline distT="0" distB="0" distL="0" distR="0" wp14:anchorId="7D0822D1" wp14:editId="3C2CB8F1">
            <wp:extent cx="5810250" cy="35147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D70D2">
        <w:rPr>
          <w:rFonts w:ascii="Times New Roman" w:hAnsi="Times New Roman" w:cs="Times New Roman"/>
          <w:i/>
          <w:sz w:val="24"/>
          <w:szCs w:val="24"/>
        </w:rPr>
        <w:t>Диаграмма межличностных отношений учащихся 1-а к</w:t>
      </w:r>
      <w:r w:rsidR="00015E04">
        <w:rPr>
          <w:rFonts w:ascii="Times New Roman" w:hAnsi="Times New Roman" w:cs="Times New Roman"/>
          <w:i/>
          <w:sz w:val="24"/>
          <w:szCs w:val="24"/>
        </w:rPr>
        <w:t>ласса на начало учебного года.</w:t>
      </w:r>
      <w:r w:rsidR="00015E04">
        <w:rPr>
          <w:rFonts w:ascii="Times New Roman" w:hAnsi="Times New Roman" w:cs="Times New Roman"/>
          <w:i/>
          <w:sz w:val="24"/>
          <w:szCs w:val="24"/>
        </w:rPr>
        <w:tab/>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sz w:val="24"/>
          <w:szCs w:val="24"/>
        </w:rPr>
        <w:t>Рис. 2</w:t>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b/>
          <w:sz w:val="24"/>
          <w:szCs w:val="24"/>
        </w:rPr>
        <w:t>Выводы:</w:t>
      </w:r>
      <w:r w:rsidRPr="000D70D2">
        <w:rPr>
          <w:rFonts w:ascii="Times New Roman" w:hAnsi="Times New Roman" w:cs="Times New Roman"/>
          <w:sz w:val="24"/>
          <w:szCs w:val="24"/>
        </w:rPr>
        <w:t xml:space="preserve">  по результатам проведенного обследования выявлено, что лидером класса по количеству выборов является  Солтан Р.  </w:t>
      </w:r>
    </w:p>
    <w:p w:rsidR="00A06489" w:rsidRPr="000D70D2" w:rsidRDefault="00A06489" w:rsidP="00B624D6">
      <w:pPr>
        <w:rPr>
          <w:rFonts w:ascii="Times New Roman" w:hAnsi="Times New Roman" w:cs="Times New Roman"/>
          <w:sz w:val="24"/>
          <w:szCs w:val="24"/>
        </w:rPr>
      </w:pPr>
      <w:r w:rsidRPr="000D70D2">
        <w:rPr>
          <w:rFonts w:ascii="Times New Roman" w:hAnsi="Times New Roman" w:cs="Times New Roman"/>
          <w:sz w:val="24"/>
          <w:szCs w:val="24"/>
        </w:rPr>
        <w:t xml:space="preserve">Высокие  значения у Егора С., Максима М.,  Леши М.. </w:t>
      </w:r>
    </w:p>
    <w:p w:rsidR="00A06489" w:rsidRPr="000D70D2" w:rsidRDefault="00A06489" w:rsidP="00B624D6">
      <w:pPr>
        <w:rPr>
          <w:rFonts w:ascii="Times New Roman" w:hAnsi="Times New Roman" w:cs="Times New Roman"/>
          <w:sz w:val="24"/>
          <w:szCs w:val="24"/>
        </w:rPr>
      </w:pPr>
      <w:r w:rsidRPr="000D70D2">
        <w:rPr>
          <w:rFonts w:ascii="Times New Roman" w:hAnsi="Times New Roman" w:cs="Times New Roman"/>
          <w:sz w:val="24"/>
          <w:szCs w:val="24"/>
        </w:rPr>
        <w:t>Значения выше среднего у Насти М.  Средние значения у Вики Е., Влада М.,  Германа Г.</w:t>
      </w:r>
    </w:p>
    <w:p w:rsidR="00A06489" w:rsidRPr="000D70D2" w:rsidRDefault="00A06489" w:rsidP="00B624D6">
      <w:pPr>
        <w:rPr>
          <w:rFonts w:ascii="Times New Roman" w:hAnsi="Times New Roman" w:cs="Times New Roman"/>
          <w:sz w:val="24"/>
          <w:szCs w:val="24"/>
        </w:rPr>
      </w:pPr>
      <w:r w:rsidRPr="000D70D2">
        <w:rPr>
          <w:rFonts w:ascii="Times New Roman" w:hAnsi="Times New Roman" w:cs="Times New Roman"/>
          <w:sz w:val="24"/>
          <w:szCs w:val="24"/>
        </w:rPr>
        <w:t>Значения ниже среднего у Паши Р.,   Димы С.,  Яны Б..</w:t>
      </w:r>
    </w:p>
    <w:p w:rsidR="00A06489" w:rsidRPr="000D70D2" w:rsidRDefault="00A06489" w:rsidP="00B624D6">
      <w:pPr>
        <w:rPr>
          <w:rFonts w:ascii="Times New Roman" w:hAnsi="Times New Roman" w:cs="Times New Roman"/>
          <w:sz w:val="24"/>
          <w:szCs w:val="24"/>
        </w:rPr>
      </w:pPr>
      <w:r w:rsidRPr="000D70D2">
        <w:rPr>
          <w:rFonts w:ascii="Times New Roman" w:hAnsi="Times New Roman" w:cs="Times New Roman"/>
          <w:sz w:val="24"/>
          <w:szCs w:val="24"/>
        </w:rPr>
        <w:t>Низкие значения у Лиды С.,  Лизы Л.</w:t>
      </w:r>
    </w:p>
    <w:p w:rsidR="00A06489" w:rsidRPr="000D70D2" w:rsidRDefault="00A06489" w:rsidP="00B624D6">
      <w:pPr>
        <w:rPr>
          <w:rFonts w:ascii="Times New Roman" w:hAnsi="Times New Roman" w:cs="Times New Roman"/>
          <w:sz w:val="24"/>
          <w:szCs w:val="24"/>
        </w:rPr>
      </w:pPr>
      <w:r w:rsidRPr="000D70D2">
        <w:rPr>
          <w:rFonts w:ascii="Times New Roman" w:hAnsi="Times New Roman" w:cs="Times New Roman"/>
          <w:sz w:val="24"/>
          <w:szCs w:val="24"/>
        </w:rPr>
        <w:t>Рекомендации: вовлекать в совместную  деятельность учащихся со сниженным  уровнем  социометрического статуса</w:t>
      </w:r>
    </w:p>
    <w:p w:rsidR="00A06489" w:rsidRPr="000D70D2" w:rsidRDefault="00A06489" w:rsidP="00B624D6">
      <w:pPr>
        <w:jc w:val="both"/>
        <w:rPr>
          <w:rFonts w:ascii="Times New Roman" w:hAnsi="Times New Roman" w:cs="Times New Roman"/>
          <w:sz w:val="24"/>
          <w:szCs w:val="24"/>
        </w:rPr>
      </w:pPr>
      <w:r w:rsidRPr="000D70D2">
        <w:rPr>
          <w:rFonts w:ascii="Times New Roman" w:hAnsi="Times New Roman" w:cs="Times New Roman"/>
          <w:sz w:val="24"/>
          <w:szCs w:val="24"/>
        </w:rPr>
        <w:t>В апреле 2021 года была проведена  повторная диагностика межличностных отношений (рис.3)</w:t>
      </w:r>
    </w:p>
    <w:p w:rsidR="00A06489" w:rsidRPr="000D70D2" w:rsidRDefault="00A06489" w:rsidP="00A06489">
      <w:pPr>
        <w:ind w:firstLine="360"/>
        <w:jc w:val="both"/>
        <w:rPr>
          <w:rFonts w:ascii="Times New Roman" w:hAnsi="Times New Roman" w:cs="Times New Roman"/>
          <w:i/>
          <w:sz w:val="24"/>
          <w:szCs w:val="24"/>
        </w:rPr>
      </w:pPr>
      <w:r w:rsidRPr="000D70D2">
        <w:rPr>
          <w:rFonts w:ascii="Times New Roman" w:hAnsi="Times New Roman" w:cs="Times New Roman"/>
          <w:i/>
          <w:sz w:val="24"/>
          <w:szCs w:val="24"/>
        </w:rPr>
        <w:t>Диаграмма межличностных отношений учащихся 1-а класса на конец учебного года.</w:t>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noProof/>
          <w:sz w:val="24"/>
          <w:szCs w:val="24"/>
        </w:rPr>
        <w:drawing>
          <wp:inline distT="0" distB="0" distL="0" distR="0" wp14:anchorId="2212A804" wp14:editId="40C45D65">
            <wp:extent cx="5657850" cy="29432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sz w:val="24"/>
          <w:szCs w:val="24"/>
        </w:rPr>
        <w:t>Рис. 3</w:t>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sz w:val="24"/>
          <w:szCs w:val="24"/>
        </w:rPr>
        <w:t>На конец учебного года по результатам социометрии у учащихся с низким уровнем социального статуса результаты улучшились.</w:t>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sz w:val="24"/>
          <w:szCs w:val="24"/>
        </w:rPr>
        <w:t>1-й «Б» класс</w:t>
      </w:r>
    </w:p>
    <w:p w:rsidR="00A06489" w:rsidRPr="000D70D2" w:rsidRDefault="00A06489" w:rsidP="008F3D12">
      <w:pPr>
        <w:numPr>
          <w:ilvl w:val="0"/>
          <w:numId w:val="34"/>
        </w:numPr>
        <w:jc w:val="both"/>
        <w:rPr>
          <w:rFonts w:ascii="Times New Roman" w:hAnsi="Times New Roman" w:cs="Times New Roman"/>
          <w:sz w:val="24"/>
          <w:szCs w:val="24"/>
        </w:rPr>
      </w:pPr>
      <w:r w:rsidRPr="000D70D2">
        <w:rPr>
          <w:rFonts w:ascii="Times New Roman" w:hAnsi="Times New Roman" w:cs="Times New Roman"/>
          <w:sz w:val="24"/>
          <w:szCs w:val="24"/>
        </w:rPr>
        <w:t>С учащимися 1-го класса «Б»  на начало и конец  2020-2021 учебного года проводилась диагностика уровня развития детей с умеренной и тяжелой умственной отсталостью (2 вариант обучения + СИПР) (рис. 3).</w:t>
      </w:r>
    </w:p>
    <w:tbl>
      <w:tblPr>
        <w:tblStyle w:val="a4"/>
        <w:tblW w:w="10349" w:type="dxa"/>
        <w:tblInd w:w="-176" w:type="dxa"/>
        <w:tblLayout w:type="fixed"/>
        <w:tblLook w:val="04A0" w:firstRow="1" w:lastRow="0" w:firstColumn="1" w:lastColumn="0" w:noHBand="0" w:noVBand="1"/>
      </w:tblPr>
      <w:tblGrid>
        <w:gridCol w:w="646"/>
        <w:gridCol w:w="647"/>
        <w:gridCol w:w="647"/>
        <w:gridCol w:w="647"/>
        <w:gridCol w:w="647"/>
        <w:gridCol w:w="646"/>
        <w:gridCol w:w="647"/>
        <w:gridCol w:w="647"/>
        <w:gridCol w:w="647"/>
        <w:gridCol w:w="647"/>
        <w:gridCol w:w="646"/>
        <w:gridCol w:w="647"/>
        <w:gridCol w:w="647"/>
        <w:gridCol w:w="647"/>
        <w:gridCol w:w="647"/>
        <w:gridCol w:w="647"/>
      </w:tblGrid>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Ф.И. ребенка</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Ориентация в частях собственного тела</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навыков одевания и раздевания</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санитарно-гигиенических навыков</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навыков пользования туалетом</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навыков приема пищи</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навыков выполнения инструкции взр.</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сенсорных представлений</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элементарных математических представлений</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Общая моторика</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Ручная моторика, графомоторные навыки</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Преобладающее настроение и эмоциональное состояние *</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Речевое развитие</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Коммуникативное развитие</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игровой деятельности</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Состояние продуктивной и трудовой деятельности</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Баяндин А.</w:t>
            </w:r>
          </w:p>
          <w:p w:rsidR="00A06489" w:rsidRPr="000D70D2" w:rsidRDefault="00A06489" w:rsidP="00A06489">
            <w:pPr>
              <w:jc w:val="both"/>
              <w:rPr>
                <w:rFonts w:ascii="Times New Roman" w:hAnsi="Times New Roman" w:cs="Times New Roman"/>
                <w:sz w:val="24"/>
                <w:szCs w:val="24"/>
              </w:rPr>
            </w:pP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2/2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Михайлова Д.</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Аксенов А.</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Шергин Б.</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1,5/2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2/2</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2/2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2/2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2/2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Степашук М.</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0,5/1</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2/2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Вахрушев А.</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Малышев аА</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0/0</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Н.г.</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0,14</w:t>
            </w:r>
          </w:p>
          <w:p w:rsidR="00A06489" w:rsidRPr="000D70D2" w:rsidRDefault="00A06489" w:rsidP="00A06489">
            <w:pPr>
              <w:jc w:val="both"/>
              <w:rPr>
                <w:rFonts w:ascii="Times New Roman" w:hAnsi="Times New Roman" w:cs="Times New Roman"/>
                <w:sz w:val="24"/>
                <w:szCs w:val="24"/>
              </w:rPr>
            </w:pP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0,57</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0,64</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0,79</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0,9</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0,79</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0,7</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0,29</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0,2</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0,57</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0,28</w:t>
            </w:r>
          </w:p>
        </w:tc>
      </w:tr>
      <w:tr w:rsidR="00A06489" w:rsidRPr="000D70D2" w:rsidTr="00A06489">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К.г.</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0,9</w:t>
            </w:r>
          </w:p>
          <w:p w:rsidR="00A06489" w:rsidRPr="000D70D2" w:rsidRDefault="00A06489" w:rsidP="00A06489">
            <w:pPr>
              <w:jc w:val="both"/>
              <w:rPr>
                <w:rFonts w:ascii="Times New Roman" w:hAnsi="Times New Roman" w:cs="Times New Roman"/>
                <w:sz w:val="24"/>
                <w:szCs w:val="24"/>
              </w:rPr>
            </w:pP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1,29</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1,36</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1,5</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1,29</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1,29</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0,7</w:t>
            </w:r>
          </w:p>
        </w:tc>
        <w:tc>
          <w:tcPr>
            <w:tcW w:w="646"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1,57</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0,7</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1,14</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1,14</w:t>
            </w:r>
          </w:p>
        </w:tc>
        <w:tc>
          <w:tcPr>
            <w:tcW w:w="647" w:type="dxa"/>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0,7</w:t>
            </w:r>
          </w:p>
        </w:tc>
      </w:tr>
    </w:tbl>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Интерпретация: 0-Не выполнено; 0,5-выполнено с помощью, крайне недостаточно; 1-Частично, с помощью; 1,5-выполнено с небольшой помощью; 2-Выполнено</w:t>
      </w:r>
    </w:p>
    <w:p w:rsidR="00A06489" w:rsidRPr="000D70D2" w:rsidRDefault="00A06489" w:rsidP="00015E04">
      <w:pPr>
        <w:ind w:firstLine="360"/>
        <w:jc w:val="both"/>
        <w:rPr>
          <w:rFonts w:ascii="Times New Roman" w:hAnsi="Times New Roman" w:cs="Times New Roman"/>
          <w:sz w:val="24"/>
          <w:szCs w:val="24"/>
        </w:rPr>
      </w:pPr>
      <w:r w:rsidRPr="000D70D2">
        <w:rPr>
          <w:rFonts w:ascii="Times New Roman" w:hAnsi="Times New Roman" w:cs="Times New Roman"/>
          <w:sz w:val="24"/>
          <w:szCs w:val="24"/>
        </w:rPr>
        <w:t xml:space="preserve"> *0-негативизм, истерики, агрессия, плач, *1-относительно ровный фон, *2-ровны</w:t>
      </w:r>
      <w:r w:rsidR="00015E04">
        <w:rPr>
          <w:rFonts w:ascii="Times New Roman" w:hAnsi="Times New Roman" w:cs="Times New Roman"/>
          <w:sz w:val="24"/>
          <w:szCs w:val="24"/>
        </w:rPr>
        <w:t>й фон настроения, без перепадов</w:t>
      </w:r>
    </w:p>
    <w:p w:rsidR="00A06489" w:rsidRPr="000D70D2" w:rsidRDefault="00A06489" w:rsidP="00A06489">
      <w:pPr>
        <w:ind w:firstLine="360"/>
        <w:jc w:val="both"/>
        <w:rPr>
          <w:rFonts w:ascii="Times New Roman" w:hAnsi="Times New Roman" w:cs="Times New Roman"/>
          <w:i/>
          <w:sz w:val="24"/>
          <w:szCs w:val="24"/>
        </w:rPr>
      </w:pPr>
      <w:r w:rsidRPr="000D70D2">
        <w:rPr>
          <w:rFonts w:ascii="Times New Roman" w:hAnsi="Times New Roman" w:cs="Times New Roman"/>
          <w:i/>
          <w:sz w:val="24"/>
          <w:szCs w:val="24"/>
        </w:rPr>
        <w:t>Диаграмма уровня развития учащихся 1-б класса на начало и конец учебного 2020-2021 года  (рис. 4).</w:t>
      </w:r>
    </w:p>
    <w:p w:rsidR="00A06489" w:rsidRPr="000D70D2" w:rsidRDefault="00A06489" w:rsidP="00A06489">
      <w:pPr>
        <w:ind w:firstLine="360"/>
        <w:jc w:val="both"/>
        <w:rPr>
          <w:rFonts w:ascii="Times New Roman" w:hAnsi="Times New Roman" w:cs="Times New Roman"/>
          <w:sz w:val="24"/>
          <w:szCs w:val="24"/>
        </w:rPr>
      </w:pPr>
    </w:p>
    <w:p w:rsidR="00A06489" w:rsidRPr="000D70D2" w:rsidRDefault="00A06489" w:rsidP="00B624D6">
      <w:pPr>
        <w:ind w:firstLine="360"/>
        <w:jc w:val="both"/>
        <w:rPr>
          <w:rFonts w:ascii="Times New Roman" w:hAnsi="Times New Roman" w:cs="Times New Roman"/>
          <w:sz w:val="24"/>
          <w:szCs w:val="24"/>
        </w:rPr>
      </w:pPr>
      <w:r w:rsidRPr="000D70D2">
        <w:rPr>
          <w:rFonts w:ascii="Times New Roman" w:hAnsi="Times New Roman" w:cs="Times New Roman"/>
          <w:noProof/>
          <w:sz w:val="24"/>
          <w:szCs w:val="24"/>
        </w:rPr>
        <w:drawing>
          <wp:inline distT="0" distB="0" distL="0" distR="0" wp14:anchorId="0C246A50" wp14:editId="6C0F2E91">
            <wp:extent cx="5876925" cy="274320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6489" w:rsidRPr="000D70D2" w:rsidRDefault="00A06489" w:rsidP="00015E04">
      <w:pPr>
        <w:ind w:firstLine="360"/>
        <w:jc w:val="both"/>
        <w:rPr>
          <w:rFonts w:ascii="Times New Roman" w:hAnsi="Times New Roman" w:cs="Times New Roman"/>
          <w:sz w:val="24"/>
          <w:szCs w:val="24"/>
        </w:rPr>
      </w:pPr>
      <w:r w:rsidRPr="000D70D2">
        <w:rPr>
          <w:rFonts w:ascii="Times New Roman" w:hAnsi="Times New Roman" w:cs="Times New Roman"/>
          <w:sz w:val="24"/>
          <w:szCs w:val="24"/>
        </w:rPr>
        <w:t>По результатам диагностики уровень развития детей на конец у</w:t>
      </w:r>
      <w:r w:rsidR="00015E04">
        <w:rPr>
          <w:rFonts w:ascii="Times New Roman" w:hAnsi="Times New Roman" w:cs="Times New Roman"/>
          <w:sz w:val="24"/>
          <w:szCs w:val="24"/>
        </w:rPr>
        <w:t>чебного года повысился (рис. 4)</w:t>
      </w:r>
    </w:p>
    <w:p w:rsidR="00A06489" w:rsidRPr="000D70D2" w:rsidRDefault="00A06489" w:rsidP="00A06489">
      <w:pPr>
        <w:ind w:firstLine="360"/>
        <w:jc w:val="both"/>
        <w:rPr>
          <w:rFonts w:ascii="Times New Roman" w:hAnsi="Times New Roman" w:cs="Times New Roman"/>
          <w:i/>
          <w:sz w:val="24"/>
          <w:szCs w:val="24"/>
        </w:rPr>
      </w:pPr>
      <w:r w:rsidRPr="000D70D2">
        <w:rPr>
          <w:rFonts w:ascii="Times New Roman" w:hAnsi="Times New Roman" w:cs="Times New Roman"/>
          <w:i/>
          <w:sz w:val="24"/>
          <w:szCs w:val="24"/>
        </w:rPr>
        <w:t>Диаграмма уровней развития каждого учащегося в отдельности на начало и конец учебного 2020-2021 года (рис. 5).</w:t>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noProof/>
          <w:sz w:val="24"/>
          <w:szCs w:val="24"/>
        </w:rPr>
        <w:drawing>
          <wp:inline distT="0" distB="0" distL="0" distR="0" wp14:anchorId="0FCB7A40" wp14:editId="0C1DA8CB">
            <wp:extent cx="6210300" cy="27051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06489" w:rsidRPr="000D70D2" w:rsidRDefault="00A06489" w:rsidP="00A06489">
      <w:pPr>
        <w:ind w:firstLine="360"/>
        <w:jc w:val="both"/>
        <w:rPr>
          <w:rFonts w:ascii="Times New Roman" w:hAnsi="Times New Roman" w:cs="Times New Roman"/>
          <w:sz w:val="24"/>
          <w:szCs w:val="24"/>
        </w:rPr>
      </w:pPr>
      <w:r w:rsidRPr="000D70D2">
        <w:rPr>
          <w:rFonts w:ascii="Times New Roman" w:hAnsi="Times New Roman" w:cs="Times New Roman"/>
          <w:sz w:val="24"/>
          <w:szCs w:val="24"/>
        </w:rPr>
        <w:t>Индивидуальные показатели на конец  учебного года улучшились (рис. 5)..</w:t>
      </w:r>
    </w:p>
    <w:p w:rsidR="00A06489" w:rsidRPr="000D70D2" w:rsidRDefault="00A06489" w:rsidP="008F3D12">
      <w:pPr>
        <w:pStyle w:val="a3"/>
        <w:numPr>
          <w:ilvl w:val="0"/>
          <w:numId w:val="37"/>
        </w:numPr>
        <w:ind w:left="0" w:firstLine="0"/>
        <w:jc w:val="both"/>
        <w:rPr>
          <w:rFonts w:ascii="Times New Roman" w:hAnsi="Times New Roman" w:cs="Times New Roman"/>
          <w:sz w:val="24"/>
          <w:szCs w:val="24"/>
        </w:rPr>
      </w:pPr>
      <w:r>
        <w:rPr>
          <w:rFonts w:ascii="Times New Roman" w:hAnsi="Times New Roman" w:cs="Times New Roman"/>
          <w:sz w:val="24"/>
          <w:szCs w:val="24"/>
        </w:rPr>
        <w:t>Психологическая коррекция</w:t>
      </w:r>
    </w:p>
    <w:p w:rsidR="00A06489" w:rsidRPr="000D70D2" w:rsidRDefault="00A06489" w:rsidP="00A06489">
      <w:pPr>
        <w:pStyle w:val="a3"/>
        <w:ind w:left="0"/>
        <w:jc w:val="both"/>
        <w:rPr>
          <w:rFonts w:ascii="Times New Roman" w:hAnsi="Times New Roman" w:cs="Times New Roman"/>
          <w:sz w:val="24"/>
          <w:szCs w:val="24"/>
          <w:u w:val="single"/>
        </w:rPr>
      </w:pP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ab/>
        <w:t>В 2020-2021 учебном году с учащимися 1-х классов проводилась групповая, подгрупповая  и индивидуальная психокоррекц</w:t>
      </w:r>
      <w:r w:rsidR="00A96BA8">
        <w:rPr>
          <w:rFonts w:ascii="Times New Roman" w:hAnsi="Times New Roman" w:cs="Times New Roman"/>
          <w:sz w:val="24"/>
          <w:szCs w:val="24"/>
        </w:rPr>
        <w:t>ионная работа, направленная на:</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-снижение агрессивности, негативизма, демонстративного поведения, тревожности;</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-формирование навыков адекватного общения;</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-Формирование внутренней позиции школьника;</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-формирование позитивной «Я-концепции»;</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-профилактику асоциального поведения;</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-формирование позитивных жизненных ценностей;</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-стабилизация нервных процессов;</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-развитие саморегуляции;</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-социальная адаптация;</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-развитие навыков социального взаимодействия;</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-обогащение сенсорных ощущений, чувственного опыта;</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-развитие кругозора, словарного запаса;</w:t>
      </w:r>
    </w:p>
    <w:p w:rsidR="00A06489" w:rsidRPr="00A06489" w:rsidRDefault="00B624D6" w:rsidP="00A06489">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06489" w:rsidRPr="000D70D2">
        <w:rPr>
          <w:rFonts w:ascii="Times New Roman" w:hAnsi="Times New Roman" w:cs="Times New Roman"/>
          <w:sz w:val="24"/>
          <w:szCs w:val="24"/>
        </w:rPr>
        <w:t>После проведенной диагностики с учащимися в течение учебного года проводилась индивидуальная, подгрупповая и групповая коррекционная работа.</w:t>
      </w:r>
    </w:p>
    <w:p w:rsidR="00A06489" w:rsidRPr="000D70D2" w:rsidRDefault="00A06489" w:rsidP="00A06489">
      <w:pPr>
        <w:pStyle w:val="a3"/>
        <w:ind w:left="0"/>
        <w:jc w:val="both"/>
        <w:rPr>
          <w:rFonts w:ascii="Times New Roman" w:hAnsi="Times New Roman" w:cs="Times New Roman"/>
          <w:b/>
          <w:sz w:val="24"/>
          <w:szCs w:val="24"/>
        </w:rPr>
      </w:pPr>
      <w:r w:rsidRPr="000D70D2">
        <w:rPr>
          <w:rFonts w:ascii="Times New Roman" w:hAnsi="Times New Roman" w:cs="Times New Roman"/>
          <w:b/>
          <w:sz w:val="24"/>
          <w:szCs w:val="24"/>
        </w:rPr>
        <w:t>1-ый «А» класс:</w:t>
      </w:r>
    </w:p>
    <w:p w:rsidR="00A06489" w:rsidRPr="000D70D2" w:rsidRDefault="00A06489" w:rsidP="008F3D12">
      <w:pPr>
        <w:pStyle w:val="a3"/>
        <w:numPr>
          <w:ilvl w:val="0"/>
          <w:numId w:val="35"/>
        </w:numPr>
        <w:ind w:left="0" w:firstLine="0"/>
        <w:jc w:val="both"/>
        <w:rPr>
          <w:rFonts w:ascii="Times New Roman" w:hAnsi="Times New Roman" w:cs="Times New Roman"/>
          <w:sz w:val="24"/>
          <w:szCs w:val="24"/>
        </w:rPr>
      </w:pPr>
      <w:r w:rsidRPr="000D70D2">
        <w:rPr>
          <w:rFonts w:ascii="Times New Roman" w:hAnsi="Times New Roman" w:cs="Times New Roman"/>
          <w:sz w:val="24"/>
          <w:szCs w:val="24"/>
        </w:rPr>
        <w:t>Групповые занятия с учащимися 1-го «А» класса по адаптированной коррекционно-развивающей программе «Психологическое сопровождение». Группа в количестве  7 человек (Солтан Р., Настя М., Алеша М., Егор С., Яна Б., Максим М., Лида С.) .  Занятия по 40 мин. – 2раза в неделю. Целью программы являлось создание социально-психологических условий для полноценного психического и личностного развития обучающихся и их успешного обучения в школе. Коррекция познавательной, эмоционально-волевой сферы и личностных качеств.</w:t>
      </w:r>
    </w:p>
    <w:p w:rsidR="00A06489" w:rsidRPr="000D70D2" w:rsidRDefault="00A06489" w:rsidP="008F3D12">
      <w:pPr>
        <w:pStyle w:val="a3"/>
        <w:numPr>
          <w:ilvl w:val="0"/>
          <w:numId w:val="35"/>
        </w:numPr>
        <w:ind w:left="0" w:firstLine="0"/>
        <w:jc w:val="both"/>
        <w:rPr>
          <w:rFonts w:ascii="Times New Roman" w:hAnsi="Times New Roman" w:cs="Times New Roman"/>
          <w:sz w:val="24"/>
          <w:szCs w:val="24"/>
        </w:rPr>
      </w:pPr>
      <w:r w:rsidRPr="000D70D2">
        <w:rPr>
          <w:rFonts w:ascii="Times New Roman" w:hAnsi="Times New Roman" w:cs="Times New Roman"/>
          <w:sz w:val="24"/>
          <w:szCs w:val="24"/>
        </w:rPr>
        <w:t>Групповые и подгрупповые занятия с учащимися 1-го «А» класса, направленные на развитие психомоторики и сенсорных процессов. Группа в составе 4 человек, подгруппы по 2 человека Герман Г., Дима С., Лиза Л., Вика Е.). Группа 4 человека - 1 раз в неделю по 40 мин. Подгруппы (2)  по 40 мин. – 1 раз в нед.</w:t>
      </w:r>
    </w:p>
    <w:p w:rsidR="00A06489" w:rsidRPr="000D70D2" w:rsidRDefault="00A06489" w:rsidP="008F3D12">
      <w:pPr>
        <w:pStyle w:val="a3"/>
        <w:numPr>
          <w:ilvl w:val="0"/>
          <w:numId w:val="35"/>
        </w:numPr>
        <w:ind w:left="0" w:firstLine="0"/>
        <w:jc w:val="both"/>
        <w:rPr>
          <w:rFonts w:ascii="Times New Roman" w:hAnsi="Times New Roman" w:cs="Times New Roman"/>
          <w:sz w:val="24"/>
          <w:szCs w:val="24"/>
        </w:rPr>
      </w:pPr>
      <w:r w:rsidRPr="000D70D2">
        <w:rPr>
          <w:rFonts w:ascii="Times New Roman" w:hAnsi="Times New Roman" w:cs="Times New Roman"/>
          <w:sz w:val="24"/>
          <w:szCs w:val="24"/>
        </w:rPr>
        <w:t>Подгрупповые и индивидуальные занятия с учащимися 1-го «А» класса, направленные на коррекцию эмоционально-волевой сферы.  Подгруппа в составе 2-х человек (Паша Р., Владик М.). Подгруппа – 1 раз в неделю по 40 мин., индивидуально – 1раз в неделю - по 20 мин. на каждого ребенка.</w:t>
      </w:r>
    </w:p>
    <w:p w:rsidR="00A06489" w:rsidRPr="000D70D2" w:rsidRDefault="00A06489" w:rsidP="008F3D12">
      <w:pPr>
        <w:pStyle w:val="a3"/>
        <w:numPr>
          <w:ilvl w:val="0"/>
          <w:numId w:val="35"/>
        </w:numPr>
        <w:ind w:left="0" w:firstLine="0"/>
        <w:jc w:val="both"/>
        <w:rPr>
          <w:rFonts w:ascii="Times New Roman" w:hAnsi="Times New Roman" w:cs="Times New Roman"/>
          <w:sz w:val="24"/>
          <w:szCs w:val="24"/>
        </w:rPr>
      </w:pPr>
      <w:r w:rsidRPr="000D70D2">
        <w:rPr>
          <w:rFonts w:ascii="Times New Roman" w:hAnsi="Times New Roman" w:cs="Times New Roman"/>
          <w:sz w:val="24"/>
          <w:szCs w:val="24"/>
        </w:rPr>
        <w:t>Индивидуально по запросу проводились занятия с Солтан Р., Яна Б., Герман Г., Дима С., Лиза Л., Вика Е, Максим М., Настя М., Паша Р., Владик М. Количество занятий было разным, в зависимости от проблемы.</w:t>
      </w:r>
    </w:p>
    <w:p w:rsidR="00A06489" w:rsidRPr="000D70D2" w:rsidRDefault="00A06489" w:rsidP="00A06489">
      <w:pPr>
        <w:pStyle w:val="a3"/>
        <w:ind w:left="1776"/>
        <w:jc w:val="both"/>
        <w:rPr>
          <w:rFonts w:ascii="Times New Roman" w:hAnsi="Times New Roman" w:cs="Times New Roman"/>
          <w:b/>
          <w:sz w:val="24"/>
          <w:szCs w:val="24"/>
        </w:rPr>
      </w:pPr>
    </w:p>
    <w:p w:rsidR="00A06489" w:rsidRPr="000D70D2" w:rsidRDefault="00A06489" w:rsidP="00A06489">
      <w:pPr>
        <w:pStyle w:val="a3"/>
        <w:ind w:left="2124"/>
        <w:jc w:val="both"/>
        <w:rPr>
          <w:rFonts w:ascii="Times New Roman" w:hAnsi="Times New Roman" w:cs="Times New Roman"/>
          <w:b/>
          <w:sz w:val="24"/>
          <w:szCs w:val="24"/>
        </w:rPr>
      </w:pPr>
      <w:r w:rsidRPr="000D70D2">
        <w:rPr>
          <w:rFonts w:ascii="Times New Roman" w:hAnsi="Times New Roman" w:cs="Times New Roman"/>
          <w:b/>
          <w:sz w:val="24"/>
          <w:szCs w:val="24"/>
        </w:rPr>
        <w:t>1-ый «Б» класс:</w:t>
      </w:r>
    </w:p>
    <w:p w:rsidR="00A06489" w:rsidRPr="000D70D2" w:rsidRDefault="00A06489" w:rsidP="008F3D12">
      <w:pPr>
        <w:pStyle w:val="a3"/>
        <w:numPr>
          <w:ilvl w:val="0"/>
          <w:numId w:val="36"/>
        </w:numPr>
        <w:ind w:left="0" w:firstLine="0"/>
        <w:jc w:val="both"/>
        <w:rPr>
          <w:rFonts w:ascii="Times New Roman" w:hAnsi="Times New Roman" w:cs="Times New Roman"/>
          <w:sz w:val="24"/>
          <w:szCs w:val="24"/>
        </w:rPr>
      </w:pPr>
      <w:r w:rsidRPr="000D70D2">
        <w:rPr>
          <w:rFonts w:ascii="Times New Roman" w:hAnsi="Times New Roman" w:cs="Times New Roman"/>
          <w:sz w:val="24"/>
          <w:szCs w:val="24"/>
        </w:rPr>
        <w:t>Подгрупповые  и индивидуальные занятия  с учащимися 1-го «Б» класса по адаптированной коррекционно-развивающей программе «Сенсорное развитие». Подгрупповые занятия по 2 человека -1 раз в неделю по 40 мин+ индивидуальные 1 раз в неделю  по 20 мин. на каждого ребенка.</w:t>
      </w:r>
    </w:p>
    <w:p w:rsidR="00A06489" w:rsidRPr="000D70D2" w:rsidRDefault="00A06489" w:rsidP="00A06489">
      <w:pPr>
        <w:pStyle w:val="a3"/>
        <w:ind w:left="0"/>
        <w:jc w:val="both"/>
        <w:rPr>
          <w:rFonts w:ascii="Times New Roman" w:hAnsi="Times New Roman" w:cs="Times New Roman"/>
          <w:sz w:val="24"/>
          <w:szCs w:val="24"/>
        </w:rPr>
      </w:pPr>
      <w:r w:rsidRPr="000D70D2">
        <w:rPr>
          <w:rFonts w:ascii="Times New Roman" w:hAnsi="Times New Roman" w:cs="Times New Roman"/>
          <w:sz w:val="24"/>
          <w:szCs w:val="24"/>
        </w:rPr>
        <w:t>(подгруппы: Артем В.+ Алеша А.; Даша М.+ Максим С.; Арсений М.+ Богдан Ш.). Саша Б. – индивидуально- 2 раза в неделю по 40 мин. Цель программы: обогащение чувственного опыта ребенка через направленное систематическое воздействие на различные анализаторы. Подготовка к простейшим видам учебной деятельности, помощь в овладении доступными знаниями, формирование умения коллективной работы.</w:t>
      </w:r>
    </w:p>
    <w:p w:rsidR="00A06489" w:rsidRPr="000D70D2" w:rsidRDefault="00A06489" w:rsidP="00A06489">
      <w:pPr>
        <w:pStyle w:val="a3"/>
        <w:ind w:left="1776"/>
        <w:jc w:val="both"/>
        <w:rPr>
          <w:rFonts w:ascii="Times New Roman" w:hAnsi="Times New Roman" w:cs="Times New Roman"/>
          <w:b/>
          <w:sz w:val="24"/>
          <w:szCs w:val="24"/>
        </w:rPr>
      </w:pPr>
    </w:p>
    <w:tbl>
      <w:tblPr>
        <w:tblStyle w:val="a4"/>
        <w:tblW w:w="11057" w:type="dxa"/>
        <w:tblInd w:w="-822" w:type="dxa"/>
        <w:tblLayout w:type="fixed"/>
        <w:tblLook w:val="04A0" w:firstRow="1" w:lastRow="0" w:firstColumn="1" w:lastColumn="0" w:noHBand="0" w:noVBand="1"/>
      </w:tblPr>
      <w:tblGrid>
        <w:gridCol w:w="567"/>
        <w:gridCol w:w="22"/>
        <w:gridCol w:w="1106"/>
        <w:gridCol w:w="7"/>
        <w:gridCol w:w="697"/>
        <w:gridCol w:w="12"/>
        <w:gridCol w:w="1559"/>
        <w:gridCol w:w="709"/>
        <w:gridCol w:w="850"/>
        <w:gridCol w:w="283"/>
        <w:gridCol w:w="425"/>
        <w:gridCol w:w="1276"/>
        <w:gridCol w:w="709"/>
        <w:gridCol w:w="1417"/>
        <w:gridCol w:w="567"/>
        <w:gridCol w:w="851"/>
      </w:tblGrid>
      <w:tr w:rsidR="00A06489" w:rsidRPr="000D70D2" w:rsidTr="00A06489">
        <w:tc>
          <w:tcPr>
            <w:tcW w:w="5529" w:type="dxa"/>
            <w:gridSpan w:val="9"/>
            <w:tcBorders>
              <w:right w:val="single" w:sz="4" w:space="0" w:color="auto"/>
            </w:tcBorders>
            <w:shd w:val="clear" w:color="auto" w:fill="auto"/>
          </w:tcPr>
          <w:p w:rsidR="00A06489" w:rsidRPr="000D70D2" w:rsidRDefault="001B2DC0" w:rsidP="00A06489">
            <w:pPr>
              <w:jc w:val="both"/>
              <w:rPr>
                <w:rFonts w:ascii="Times New Roman" w:hAnsi="Times New Roman" w:cs="Times New Roman"/>
                <w:b/>
                <w:sz w:val="24"/>
                <w:szCs w:val="24"/>
              </w:rPr>
            </w:pPr>
            <w:r>
              <w:rPr>
                <w:rFonts w:ascii="Times New Roman" w:hAnsi="Times New Roman" w:cs="Times New Roman"/>
                <w:b/>
                <w:sz w:val="24"/>
                <w:szCs w:val="24"/>
              </w:rPr>
              <w:t>1а класс</w:t>
            </w:r>
          </w:p>
        </w:tc>
        <w:tc>
          <w:tcPr>
            <w:tcW w:w="283" w:type="dxa"/>
            <w:vMerge w:val="restart"/>
            <w:tcBorders>
              <w:top w:val="nil"/>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p>
        </w:tc>
        <w:tc>
          <w:tcPr>
            <w:tcW w:w="5245" w:type="dxa"/>
            <w:gridSpan w:val="6"/>
            <w:tcBorders>
              <w:lef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1б класс</w:t>
            </w:r>
          </w:p>
        </w:tc>
      </w:tr>
      <w:tr w:rsidR="00A06489" w:rsidRPr="000D70D2" w:rsidTr="00A06489">
        <w:tc>
          <w:tcPr>
            <w:tcW w:w="589" w:type="dxa"/>
            <w:gridSpan w:val="2"/>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1106"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Ф.И. ребенка</w:t>
            </w:r>
          </w:p>
        </w:tc>
        <w:tc>
          <w:tcPr>
            <w:tcW w:w="704" w:type="dxa"/>
            <w:gridSpan w:val="2"/>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 xml:space="preserve">День </w:t>
            </w:r>
          </w:p>
        </w:tc>
        <w:tc>
          <w:tcPr>
            <w:tcW w:w="1571" w:type="dxa"/>
            <w:gridSpan w:val="2"/>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Время занятия</w:t>
            </w: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Инд.</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 xml:space="preserve">Групповые </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p>
        </w:tc>
        <w:tc>
          <w:tcPr>
            <w:tcW w:w="425" w:type="dxa"/>
            <w:tcBorders>
              <w:lef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1276"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Ф.И. ребенка</w:t>
            </w: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 xml:space="preserve">День </w:t>
            </w:r>
          </w:p>
        </w:tc>
        <w:tc>
          <w:tcPr>
            <w:tcW w:w="141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Время занятия</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Инд.</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 xml:space="preserve">Групповые </w:t>
            </w:r>
          </w:p>
        </w:tc>
      </w:tr>
      <w:tr w:rsidR="00A06489" w:rsidRPr="000D70D2" w:rsidTr="00A06489">
        <w:trPr>
          <w:trHeight w:val="185"/>
        </w:trPr>
        <w:tc>
          <w:tcPr>
            <w:tcW w:w="589" w:type="dxa"/>
            <w:gridSpan w:val="2"/>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w:t>
            </w:r>
          </w:p>
        </w:tc>
        <w:tc>
          <w:tcPr>
            <w:tcW w:w="1106"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Баранова Яна</w:t>
            </w:r>
          </w:p>
        </w:tc>
        <w:tc>
          <w:tcPr>
            <w:tcW w:w="704" w:type="dxa"/>
            <w:gridSpan w:val="2"/>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Вт.</w:t>
            </w:r>
          </w:p>
        </w:tc>
        <w:tc>
          <w:tcPr>
            <w:tcW w:w="1571"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val="restart"/>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w:t>
            </w:r>
          </w:p>
        </w:tc>
        <w:tc>
          <w:tcPr>
            <w:tcW w:w="1276"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Аксенов Алексей</w:t>
            </w: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Вт.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9.50-10.10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3"/>
        </w:trPr>
        <w:tc>
          <w:tcPr>
            <w:tcW w:w="589" w:type="dxa"/>
            <w:gridSpan w:val="2"/>
            <w:vMerge/>
            <w:shd w:val="clear" w:color="auto" w:fill="auto"/>
          </w:tcPr>
          <w:p w:rsidR="00A06489" w:rsidRPr="000D70D2" w:rsidRDefault="00A06489" w:rsidP="00A06489">
            <w:pPr>
              <w:jc w:val="both"/>
              <w:rPr>
                <w:rFonts w:ascii="Times New Roman" w:hAnsi="Times New Roman" w:cs="Times New Roman"/>
                <w:sz w:val="24"/>
                <w:szCs w:val="24"/>
              </w:rPr>
            </w:pPr>
          </w:p>
        </w:tc>
        <w:tc>
          <w:tcPr>
            <w:tcW w:w="1106"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704" w:type="dxa"/>
            <w:gridSpan w:val="2"/>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Чт.</w:t>
            </w:r>
          </w:p>
        </w:tc>
        <w:tc>
          <w:tcPr>
            <w:tcW w:w="1571"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1276"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Чт.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9.00-9.40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5"/>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2. </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Рафальский Солтан</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val="restart"/>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2. </w:t>
            </w:r>
          </w:p>
        </w:tc>
        <w:tc>
          <w:tcPr>
            <w:tcW w:w="1276"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Вахрушев Артем</w:t>
            </w: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Вт.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10.10-10.30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p>
        </w:tc>
      </w:tr>
      <w:tr w:rsidR="00A06489" w:rsidRPr="000D70D2" w:rsidTr="00A06489">
        <w:trPr>
          <w:trHeight w:val="483"/>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1276"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Чт.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9.00-9.40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5"/>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3.</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Сидогин Егор </w:t>
            </w:r>
          </w:p>
        </w:tc>
        <w:tc>
          <w:tcPr>
            <w:tcW w:w="709" w:type="dxa"/>
            <w:gridSpan w:val="2"/>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val="restart"/>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3.</w:t>
            </w:r>
          </w:p>
        </w:tc>
        <w:tc>
          <w:tcPr>
            <w:tcW w:w="1276"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Малышев Арсений</w:t>
            </w: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Вт.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9.00-9.20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3"/>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1276"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Чт.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10.40-11.20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5"/>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4.</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Маханов Алексей</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val="restart"/>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4.  </w:t>
            </w:r>
          </w:p>
        </w:tc>
        <w:tc>
          <w:tcPr>
            <w:tcW w:w="1276"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Шергин Богдан</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9.20-9.40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3"/>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1276"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10.40-11.20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5"/>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5. </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Мынзату Настя</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val="restart"/>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5.</w:t>
            </w:r>
          </w:p>
        </w:tc>
        <w:tc>
          <w:tcPr>
            <w:tcW w:w="1276"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Баяндин Саша</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13.40-14.20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3"/>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1276"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Ср.</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276"/>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6. </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Мынзату Максим</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val="restart"/>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6. </w:t>
            </w:r>
          </w:p>
        </w:tc>
        <w:tc>
          <w:tcPr>
            <w:tcW w:w="1276"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Михайлова Даша</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10-40-11.20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275"/>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tcBorders>
              <w:left w:val="single" w:sz="4" w:space="0" w:color="auto"/>
              <w:bottom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1276" w:type="dxa"/>
            <w:vMerge/>
            <w:tcBorders>
              <w:bottom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tcBorders>
              <w:bottom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Ср.</w:t>
            </w:r>
          </w:p>
        </w:tc>
        <w:tc>
          <w:tcPr>
            <w:tcW w:w="1417" w:type="dxa"/>
            <w:tcBorders>
              <w:bottom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13.40-14.00</w:t>
            </w:r>
          </w:p>
        </w:tc>
        <w:tc>
          <w:tcPr>
            <w:tcW w:w="567" w:type="dxa"/>
            <w:tcBorders>
              <w:bottom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tcBorders>
              <w:bottom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276"/>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7.</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Соболева Лида</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14.20-15.00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val="restart"/>
            <w:tcBorders>
              <w:lef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7.</w:t>
            </w:r>
          </w:p>
        </w:tc>
        <w:tc>
          <w:tcPr>
            <w:tcW w:w="1276"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Степашук Максим </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417"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10.40-11.20</w:t>
            </w:r>
          </w:p>
        </w:tc>
        <w:tc>
          <w:tcPr>
            <w:tcW w:w="567"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275"/>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425" w:type="dxa"/>
            <w:vMerge/>
            <w:tcBorders>
              <w:left w:val="single" w:sz="4" w:space="0" w:color="auto"/>
              <w:bottom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1276" w:type="dxa"/>
            <w:vMerge/>
            <w:tcBorders>
              <w:bottom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tcBorders>
              <w:bottom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Ср.</w:t>
            </w:r>
          </w:p>
        </w:tc>
        <w:tc>
          <w:tcPr>
            <w:tcW w:w="1417" w:type="dxa"/>
            <w:tcBorders>
              <w:bottom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14.00-14.20</w:t>
            </w:r>
          </w:p>
        </w:tc>
        <w:tc>
          <w:tcPr>
            <w:tcW w:w="567" w:type="dxa"/>
            <w:tcBorders>
              <w:bottom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c>
          <w:tcPr>
            <w:tcW w:w="851" w:type="dxa"/>
            <w:tcBorders>
              <w:bottom w:val="single" w:sz="4" w:space="0" w:color="auto"/>
            </w:tcBorders>
            <w:shd w:val="clear" w:color="auto" w:fill="auto"/>
          </w:tcPr>
          <w:p w:rsidR="00A06489" w:rsidRPr="000D70D2" w:rsidRDefault="00A06489" w:rsidP="00A06489">
            <w:pPr>
              <w:jc w:val="both"/>
              <w:rPr>
                <w:rFonts w:ascii="Times New Roman" w:hAnsi="Times New Roman" w:cs="Times New Roman"/>
                <w:b/>
                <w:sz w:val="24"/>
                <w:szCs w:val="24"/>
              </w:rPr>
            </w:pPr>
            <w:r w:rsidRPr="000D70D2">
              <w:rPr>
                <w:rFonts w:ascii="Times New Roman" w:hAnsi="Times New Roman" w:cs="Times New Roman"/>
                <w:b/>
                <w:sz w:val="24"/>
                <w:szCs w:val="24"/>
              </w:rPr>
              <w:t>-</w:t>
            </w:r>
          </w:p>
        </w:tc>
      </w:tr>
      <w:tr w:rsidR="00A06489" w:rsidRPr="000D70D2" w:rsidTr="00A06489">
        <w:trPr>
          <w:trHeight w:val="185"/>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8.</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Лобанова Лиза</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val="restart"/>
            <w:tcBorders>
              <w:top w:val="single" w:sz="4" w:space="0" w:color="auto"/>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183"/>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13.40-14.00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top w:val="nil"/>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185"/>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9. </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Еремина Вика</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top w:val="nil"/>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183"/>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14.00-14.20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top w:val="nil"/>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185"/>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10. </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Григорян Герман</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top w:val="nil"/>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183"/>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11.50-12.10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top w:val="nil"/>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185"/>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Степанов Дима</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12.20-13.00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top w:val="nil"/>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183"/>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11.30-11.50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top w:val="nil"/>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276"/>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12. </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Романов Паша</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11.30-11.50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val="restart"/>
            <w:tcBorders>
              <w:top w:val="nil"/>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val="restart"/>
            <w:tcBorders>
              <w:top w:val="nil"/>
              <w:left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275"/>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9.50-10.30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left w:val="nil"/>
              <w:bottom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276"/>
        </w:trPr>
        <w:tc>
          <w:tcPr>
            <w:tcW w:w="567" w:type="dxa"/>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xml:space="preserve">13. </w:t>
            </w:r>
          </w:p>
        </w:tc>
        <w:tc>
          <w:tcPr>
            <w:tcW w:w="1135" w:type="dxa"/>
            <w:gridSpan w:val="3"/>
            <w:vMerge w:val="restart"/>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Михайло Влад</w:t>
            </w: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Вт.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11.50-12.10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val="restart"/>
            <w:tcBorders>
              <w:top w:val="nil"/>
              <w:left w:val="single" w:sz="4" w:space="0" w:color="auto"/>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val="restart"/>
            <w:tcBorders>
              <w:top w:val="single" w:sz="4" w:space="0" w:color="auto"/>
              <w:left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r w:rsidR="00A06489" w:rsidRPr="000D70D2" w:rsidTr="00A06489">
        <w:trPr>
          <w:trHeight w:val="275"/>
        </w:trPr>
        <w:tc>
          <w:tcPr>
            <w:tcW w:w="567" w:type="dxa"/>
            <w:vMerge/>
            <w:shd w:val="clear" w:color="auto" w:fill="auto"/>
          </w:tcPr>
          <w:p w:rsidR="00A06489" w:rsidRPr="000D70D2" w:rsidRDefault="00A06489" w:rsidP="00A06489">
            <w:pPr>
              <w:jc w:val="both"/>
              <w:rPr>
                <w:rFonts w:ascii="Times New Roman" w:hAnsi="Times New Roman" w:cs="Times New Roman"/>
                <w:sz w:val="24"/>
                <w:szCs w:val="24"/>
              </w:rPr>
            </w:pPr>
          </w:p>
        </w:tc>
        <w:tc>
          <w:tcPr>
            <w:tcW w:w="1135" w:type="dxa"/>
            <w:gridSpan w:val="3"/>
            <w:vMerge/>
            <w:shd w:val="clear" w:color="auto" w:fill="auto"/>
          </w:tcPr>
          <w:p w:rsidR="00A06489" w:rsidRPr="000D70D2" w:rsidRDefault="00A06489" w:rsidP="00A06489">
            <w:pPr>
              <w:jc w:val="both"/>
              <w:rPr>
                <w:rFonts w:ascii="Times New Roman" w:hAnsi="Times New Roman" w:cs="Times New Roman"/>
                <w:sz w:val="24"/>
                <w:szCs w:val="24"/>
              </w:rPr>
            </w:pPr>
          </w:p>
        </w:tc>
        <w:tc>
          <w:tcPr>
            <w:tcW w:w="709" w:type="dxa"/>
            <w:gridSpan w:val="2"/>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Чт.</w:t>
            </w:r>
          </w:p>
        </w:tc>
        <w:tc>
          <w:tcPr>
            <w:tcW w:w="155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9.50-10.30</w:t>
            </w:r>
          </w:p>
        </w:tc>
        <w:tc>
          <w:tcPr>
            <w:tcW w:w="709" w:type="dxa"/>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850" w:type="dxa"/>
            <w:tcBorders>
              <w:right w:val="single" w:sz="4" w:space="0" w:color="auto"/>
            </w:tcBorders>
            <w:shd w:val="clear" w:color="auto" w:fill="auto"/>
          </w:tcPr>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tc>
        <w:tc>
          <w:tcPr>
            <w:tcW w:w="283" w:type="dxa"/>
            <w:vMerge/>
            <w:tcBorders>
              <w:left w:val="single" w:sz="4" w:space="0" w:color="auto"/>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c>
          <w:tcPr>
            <w:tcW w:w="5245" w:type="dxa"/>
            <w:gridSpan w:val="6"/>
            <w:vMerge/>
            <w:tcBorders>
              <w:left w:val="nil"/>
              <w:bottom w:val="nil"/>
              <w:right w:val="nil"/>
            </w:tcBorders>
            <w:shd w:val="clear" w:color="auto" w:fill="auto"/>
          </w:tcPr>
          <w:p w:rsidR="00A06489" w:rsidRPr="000D70D2" w:rsidRDefault="00A06489" w:rsidP="00A06489">
            <w:pPr>
              <w:jc w:val="both"/>
              <w:rPr>
                <w:rFonts w:ascii="Times New Roman" w:hAnsi="Times New Roman" w:cs="Times New Roman"/>
                <w:sz w:val="24"/>
                <w:szCs w:val="24"/>
              </w:rPr>
            </w:pPr>
          </w:p>
        </w:tc>
      </w:tr>
    </w:tbl>
    <w:p w:rsidR="00A06489" w:rsidRPr="000D70D2" w:rsidRDefault="00A06489" w:rsidP="00A06489">
      <w:pPr>
        <w:jc w:val="both"/>
        <w:rPr>
          <w:rFonts w:ascii="Times New Roman" w:hAnsi="Times New Roman" w:cs="Times New Roman"/>
          <w:sz w:val="24"/>
          <w:szCs w:val="24"/>
        </w:rPr>
      </w:pPr>
    </w:p>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w:t>
      </w:r>
    </w:p>
    <w:p w:rsidR="00A06489" w:rsidRPr="000D70D2" w:rsidRDefault="00A06489" w:rsidP="00A06489">
      <w:pPr>
        <w:ind w:firstLine="708"/>
        <w:jc w:val="both"/>
        <w:rPr>
          <w:rFonts w:ascii="Times New Roman" w:hAnsi="Times New Roman" w:cs="Times New Roman"/>
          <w:sz w:val="24"/>
          <w:szCs w:val="24"/>
        </w:rPr>
      </w:pPr>
      <w:r w:rsidRPr="000D70D2">
        <w:rPr>
          <w:rFonts w:ascii="Times New Roman" w:hAnsi="Times New Roman" w:cs="Times New Roman"/>
          <w:sz w:val="24"/>
          <w:szCs w:val="24"/>
        </w:rPr>
        <w:t>В целом, после проведенной психокоррекционной работы с учащимися 1-«А»  такие показатели, как негативизм, агрессивность, демонстративное поведение понизились. Эмоциональный фон стал более стабильным, снизилась вспыльчивость, перепады настроения. Мотивация к обучению, работоспособность, критичность повысились.  К концу года стала формироваться внутренняя позиция школьника -это позиционный и учебный мотивы (хожу в школу потому что хочу быть взрослым и нужно учится, чтобы быть умным), так как в начале учебного года преобладал игровой  мотив (хожу в школу, там есть игрушки). Улучшились межличностные отношения учащихся, их продуктивное взаимодействие друг с другом.</w:t>
      </w:r>
    </w:p>
    <w:p w:rsidR="00A06489" w:rsidRDefault="00A06489" w:rsidP="00A06489">
      <w:pPr>
        <w:ind w:firstLine="708"/>
        <w:jc w:val="both"/>
        <w:rPr>
          <w:rFonts w:ascii="Times New Roman" w:hAnsi="Times New Roman" w:cs="Times New Roman"/>
          <w:sz w:val="24"/>
          <w:szCs w:val="24"/>
        </w:rPr>
      </w:pPr>
      <w:r w:rsidRPr="000D70D2">
        <w:rPr>
          <w:rFonts w:ascii="Times New Roman" w:hAnsi="Times New Roman" w:cs="Times New Roman"/>
          <w:sz w:val="24"/>
          <w:szCs w:val="24"/>
        </w:rPr>
        <w:t xml:space="preserve">У учащихся 1-го «Б» класса  со сложной структурой дефекта  стало более четкое понимание инструкции взрослого, снизилась тревожность, импульсивность, аутоагрессия и полевое поведение.  Значительно улучшились навыки социального взаимодействия. Обогатился сенсорный опыт, расширился кругозор. Стало понятнее чего ребенок хочет в данный момент (в основном это указательные  жесты,  мимика, в отдельных случаях это простые звуки, слова). Длительность выполнения задания увеличилась. Дети научились сидеть за партой (длительность у каждого своя, но в динамике у каждого ребенка есть улучшения). </w:t>
      </w:r>
    </w:p>
    <w:p w:rsidR="00A06489" w:rsidRPr="00A06489" w:rsidRDefault="00A06489" w:rsidP="00A06489">
      <w:pPr>
        <w:jc w:val="both"/>
        <w:rPr>
          <w:rFonts w:ascii="Times New Roman" w:hAnsi="Times New Roman" w:cs="Times New Roman"/>
          <w:b/>
          <w:sz w:val="24"/>
          <w:szCs w:val="24"/>
        </w:rPr>
      </w:pPr>
      <w:r w:rsidRPr="00A06489">
        <w:rPr>
          <w:rFonts w:ascii="Times New Roman" w:hAnsi="Times New Roman" w:cs="Times New Roman"/>
          <w:b/>
          <w:sz w:val="24"/>
          <w:szCs w:val="24"/>
        </w:rPr>
        <w:t>3. Консультирование</w:t>
      </w:r>
    </w:p>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Консультирование родителей индивидуально по телефону в связи с эпидемиологической обстановкой</w:t>
      </w:r>
    </w:p>
    <w:p w:rsidR="00A06489"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Консультирование педагогов по запросу</w:t>
      </w:r>
    </w:p>
    <w:p w:rsidR="00A06489" w:rsidRPr="00A06489" w:rsidRDefault="00A06489" w:rsidP="00A06489">
      <w:pPr>
        <w:jc w:val="both"/>
        <w:rPr>
          <w:rFonts w:ascii="Times New Roman" w:hAnsi="Times New Roman" w:cs="Times New Roman"/>
          <w:b/>
          <w:sz w:val="24"/>
          <w:szCs w:val="24"/>
        </w:rPr>
      </w:pPr>
      <w:r w:rsidRPr="00A06489">
        <w:rPr>
          <w:rFonts w:ascii="Times New Roman" w:hAnsi="Times New Roman" w:cs="Times New Roman"/>
          <w:b/>
          <w:sz w:val="24"/>
          <w:szCs w:val="24"/>
        </w:rPr>
        <w:t>4. Профилактика</w:t>
      </w:r>
    </w:p>
    <w:p w:rsidR="00A06489" w:rsidRPr="000D70D2" w:rsidRDefault="00A06489" w:rsidP="00A06489">
      <w:pPr>
        <w:jc w:val="both"/>
        <w:rPr>
          <w:rFonts w:ascii="Times New Roman" w:hAnsi="Times New Roman" w:cs="Times New Roman"/>
          <w:sz w:val="24"/>
          <w:szCs w:val="24"/>
        </w:rPr>
      </w:pPr>
      <w:r w:rsidRPr="000D70D2">
        <w:rPr>
          <w:rFonts w:ascii="Times New Roman" w:hAnsi="Times New Roman" w:cs="Times New Roman"/>
          <w:sz w:val="24"/>
          <w:szCs w:val="24"/>
        </w:rPr>
        <w:t>* Профилактика негативных поведенческих реакция, нервного переутомления посредством релаксационных упражнений и занятий в интерактивной среде темной и светлой сенсорной комнаты с использованием различного оборудования.</w:t>
      </w:r>
    </w:p>
    <w:p w:rsidR="00A06489" w:rsidRPr="00B624D6" w:rsidRDefault="00A06489" w:rsidP="00B624D6">
      <w:pPr>
        <w:jc w:val="center"/>
        <w:rPr>
          <w:rFonts w:ascii="Times New Roman" w:hAnsi="Times New Roman" w:cs="Times New Roman"/>
          <w:b/>
          <w:noProof/>
          <w:sz w:val="24"/>
          <w:szCs w:val="24"/>
        </w:rPr>
      </w:pPr>
      <w:r w:rsidRPr="00B624D6">
        <w:rPr>
          <w:rFonts w:ascii="Times New Roman" w:hAnsi="Times New Roman" w:cs="Times New Roman"/>
          <w:b/>
          <w:noProof/>
          <w:sz w:val="24"/>
          <w:szCs w:val="24"/>
        </w:rPr>
        <mc:AlternateContent>
          <mc:Choice Requires="wps">
            <w:drawing>
              <wp:inline distT="0" distB="0" distL="0" distR="0" wp14:anchorId="0FFBFAD6" wp14:editId="50D2ADC6">
                <wp:extent cx="304800" cy="304800"/>
                <wp:effectExtent l="0" t="0" r="0" b="0"/>
                <wp:docPr id="9" name="Прямоугольник 9" descr="https://apf.mail.ru/cgi-bin/readmsg?id=16227072771951630864;0;1&amp;exif=1&amp;full=1&amp;x-email=d.i.a.-log%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https://apf.mail.ru/cgi-bin/readmsg?id=16227072771951630864;0;1&amp;exif=1&amp;full=1&amp;x-email=d.i.a.-log%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PsnI/&#10;MwMAAEcGAAAOAAAAAAAAAAAAAAAAAC4CAABkcnMvZTJvRG9jLnhtbFBLAQItABQABgAIAAAAIQBM&#10;oOks2AAAAAMBAAAPAAAAAAAAAAAAAAAAAI0FAABkcnMvZG93bnJldi54bWxQSwUGAAAAAAQABADz&#10;AAAAkgYAAAAA&#10;" filled="f" stroked="f">
                <o:lock v:ext="edit" aspectratio="t"/>
                <w10:anchorlock/>
              </v:rect>
            </w:pict>
          </mc:Fallback>
        </mc:AlternateContent>
      </w:r>
      <w:r w:rsidRPr="00B624D6">
        <w:rPr>
          <w:rFonts w:ascii="Times New Roman" w:hAnsi="Times New Roman" w:cs="Times New Roman"/>
          <w:b/>
          <w:noProof/>
          <w:sz w:val="24"/>
          <w:szCs w:val="24"/>
        </w:rPr>
        <mc:AlternateContent>
          <mc:Choice Requires="wps">
            <w:drawing>
              <wp:inline distT="0" distB="0" distL="0" distR="0" wp14:anchorId="3D616118" wp14:editId="5BD6993A">
                <wp:extent cx="304800" cy="304800"/>
                <wp:effectExtent l="0" t="0" r="0" b="0"/>
                <wp:docPr id="10" name="Прямоугольник 10" descr="https://apf.mail.ru/cgi-bin/readmsg?id=16227072771951630864;0;1&amp;exif=1&amp;full=1&amp;x-email=d.i.a.-log%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https://apf.mail.ru/cgi-bin/readmsg?id=16227072771951630864;0;1&amp;exif=1&amp;full=1&amp;x-email=d.i.a.-log%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wBga&#10;djQDAABJBgAADgAAAAAAAAAAAAAAAAAuAgAAZHJzL2Uyb0RvYy54bWxQSwECLQAUAAYACAAAACEA&#10;TKDpLNgAAAADAQAADwAAAAAAAAAAAAAAAACOBQAAZHJzL2Rvd25yZXYueG1sUEsFBgAAAAAEAAQA&#10;8wAAAJMGAAAAAA==&#10;" filled="f" stroked="f">
                <o:lock v:ext="edit" aspectratio="t"/>
                <w10:anchorlock/>
              </v:rect>
            </w:pict>
          </mc:Fallback>
        </mc:AlternateContent>
      </w:r>
      <w:r w:rsidR="00B624D6" w:rsidRPr="00B624D6">
        <w:rPr>
          <w:rFonts w:ascii="Times New Roman" w:hAnsi="Times New Roman" w:cs="Times New Roman"/>
          <w:b/>
          <w:noProof/>
          <w:sz w:val="24"/>
          <w:szCs w:val="24"/>
        </w:rPr>
        <w:t>Просветительская, организационно-методическая, экспертная деятельность, повышение валификации</w:t>
      </w:r>
    </w:p>
    <w:p w:rsidR="00A06489" w:rsidRPr="00A06489" w:rsidRDefault="00A06489" w:rsidP="008F3D12">
      <w:pPr>
        <w:pStyle w:val="a3"/>
        <w:numPr>
          <w:ilvl w:val="0"/>
          <w:numId w:val="33"/>
        </w:numPr>
        <w:rPr>
          <w:rFonts w:ascii="Times New Roman" w:hAnsi="Times New Roman" w:cs="Times New Roman"/>
          <w:sz w:val="24"/>
          <w:szCs w:val="24"/>
        </w:rPr>
      </w:pPr>
      <w:r w:rsidRPr="00A06489">
        <w:rPr>
          <w:rFonts w:ascii="Times New Roman" w:hAnsi="Times New Roman" w:cs="Times New Roman"/>
          <w:sz w:val="24"/>
          <w:szCs w:val="24"/>
        </w:rPr>
        <w:t>Разработка  индивидуальных диагностических карт (листов развития) учащегося начальной школы (1-й подготовительный и 1-й классы)</w:t>
      </w:r>
    </w:p>
    <w:p w:rsidR="00A06489" w:rsidRPr="00A06489" w:rsidRDefault="00A06489" w:rsidP="008F3D12">
      <w:pPr>
        <w:pStyle w:val="a3"/>
        <w:numPr>
          <w:ilvl w:val="0"/>
          <w:numId w:val="33"/>
        </w:numPr>
        <w:rPr>
          <w:rFonts w:ascii="Times New Roman" w:hAnsi="Times New Roman" w:cs="Times New Roman"/>
          <w:sz w:val="24"/>
          <w:szCs w:val="24"/>
        </w:rPr>
      </w:pPr>
      <w:r w:rsidRPr="00A06489">
        <w:rPr>
          <w:rFonts w:ascii="Times New Roman" w:hAnsi="Times New Roman" w:cs="Times New Roman"/>
          <w:sz w:val="24"/>
          <w:szCs w:val="24"/>
        </w:rPr>
        <w:t>Участие в МО специалистов (1 раз в четверть)</w:t>
      </w:r>
    </w:p>
    <w:p w:rsidR="00A06489" w:rsidRPr="00A06489" w:rsidRDefault="00A06489" w:rsidP="008F3D12">
      <w:pPr>
        <w:pStyle w:val="a3"/>
        <w:numPr>
          <w:ilvl w:val="0"/>
          <w:numId w:val="33"/>
        </w:numPr>
        <w:rPr>
          <w:rFonts w:ascii="Times New Roman" w:hAnsi="Times New Roman" w:cs="Times New Roman"/>
          <w:sz w:val="24"/>
          <w:szCs w:val="24"/>
        </w:rPr>
      </w:pPr>
      <w:r w:rsidRPr="00A06489">
        <w:rPr>
          <w:rFonts w:ascii="Times New Roman" w:hAnsi="Times New Roman" w:cs="Times New Roman"/>
          <w:sz w:val="24"/>
          <w:szCs w:val="24"/>
        </w:rPr>
        <w:t>Заседания ПМПК (по плану ПМПК)</w:t>
      </w:r>
    </w:p>
    <w:p w:rsidR="00A06489" w:rsidRPr="00A06489" w:rsidRDefault="00A06489" w:rsidP="008F3D12">
      <w:pPr>
        <w:pStyle w:val="a3"/>
        <w:numPr>
          <w:ilvl w:val="0"/>
          <w:numId w:val="33"/>
        </w:numPr>
        <w:rPr>
          <w:rFonts w:ascii="Times New Roman" w:hAnsi="Times New Roman" w:cs="Times New Roman"/>
          <w:sz w:val="24"/>
          <w:szCs w:val="24"/>
        </w:rPr>
      </w:pPr>
      <w:r w:rsidRPr="00A06489">
        <w:rPr>
          <w:rFonts w:ascii="Times New Roman" w:hAnsi="Times New Roman" w:cs="Times New Roman"/>
          <w:sz w:val="24"/>
          <w:szCs w:val="24"/>
        </w:rPr>
        <w:t>Написание психолого-педагогических характеристик, представлений, заключений по запросу и по результатам диагностики.</w:t>
      </w:r>
    </w:p>
    <w:p w:rsidR="00A06489" w:rsidRPr="00A06489" w:rsidRDefault="00A06489" w:rsidP="008F3D12">
      <w:pPr>
        <w:pStyle w:val="a3"/>
        <w:numPr>
          <w:ilvl w:val="0"/>
          <w:numId w:val="33"/>
        </w:numPr>
        <w:rPr>
          <w:rFonts w:ascii="Times New Roman" w:hAnsi="Times New Roman" w:cs="Times New Roman"/>
          <w:sz w:val="24"/>
          <w:szCs w:val="24"/>
        </w:rPr>
      </w:pPr>
      <w:r w:rsidRPr="00A06489">
        <w:rPr>
          <w:rFonts w:ascii="Times New Roman" w:hAnsi="Times New Roman" w:cs="Times New Roman"/>
          <w:sz w:val="24"/>
          <w:szCs w:val="24"/>
        </w:rPr>
        <w:t>Публикации на интернет-портале «Инфоурок».</w:t>
      </w:r>
    </w:p>
    <w:p w:rsidR="00A06489" w:rsidRPr="00A06489" w:rsidRDefault="00A06489" w:rsidP="00A06489">
      <w:pPr>
        <w:pStyle w:val="a3"/>
        <w:rPr>
          <w:rFonts w:ascii="Times New Roman" w:hAnsi="Times New Roman" w:cs="Times New Roman"/>
          <w:sz w:val="24"/>
          <w:szCs w:val="24"/>
        </w:rPr>
      </w:pPr>
      <w:r w:rsidRPr="00A06489">
        <w:rPr>
          <w:rFonts w:ascii="Times New Roman" w:hAnsi="Times New Roman" w:cs="Times New Roman"/>
          <w:sz w:val="24"/>
          <w:szCs w:val="24"/>
        </w:rPr>
        <w:t>-Психолого-педагогическая характеристика детей  с умеренной и тяжелой УО.</w:t>
      </w:r>
    </w:p>
    <w:p w:rsidR="00A06489" w:rsidRPr="00A06489" w:rsidRDefault="00A06489" w:rsidP="00A06489">
      <w:pPr>
        <w:pStyle w:val="a3"/>
        <w:rPr>
          <w:rFonts w:ascii="Times New Roman" w:hAnsi="Times New Roman" w:cs="Times New Roman"/>
          <w:sz w:val="24"/>
          <w:szCs w:val="24"/>
        </w:rPr>
      </w:pPr>
      <w:r w:rsidRPr="00A06489">
        <w:rPr>
          <w:rFonts w:ascii="Times New Roman" w:hAnsi="Times New Roman" w:cs="Times New Roman"/>
          <w:sz w:val="24"/>
          <w:szCs w:val="24"/>
        </w:rPr>
        <w:t>-Сенсорные игры для детей с аутизмом и РАС</w:t>
      </w:r>
    </w:p>
    <w:p w:rsidR="00A06489" w:rsidRPr="00A06489" w:rsidRDefault="00A06489" w:rsidP="00A06489">
      <w:pPr>
        <w:pStyle w:val="a3"/>
        <w:rPr>
          <w:rFonts w:ascii="Times New Roman" w:hAnsi="Times New Roman" w:cs="Times New Roman"/>
          <w:b/>
          <w:sz w:val="24"/>
          <w:szCs w:val="24"/>
        </w:rPr>
      </w:pPr>
      <w:r w:rsidRPr="00A06489">
        <w:rPr>
          <w:rFonts w:ascii="Times New Roman" w:hAnsi="Times New Roman" w:cs="Times New Roman"/>
          <w:b/>
          <w:sz w:val="24"/>
          <w:szCs w:val="24"/>
        </w:rPr>
        <w:t xml:space="preserve">                            </w:t>
      </w:r>
    </w:p>
    <w:p w:rsidR="00A06489" w:rsidRPr="00A06489" w:rsidRDefault="00A06489" w:rsidP="008F3D12">
      <w:pPr>
        <w:pStyle w:val="a3"/>
        <w:numPr>
          <w:ilvl w:val="0"/>
          <w:numId w:val="33"/>
        </w:numPr>
        <w:rPr>
          <w:rFonts w:ascii="Times New Roman" w:hAnsi="Times New Roman" w:cs="Times New Roman"/>
          <w:sz w:val="24"/>
          <w:szCs w:val="24"/>
        </w:rPr>
      </w:pPr>
      <w:r w:rsidRPr="00A06489">
        <w:rPr>
          <w:rFonts w:ascii="Times New Roman" w:hAnsi="Times New Roman" w:cs="Times New Roman"/>
          <w:sz w:val="24"/>
          <w:szCs w:val="24"/>
        </w:rPr>
        <w:t>Выступления на родительских собраниях с письменными рекомендациями для каждого родителя</w:t>
      </w:r>
    </w:p>
    <w:p w:rsidR="00A06489" w:rsidRPr="00A06489" w:rsidRDefault="00A06489" w:rsidP="00A06489">
      <w:pPr>
        <w:pStyle w:val="a3"/>
        <w:rPr>
          <w:rFonts w:ascii="Times New Roman" w:hAnsi="Times New Roman" w:cs="Times New Roman"/>
          <w:sz w:val="24"/>
          <w:szCs w:val="24"/>
        </w:rPr>
      </w:pPr>
      <w:r w:rsidRPr="00A06489">
        <w:rPr>
          <w:rFonts w:ascii="Times New Roman" w:hAnsi="Times New Roman" w:cs="Times New Roman"/>
          <w:sz w:val="24"/>
          <w:szCs w:val="24"/>
        </w:rPr>
        <w:t>-Советы родителям при воспитании негативных поведенческих проявлений</w:t>
      </w:r>
    </w:p>
    <w:p w:rsidR="00A06489" w:rsidRPr="00A06489" w:rsidRDefault="00A06489" w:rsidP="008F3D12">
      <w:pPr>
        <w:pStyle w:val="a3"/>
        <w:numPr>
          <w:ilvl w:val="0"/>
          <w:numId w:val="33"/>
        </w:numPr>
        <w:rPr>
          <w:rFonts w:ascii="Times New Roman" w:hAnsi="Times New Roman" w:cs="Times New Roman"/>
          <w:sz w:val="24"/>
          <w:szCs w:val="24"/>
        </w:rPr>
      </w:pPr>
      <w:r w:rsidRPr="00A06489">
        <w:rPr>
          <w:rFonts w:ascii="Times New Roman" w:hAnsi="Times New Roman" w:cs="Times New Roman"/>
          <w:sz w:val="24"/>
          <w:szCs w:val="24"/>
        </w:rPr>
        <w:t>Повышение квалификации  дистанционно</w:t>
      </w:r>
    </w:p>
    <w:p w:rsidR="00A06489" w:rsidRPr="00A06489" w:rsidRDefault="00A06489" w:rsidP="00A06489">
      <w:pPr>
        <w:pStyle w:val="a3"/>
        <w:rPr>
          <w:rFonts w:ascii="Times New Roman" w:hAnsi="Times New Roman" w:cs="Times New Roman"/>
          <w:sz w:val="24"/>
          <w:szCs w:val="24"/>
        </w:rPr>
      </w:pPr>
      <w:r w:rsidRPr="00A06489">
        <w:rPr>
          <w:rFonts w:ascii="Times New Roman" w:hAnsi="Times New Roman" w:cs="Times New Roman"/>
          <w:sz w:val="24"/>
          <w:szCs w:val="24"/>
        </w:rPr>
        <w:t>- тестирование «Обучение лиц с ограниченными возможностями здоровья»</w:t>
      </w:r>
    </w:p>
    <w:p w:rsidR="00A06489" w:rsidRPr="00A06489" w:rsidRDefault="00A06489" w:rsidP="008F3D12">
      <w:pPr>
        <w:pStyle w:val="a3"/>
        <w:numPr>
          <w:ilvl w:val="0"/>
          <w:numId w:val="33"/>
        </w:numPr>
        <w:rPr>
          <w:rFonts w:ascii="Times New Roman" w:hAnsi="Times New Roman" w:cs="Times New Roman"/>
          <w:sz w:val="24"/>
          <w:szCs w:val="24"/>
        </w:rPr>
      </w:pPr>
      <w:r w:rsidRPr="00A06489">
        <w:rPr>
          <w:rFonts w:ascii="Times New Roman" w:hAnsi="Times New Roman" w:cs="Times New Roman"/>
          <w:sz w:val="24"/>
          <w:szCs w:val="24"/>
        </w:rPr>
        <w:t xml:space="preserve">Анкетирование родителей </w:t>
      </w:r>
    </w:p>
    <w:p w:rsidR="00A06489" w:rsidRPr="00A06489" w:rsidRDefault="00A06489" w:rsidP="00A06489">
      <w:pPr>
        <w:pStyle w:val="a3"/>
        <w:rPr>
          <w:rFonts w:ascii="Times New Roman" w:hAnsi="Times New Roman" w:cs="Times New Roman"/>
          <w:sz w:val="24"/>
          <w:szCs w:val="24"/>
        </w:rPr>
      </w:pPr>
      <w:r w:rsidRPr="00A06489">
        <w:rPr>
          <w:rFonts w:ascii="Times New Roman" w:hAnsi="Times New Roman" w:cs="Times New Roman"/>
          <w:sz w:val="24"/>
          <w:szCs w:val="24"/>
        </w:rPr>
        <w:t>-анкета для родителей учащихся 1-б класса – Важность и доступность умений ребенка.</w:t>
      </w:r>
    </w:p>
    <w:p w:rsidR="00A06489" w:rsidRPr="00B624D6" w:rsidRDefault="00A06489" w:rsidP="00B624D6">
      <w:pPr>
        <w:pStyle w:val="a3"/>
        <w:ind w:firstLine="696"/>
        <w:rPr>
          <w:rFonts w:ascii="Times New Roman" w:hAnsi="Times New Roman" w:cs="Times New Roman"/>
          <w:sz w:val="24"/>
          <w:szCs w:val="24"/>
        </w:rPr>
      </w:pPr>
      <w:r w:rsidRPr="00A06489">
        <w:rPr>
          <w:rFonts w:ascii="Times New Roman" w:hAnsi="Times New Roman" w:cs="Times New Roman"/>
          <w:sz w:val="24"/>
          <w:szCs w:val="24"/>
        </w:rPr>
        <w:t xml:space="preserve">По данным диагностики выяснилось, что для родителей учащихся 1-б класса (Учащиеся с УУО и ТУО 2 вариант обучения+ СИПР) наиболее  </w:t>
      </w:r>
      <w:r w:rsidRPr="00A06489">
        <w:rPr>
          <w:rFonts w:ascii="Times New Roman" w:hAnsi="Times New Roman" w:cs="Times New Roman"/>
          <w:b/>
          <w:sz w:val="24"/>
          <w:szCs w:val="24"/>
        </w:rPr>
        <w:t>важно,</w:t>
      </w:r>
      <w:r w:rsidRPr="00A06489">
        <w:rPr>
          <w:rFonts w:ascii="Times New Roman" w:hAnsi="Times New Roman" w:cs="Times New Roman"/>
          <w:sz w:val="24"/>
          <w:szCs w:val="24"/>
        </w:rPr>
        <w:t xml:space="preserve"> чтобы их дети овладели такими навыками,  как навык пользования туалетом, санитарно-гигиенические навык</w:t>
      </w:r>
      <w:r w:rsidR="00B624D6">
        <w:rPr>
          <w:rFonts w:ascii="Times New Roman" w:hAnsi="Times New Roman" w:cs="Times New Roman"/>
          <w:sz w:val="24"/>
          <w:szCs w:val="24"/>
        </w:rPr>
        <w:t>и, навык счета, письма (рис. 6)</w:t>
      </w:r>
    </w:p>
    <w:p w:rsidR="00A06489" w:rsidRPr="00130724" w:rsidRDefault="00A06489" w:rsidP="00A06489">
      <w:pPr>
        <w:pStyle w:val="a3"/>
        <w:ind w:firstLine="696"/>
        <w:rPr>
          <w:i/>
        </w:rPr>
      </w:pPr>
      <w:r w:rsidRPr="00130724">
        <w:rPr>
          <w:i/>
        </w:rPr>
        <w:t>Диаграмма «Важность овладения учащимися 1-б класса умениями».</w:t>
      </w:r>
    </w:p>
    <w:p w:rsidR="00A06489" w:rsidRDefault="00A06489" w:rsidP="00A06489">
      <w:r>
        <w:rPr>
          <w:noProof/>
        </w:rPr>
        <w:drawing>
          <wp:inline distT="0" distB="0" distL="0" distR="0" wp14:anchorId="7FDF74BE" wp14:editId="3A8E93EF">
            <wp:extent cx="6172200" cy="2524125"/>
            <wp:effectExtent l="0" t="0" r="1905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6489" w:rsidRPr="00814535" w:rsidRDefault="00A06489" w:rsidP="00B624D6">
      <w:pPr>
        <w:rPr>
          <w:sz w:val="18"/>
          <w:szCs w:val="18"/>
        </w:rPr>
      </w:pPr>
      <w:r w:rsidRPr="00814535">
        <w:rPr>
          <w:sz w:val="18"/>
          <w:szCs w:val="18"/>
        </w:rPr>
        <w:t>Рис. 6</w:t>
      </w:r>
    </w:p>
    <w:p w:rsidR="00A06489" w:rsidRPr="00B624D6" w:rsidRDefault="00A06489" w:rsidP="00B624D6">
      <w:pPr>
        <w:ind w:firstLine="360"/>
      </w:pPr>
      <w:r w:rsidRPr="00130724">
        <w:t>По данным диагностики выяснилось, что для родителей учащихся 1-б класса (Учащиеся с УУО и</w:t>
      </w:r>
      <w:r>
        <w:t xml:space="preserve"> </w:t>
      </w:r>
      <w:r w:rsidRPr="00130724">
        <w:t xml:space="preserve">ТУО 2 вариант обучения+ СИПР) наиболее  </w:t>
      </w:r>
      <w:r w:rsidRPr="00B35D6B">
        <w:t xml:space="preserve">доступно навык пользования туалетом </w:t>
      </w:r>
      <w:r>
        <w:t>и санитар</w:t>
      </w:r>
      <w:r w:rsidR="00B624D6">
        <w:t>но-гигиенический навык (рис. 7)</w:t>
      </w:r>
    </w:p>
    <w:p w:rsidR="00A06489" w:rsidRPr="001C08E2" w:rsidRDefault="00A06489" w:rsidP="00A06489">
      <w:pPr>
        <w:ind w:firstLine="360"/>
        <w:jc w:val="center"/>
        <w:rPr>
          <w:i/>
        </w:rPr>
      </w:pPr>
      <w:r w:rsidRPr="00B35D6B">
        <w:rPr>
          <w:i/>
        </w:rPr>
        <w:t>Диаграмма «Доступность овладения учащимися 1-б класса умениями».</w:t>
      </w:r>
    </w:p>
    <w:p w:rsidR="00A06489" w:rsidRDefault="00A06489" w:rsidP="00A06489">
      <w:r>
        <w:rPr>
          <w:noProof/>
        </w:rPr>
        <w:drawing>
          <wp:inline distT="0" distB="0" distL="0" distR="0" wp14:anchorId="16D23F0A" wp14:editId="1AC92EFD">
            <wp:extent cx="6172200" cy="2314575"/>
            <wp:effectExtent l="0" t="0" r="1905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6489" w:rsidRPr="00814535" w:rsidRDefault="00A06489" w:rsidP="00A06489">
      <w:pPr>
        <w:jc w:val="right"/>
        <w:rPr>
          <w:sz w:val="18"/>
          <w:szCs w:val="18"/>
        </w:rPr>
      </w:pPr>
    </w:p>
    <w:p w:rsidR="00A06489" w:rsidRPr="0080257A" w:rsidRDefault="00A06489" w:rsidP="00B624D6">
      <w:pPr>
        <w:ind w:firstLine="360"/>
        <w:rPr>
          <w:rFonts w:ascii="Times New Roman" w:hAnsi="Times New Roman" w:cs="Times New Roman"/>
          <w:sz w:val="24"/>
          <w:szCs w:val="24"/>
        </w:rPr>
      </w:pPr>
      <w:r w:rsidRPr="0080257A">
        <w:t xml:space="preserve">- </w:t>
      </w:r>
      <w:r w:rsidRPr="0080257A">
        <w:rPr>
          <w:rFonts w:ascii="Times New Roman" w:hAnsi="Times New Roman" w:cs="Times New Roman"/>
          <w:sz w:val="24"/>
          <w:szCs w:val="24"/>
        </w:rPr>
        <w:t>анкета для родителей учащихся 1 «А» класса – Ознакомительная по интересам и особенностям ребенка.</w:t>
      </w:r>
    </w:p>
    <w:p w:rsidR="00A06489" w:rsidRPr="0080257A" w:rsidRDefault="00A06489" w:rsidP="00B624D6">
      <w:pPr>
        <w:ind w:firstLine="360"/>
        <w:jc w:val="center"/>
        <w:rPr>
          <w:rFonts w:ascii="Times New Roman" w:hAnsi="Times New Roman" w:cs="Times New Roman"/>
          <w:b/>
          <w:color w:val="000000" w:themeColor="text1"/>
          <w:sz w:val="24"/>
          <w:szCs w:val="24"/>
          <w:u w:val="single"/>
        </w:rPr>
      </w:pPr>
      <w:r w:rsidRPr="0080257A">
        <w:rPr>
          <w:b/>
          <w:color w:val="000000" w:themeColor="text1"/>
          <w:sz w:val="24"/>
          <w:szCs w:val="24"/>
          <w:u w:val="single"/>
        </w:rPr>
        <w:t xml:space="preserve"> </w:t>
      </w:r>
      <w:r w:rsidRPr="0080257A">
        <w:rPr>
          <w:rFonts w:ascii="Times New Roman" w:hAnsi="Times New Roman" w:cs="Times New Roman"/>
          <w:b/>
          <w:color w:val="000000" w:themeColor="text1"/>
          <w:sz w:val="24"/>
          <w:szCs w:val="24"/>
          <w:u w:val="single"/>
        </w:rPr>
        <w:t>Цели и перспективы развития на 2021-2022 учебный год:</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*Доработка и корректировка дневника ИСУ  (индивидуальное  сопровождение учащегося) учащихся.</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*Индивидуализация учебных программ для детей со сложной структурой дефекта.</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*Просвещение родителей учащихся по вопросам обучения и воспитания ребенка со сложной структурой дефекта</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 Профилактика эмоционального выгорания педагогов</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*сотрудничество с внешними организациями, помогающими детям с ОВЗ.</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*Усовершенствование «Папка взаимосвязи» между педагогом-психологом и учителе,  воспитателем.</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 Продолжать работу по направлениям:</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1. Психологическая диагностика</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2. Психологическая коррекция</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 xml:space="preserve">3. Консультирование                                         </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4. Профилактика</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5.Просветительская, организационно-методическая, экспертная деятельность, повышение квалификации.</w:t>
      </w:r>
    </w:p>
    <w:p w:rsidR="00A06489" w:rsidRPr="0080257A" w:rsidRDefault="00A06489" w:rsidP="0081301E">
      <w:pPr>
        <w:spacing w:line="240" w:lineRule="auto"/>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 Курсы повышения квалификации по работе с детьми со сложной структурой дефекта, с РАС.</w:t>
      </w:r>
    </w:p>
    <w:p w:rsidR="0080257A" w:rsidRPr="0080257A" w:rsidRDefault="0080257A" w:rsidP="00B624D6">
      <w:pPr>
        <w:ind w:firstLine="360"/>
        <w:rPr>
          <w:rFonts w:ascii="Times New Roman" w:hAnsi="Times New Roman" w:cs="Times New Roman"/>
          <w:color w:val="000000" w:themeColor="text1"/>
          <w:sz w:val="24"/>
          <w:szCs w:val="24"/>
        </w:rPr>
      </w:pPr>
      <w:r w:rsidRPr="0080257A">
        <w:rPr>
          <w:rFonts w:ascii="Times New Roman" w:hAnsi="Times New Roman" w:cs="Times New Roman"/>
          <w:color w:val="000000" w:themeColor="text1"/>
          <w:sz w:val="24"/>
          <w:szCs w:val="24"/>
        </w:rPr>
        <w:t>ЛОГОПЕДИЧЕСКАЯ РАБОТА</w:t>
      </w:r>
    </w:p>
    <w:p w:rsidR="0080257A" w:rsidRPr="0080257A" w:rsidRDefault="0080257A" w:rsidP="0080257A">
      <w:pPr>
        <w:pStyle w:val="p7"/>
        <w:shd w:val="clear" w:color="auto" w:fill="FFFFFF"/>
        <w:spacing w:before="0" w:beforeAutospacing="0" w:after="0" w:afterAutospacing="0" w:line="360" w:lineRule="auto"/>
        <w:ind w:firstLine="709"/>
        <w:jc w:val="both"/>
        <w:rPr>
          <w:color w:val="000000"/>
        </w:rPr>
      </w:pPr>
      <w:r w:rsidRPr="0080257A">
        <w:rPr>
          <w:snapToGrid w:val="0"/>
        </w:rPr>
        <w:t xml:space="preserve">В 2020-2021 учебном году коррекционно-логопедическая работа строилась на основе календарно-тематического и  перспективного планирования по преодолению нарушений устной речи у младших школьников, согласно результатам проведенного первичного обследования. </w:t>
      </w:r>
      <w:r w:rsidRPr="0080257A">
        <w:rPr>
          <w:color w:val="000000"/>
        </w:rPr>
        <w:t>Логопедическое обследование устной речи учащихся прошло в соответствии с планом в начале и в конце учебного года. Для диагностики использовалась адаптированная тестовая методика Т.А.Фотековой. Данные обследования занесены в протоколы и в речевые профили учащихся, а так же в речевые карты. Для каждого обучающегося был разработан индивидуальный план, для класса – перспективный план работы по устранению нарушений.</w:t>
      </w:r>
    </w:p>
    <w:p w:rsidR="0080257A" w:rsidRPr="0080257A" w:rsidRDefault="0080257A" w:rsidP="0080257A">
      <w:pPr>
        <w:pStyle w:val="p7"/>
        <w:shd w:val="clear" w:color="auto" w:fill="FFFFFF"/>
        <w:spacing w:before="0" w:beforeAutospacing="0" w:after="0" w:afterAutospacing="0" w:line="360" w:lineRule="auto"/>
        <w:ind w:firstLine="709"/>
        <w:jc w:val="both"/>
        <w:rPr>
          <w:color w:val="000000"/>
        </w:rPr>
      </w:pPr>
      <w:r w:rsidRPr="0080257A">
        <w:rPr>
          <w:color w:val="000000"/>
        </w:rPr>
        <w:t>Было обследовано 19 обучающихся 1А и 1Б классов. Учащиеся специальной школы имеют логопедическое заключение: Системное недоразвитие речи при умственной отсталости (СНР) разной степени тяжести.</w:t>
      </w:r>
    </w:p>
    <w:p w:rsidR="0080257A" w:rsidRPr="0080257A" w:rsidRDefault="0080257A" w:rsidP="0080257A">
      <w:pPr>
        <w:pStyle w:val="p7"/>
        <w:shd w:val="clear" w:color="auto" w:fill="FFFFFF"/>
        <w:spacing w:before="0" w:beforeAutospacing="0" w:after="0" w:afterAutospacing="0" w:line="360" w:lineRule="auto"/>
        <w:ind w:firstLine="709"/>
        <w:jc w:val="both"/>
        <w:rPr>
          <w:color w:val="000000"/>
        </w:rPr>
      </w:pPr>
      <w:r w:rsidRPr="0080257A">
        <w:rPr>
          <w:color w:val="000000"/>
        </w:rPr>
        <w:t>Системное недоразвитие речи лёгкой степени – отсутствует, что составляет 0% от общей численности обследуемых.</w:t>
      </w:r>
    </w:p>
    <w:p w:rsidR="0080257A" w:rsidRPr="0080257A" w:rsidRDefault="0080257A" w:rsidP="0080257A">
      <w:pPr>
        <w:pStyle w:val="p7"/>
        <w:shd w:val="clear" w:color="auto" w:fill="FFFFFF"/>
        <w:spacing w:before="0" w:beforeAutospacing="0" w:after="0" w:afterAutospacing="0" w:line="360" w:lineRule="auto"/>
        <w:ind w:firstLine="709"/>
        <w:jc w:val="both"/>
        <w:rPr>
          <w:color w:val="000000"/>
        </w:rPr>
      </w:pPr>
      <w:r w:rsidRPr="0080257A">
        <w:rPr>
          <w:color w:val="000000"/>
        </w:rPr>
        <w:t>Системное недоразвитие речи средней степени – 7 человек, что составляет 36% от общей численности обследуемых.</w:t>
      </w:r>
    </w:p>
    <w:p w:rsidR="0080257A" w:rsidRPr="0080257A" w:rsidRDefault="0080257A" w:rsidP="0080257A">
      <w:pPr>
        <w:pStyle w:val="p7"/>
        <w:shd w:val="clear" w:color="auto" w:fill="FFFFFF"/>
        <w:spacing w:before="0" w:beforeAutospacing="0" w:after="0" w:afterAutospacing="0" w:line="360" w:lineRule="auto"/>
        <w:ind w:firstLine="709"/>
        <w:jc w:val="both"/>
        <w:rPr>
          <w:color w:val="000000"/>
        </w:rPr>
      </w:pPr>
      <w:r w:rsidRPr="0080257A">
        <w:rPr>
          <w:color w:val="000000"/>
        </w:rPr>
        <w:t>Системное недоразвитие речи тяжелой степени – 6 человек, что составляет 32% от общей численности обследуемых.</w:t>
      </w:r>
    </w:p>
    <w:p w:rsidR="0080257A" w:rsidRPr="0080257A" w:rsidRDefault="0080257A" w:rsidP="0080257A">
      <w:pPr>
        <w:pStyle w:val="p7"/>
        <w:shd w:val="clear" w:color="auto" w:fill="FFFFFF"/>
        <w:spacing w:before="0" w:beforeAutospacing="0" w:after="0" w:afterAutospacing="0" w:line="360" w:lineRule="auto"/>
        <w:ind w:firstLine="709"/>
        <w:jc w:val="both"/>
        <w:rPr>
          <w:color w:val="000000"/>
        </w:rPr>
      </w:pPr>
      <w:r w:rsidRPr="0080257A">
        <w:rPr>
          <w:color w:val="000000"/>
        </w:rPr>
        <w:t>Речь отсутствует – 6 человек, что составляет 32% от общей численности обследуемых.</w:t>
      </w:r>
    </w:p>
    <w:p w:rsidR="0080257A" w:rsidRPr="0080257A" w:rsidRDefault="0080257A" w:rsidP="0080257A">
      <w:pPr>
        <w:pStyle w:val="p7"/>
        <w:shd w:val="clear" w:color="auto" w:fill="FFFFFF"/>
        <w:spacing w:before="0" w:beforeAutospacing="0" w:after="0" w:afterAutospacing="0" w:line="360" w:lineRule="auto"/>
        <w:ind w:firstLine="709"/>
        <w:jc w:val="both"/>
        <w:rPr>
          <w:color w:val="000000"/>
        </w:rPr>
      </w:pPr>
      <w:r w:rsidRPr="0080257A">
        <w:rPr>
          <w:color w:val="000000"/>
        </w:rPr>
        <w:t xml:space="preserve"> На всех учащихся имеется необходимая документация, скомплектованы группы с учетом тяжести речевого дефекта. 1А класс был разделен на 3 группы для проведения подгрупповых занятий. В 1Б классе из-за тяжести дефекта форма работы только индивидуальная. Составлено расписание логопедических занятий с учетом классного расписания уроков. Занятия проводились  как в групповой, так и в индивидуальной форме.</w:t>
      </w:r>
    </w:p>
    <w:p w:rsidR="0080257A" w:rsidRPr="0080257A" w:rsidRDefault="0080257A" w:rsidP="0080257A">
      <w:pPr>
        <w:pStyle w:val="p7"/>
        <w:shd w:val="clear" w:color="auto" w:fill="FFFFFF"/>
        <w:spacing w:before="0" w:beforeAutospacing="0" w:after="0" w:afterAutospacing="0" w:line="360" w:lineRule="auto"/>
        <w:ind w:firstLine="709"/>
        <w:jc w:val="both"/>
        <w:rPr>
          <w:color w:val="000000"/>
        </w:rPr>
      </w:pPr>
      <w:r w:rsidRPr="0080257A">
        <w:rPr>
          <w:color w:val="000000"/>
        </w:rPr>
        <w:t>В конце учебного года был проведен анализ эффективности логопедической работы, данные которого представлены в диаграммах.</w:t>
      </w:r>
    </w:p>
    <w:p w:rsidR="0080257A" w:rsidRPr="0080257A" w:rsidRDefault="0080257A" w:rsidP="0080257A">
      <w:pPr>
        <w:pStyle w:val="p7"/>
        <w:shd w:val="clear" w:color="auto" w:fill="FFFFFF"/>
        <w:spacing w:before="0" w:beforeAutospacing="0" w:after="0" w:afterAutospacing="0" w:line="360" w:lineRule="auto"/>
        <w:ind w:firstLine="709"/>
        <w:jc w:val="both"/>
        <w:rPr>
          <w:b/>
          <w:color w:val="000000"/>
        </w:rPr>
      </w:pPr>
      <w:r w:rsidRPr="0080257A">
        <w:rPr>
          <w:color w:val="000000"/>
        </w:rPr>
        <w:t>Сначала предлагаются</w:t>
      </w:r>
      <w:r w:rsidRPr="0080257A">
        <w:rPr>
          <w:b/>
          <w:color w:val="000000"/>
        </w:rPr>
        <w:t xml:space="preserve"> диаграммы, отражающие эффективность логопедической работы в 1А классе. </w:t>
      </w:r>
    </w:p>
    <w:p w:rsidR="0080257A" w:rsidRPr="0080257A" w:rsidRDefault="0080257A" w:rsidP="0080257A">
      <w:pPr>
        <w:pStyle w:val="p7"/>
        <w:shd w:val="clear" w:color="auto" w:fill="FFFFFF"/>
        <w:spacing w:before="0" w:beforeAutospacing="0" w:after="0" w:afterAutospacing="0" w:line="360" w:lineRule="auto"/>
        <w:ind w:firstLine="709"/>
        <w:jc w:val="center"/>
        <w:rPr>
          <w:color w:val="000000"/>
        </w:rPr>
      </w:pPr>
      <w:r w:rsidRPr="0080257A">
        <w:rPr>
          <w:i/>
          <w:color w:val="000000"/>
        </w:rPr>
        <w:t>Диаграмма исследования сенсомоторного уровня речи</w:t>
      </w:r>
    </w:p>
    <w:p w:rsidR="0080257A" w:rsidRDefault="0080257A" w:rsidP="0080257A">
      <w:pPr>
        <w:pStyle w:val="p7"/>
        <w:shd w:val="clear" w:color="auto" w:fill="FFFFFF"/>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14:anchorId="3DD15A47" wp14:editId="2381334E">
            <wp:extent cx="5543550" cy="3619500"/>
            <wp:effectExtent l="0" t="0" r="19050" b="19050"/>
            <wp:docPr id="47"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257A" w:rsidRPr="00260C7E" w:rsidRDefault="0080257A" w:rsidP="0080257A">
      <w:pPr>
        <w:pStyle w:val="p7"/>
        <w:shd w:val="clear" w:color="auto" w:fill="FFFFFF"/>
        <w:jc w:val="center"/>
        <w:rPr>
          <w:i/>
          <w:color w:val="000000"/>
          <w:sz w:val="28"/>
          <w:szCs w:val="28"/>
        </w:rPr>
      </w:pPr>
      <w:r w:rsidRPr="00F62B6F">
        <w:rPr>
          <w:color w:val="000000"/>
          <w:sz w:val="28"/>
          <w:szCs w:val="28"/>
        </w:rPr>
        <w:t xml:space="preserve"> </w:t>
      </w:r>
      <w:r w:rsidRPr="00260C7E">
        <w:rPr>
          <w:i/>
          <w:color w:val="000000"/>
          <w:sz w:val="28"/>
          <w:szCs w:val="28"/>
        </w:rPr>
        <w:t>Диаграмма исследования грамматического строя речи</w:t>
      </w:r>
    </w:p>
    <w:p w:rsidR="0080257A" w:rsidRDefault="0080257A" w:rsidP="0080257A">
      <w:pPr>
        <w:pStyle w:val="p7"/>
        <w:shd w:val="clear" w:color="auto" w:fill="FFFFFF"/>
        <w:spacing w:before="0" w:beforeAutospacing="0" w:after="0" w:afterAutospacing="0" w:line="360" w:lineRule="auto"/>
        <w:ind w:firstLine="709"/>
        <w:jc w:val="both"/>
        <w:rPr>
          <w:color w:val="000000"/>
          <w:sz w:val="28"/>
          <w:szCs w:val="28"/>
        </w:rPr>
      </w:pPr>
      <w:r>
        <w:rPr>
          <w:b/>
          <w:i/>
          <w:noProof/>
          <w:color w:val="000000"/>
          <w:sz w:val="28"/>
          <w:szCs w:val="28"/>
        </w:rPr>
        <w:drawing>
          <wp:inline distT="0" distB="0" distL="0" distR="0" wp14:anchorId="6DA74FA3" wp14:editId="46A703B8">
            <wp:extent cx="5591175" cy="2028825"/>
            <wp:effectExtent l="0" t="0" r="9525" b="9525"/>
            <wp:docPr id="48"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257A" w:rsidRDefault="0080257A" w:rsidP="0080257A">
      <w:pPr>
        <w:pStyle w:val="p7"/>
        <w:shd w:val="clear" w:color="auto" w:fill="FFFFFF"/>
        <w:jc w:val="center"/>
        <w:rPr>
          <w:i/>
          <w:color w:val="000000"/>
          <w:sz w:val="28"/>
          <w:szCs w:val="28"/>
        </w:rPr>
      </w:pPr>
    </w:p>
    <w:p w:rsidR="0080257A" w:rsidRPr="006221D0" w:rsidRDefault="0080257A" w:rsidP="0080257A">
      <w:pPr>
        <w:pStyle w:val="p7"/>
        <w:shd w:val="clear" w:color="auto" w:fill="FFFFFF"/>
        <w:jc w:val="center"/>
        <w:rPr>
          <w:i/>
          <w:color w:val="000000"/>
          <w:sz w:val="28"/>
          <w:szCs w:val="28"/>
        </w:rPr>
      </w:pPr>
      <w:r w:rsidRPr="006221D0">
        <w:rPr>
          <w:i/>
          <w:color w:val="000000"/>
          <w:sz w:val="28"/>
          <w:szCs w:val="28"/>
        </w:rPr>
        <w:t>Диаграмма исследования словаря и навыков словообразования</w:t>
      </w:r>
    </w:p>
    <w:p w:rsidR="0080257A" w:rsidRDefault="0080257A" w:rsidP="0080257A">
      <w:pPr>
        <w:pStyle w:val="p7"/>
        <w:shd w:val="clear" w:color="auto" w:fill="FFFFFF"/>
        <w:spacing w:before="0" w:beforeAutospacing="0" w:after="0" w:afterAutospacing="0" w:line="360" w:lineRule="auto"/>
        <w:ind w:firstLine="709"/>
        <w:jc w:val="both"/>
        <w:rPr>
          <w:color w:val="000000"/>
          <w:sz w:val="28"/>
          <w:szCs w:val="28"/>
        </w:rPr>
      </w:pPr>
      <w:r>
        <w:rPr>
          <w:b/>
          <w:i/>
          <w:noProof/>
          <w:color w:val="000000"/>
          <w:sz w:val="28"/>
          <w:szCs w:val="28"/>
        </w:rPr>
        <w:drawing>
          <wp:inline distT="0" distB="0" distL="0" distR="0" wp14:anchorId="710B13B2" wp14:editId="50FF9909">
            <wp:extent cx="5676900" cy="2533650"/>
            <wp:effectExtent l="0" t="0" r="19050" b="19050"/>
            <wp:docPr id="49"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257A" w:rsidRPr="00726C75" w:rsidRDefault="0080257A" w:rsidP="0080257A">
      <w:pPr>
        <w:pStyle w:val="p7"/>
        <w:shd w:val="clear" w:color="auto" w:fill="FFFFFF"/>
        <w:jc w:val="center"/>
        <w:rPr>
          <w:i/>
          <w:color w:val="000000"/>
          <w:sz w:val="28"/>
          <w:szCs w:val="28"/>
        </w:rPr>
      </w:pPr>
      <w:r w:rsidRPr="00726C75">
        <w:rPr>
          <w:i/>
          <w:color w:val="000000"/>
          <w:sz w:val="28"/>
          <w:szCs w:val="28"/>
        </w:rPr>
        <w:t>Диаграмма исследования понимания логико-грамматических отношений и языкового анализа</w:t>
      </w:r>
    </w:p>
    <w:p w:rsidR="0080257A" w:rsidRDefault="0080257A" w:rsidP="0080257A">
      <w:pPr>
        <w:pStyle w:val="p7"/>
        <w:shd w:val="clear" w:color="auto" w:fill="FFFFFF"/>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14:anchorId="789ED465" wp14:editId="004716A3">
            <wp:extent cx="5610225" cy="2028825"/>
            <wp:effectExtent l="0" t="0" r="9525" b="9525"/>
            <wp:docPr id="50"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257A" w:rsidRDefault="0080257A" w:rsidP="0080257A">
      <w:pPr>
        <w:pStyle w:val="p7"/>
        <w:shd w:val="clear" w:color="auto" w:fill="FFFFFF"/>
        <w:ind w:left="1418"/>
        <w:jc w:val="center"/>
        <w:rPr>
          <w:i/>
          <w:color w:val="000000"/>
          <w:sz w:val="28"/>
          <w:szCs w:val="28"/>
        </w:rPr>
      </w:pPr>
      <w:r w:rsidRPr="00726C75">
        <w:rPr>
          <w:i/>
          <w:color w:val="000000"/>
          <w:sz w:val="28"/>
          <w:szCs w:val="28"/>
        </w:rPr>
        <w:t xml:space="preserve">Диаграмма исследования </w:t>
      </w:r>
      <w:r>
        <w:rPr>
          <w:i/>
          <w:color w:val="000000"/>
          <w:sz w:val="28"/>
          <w:szCs w:val="28"/>
        </w:rPr>
        <w:t>связной речи</w:t>
      </w:r>
    </w:p>
    <w:p w:rsidR="0080257A" w:rsidRPr="00726C75" w:rsidRDefault="0080257A" w:rsidP="0081301E">
      <w:pPr>
        <w:pStyle w:val="p7"/>
        <w:shd w:val="clear" w:color="auto" w:fill="FFFFFF"/>
        <w:ind w:left="709"/>
        <w:jc w:val="center"/>
        <w:rPr>
          <w:i/>
          <w:color w:val="000000"/>
          <w:sz w:val="28"/>
          <w:szCs w:val="28"/>
        </w:rPr>
      </w:pPr>
      <w:r>
        <w:rPr>
          <w:noProof/>
          <w:color w:val="000000"/>
          <w:sz w:val="28"/>
          <w:szCs w:val="28"/>
        </w:rPr>
        <w:drawing>
          <wp:inline distT="0" distB="0" distL="0" distR="0" wp14:anchorId="423C2CED" wp14:editId="19946568">
            <wp:extent cx="5610225" cy="1905000"/>
            <wp:effectExtent l="0" t="0" r="9525" b="19050"/>
            <wp:docPr id="51"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257A" w:rsidRPr="00E8257D" w:rsidRDefault="0080257A" w:rsidP="0080257A">
      <w:pPr>
        <w:pStyle w:val="p7"/>
        <w:shd w:val="clear" w:color="auto" w:fill="FFFFFF"/>
        <w:jc w:val="center"/>
        <w:rPr>
          <w:b/>
          <w:i/>
          <w:color w:val="000000"/>
        </w:rPr>
      </w:pPr>
    </w:p>
    <w:p w:rsidR="0080257A" w:rsidRPr="00E8257D" w:rsidRDefault="0080257A" w:rsidP="0080257A">
      <w:pPr>
        <w:spacing w:after="0" w:line="360" w:lineRule="auto"/>
        <w:ind w:firstLine="709"/>
        <w:jc w:val="both"/>
        <w:rPr>
          <w:rFonts w:ascii="Times New Roman" w:hAnsi="Times New Roman"/>
          <w:color w:val="000000"/>
          <w:sz w:val="24"/>
          <w:szCs w:val="24"/>
        </w:rPr>
      </w:pPr>
      <w:r w:rsidRPr="00E8257D">
        <w:rPr>
          <w:rFonts w:ascii="Times New Roman" w:hAnsi="Times New Roman"/>
          <w:color w:val="000000"/>
          <w:sz w:val="24"/>
          <w:szCs w:val="24"/>
        </w:rPr>
        <w:t>У всех учащихся наблюдается положительная динамика, хотя у некоторых и незначительная. Дети способны выполнять основные движения языком, губами. Могут достаточное время удерживать артикуляционные упражнения, активность и точность выполнения движений достаточны. У многих детей звуки были поставлены и введены в речь. Однако из-за нарушения самоконтроля ученик не всегда произносит звук в собственной речи.</w:t>
      </w:r>
      <w:r w:rsidRPr="00E8257D">
        <w:rPr>
          <w:rFonts w:ascii="Times New Roman" w:hAnsi="Times New Roman"/>
          <w:snapToGrid w:val="0"/>
          <w:sz w:val="24"/>
          <w:szCs w:val="24"/>
        </w:rPr>
        <w:t xml:space="preserve"> Но остаются дети, у которых очень трудно идет процесс звукопостановки и автоматизации, что объясняется тяжестью дефекта. Было проведено большое количество занятий по формированию фонематического восприятия, анализа и синтеза.</w:t>
      </w:r>
      <w:r w:rsidRPr="00E8257D">
        <w:rPr>
          <w:rFonts w:ascii="Times New Roman" w:hAnsi="Times New Roman"/>
          <w:color w:val="000000"/>
          <w:sz w:val="24"/>
          <w:szCs w:val="24"/>
        </w:rPr>
        <w:t xml:space="preserve"> Проводилась работа над слоговым анализом и синтезом. </w:t>
      </w:r>
      <w:r w:rsidRPr="00E8257D">
        <w:rPr>
          <w:rFonts w:ascii="Times New Roman" w:hAnsi="Times New Roman"/>
          <w:snapToGrid w:val="0"/>
          <w:sz w:val="24"/>
          <w:szCs w:val="24"/>
        </w:rPr>
        <w:t>В планировании фронтальных занятий большое внимание уделялось лексико-грамматическому компоненту.</w:t>
      </w:r>
    </w:p>
    <w:p w:rsidR="0080257A" w:rsidRPr="00E8257D" w:rsidRDefault="0080257A" w:rsidP="0080257A">
      <w:pPr>
        <w:spacing w:after="0" w:line="360" w:lineRule="auto"/>
        <w:ind w:firstLine="709"/>
        <w:jc w:val="both"/>
        <w:rPr>
          <w:rFonts w:ascii="Times New Roman" w:hAnsi="Times New Roman"/>
          <w:snapToGrid w:val="0"/>
          <w:sz w:val="24"/>
          <w:szCs w:val="24"/>
        </w:rPr>
      </w:pPr>
      <w:r w:rsidRPr="00E8257D">
        <w:rPr>
          <w:rFonts w:ascii="Times New Roman" w:hAnsi="Times New Roman"/>
          <w:snapToGrid w:val="0"/>
          <w:sz w:val="24"/>
          <w:szCs w:val="24"/>
        </w:rPr>
        <w:t xml:space="preserve">К концу учебного года показатели у детей улучшились. </w:t>
      </w:r>
    </w:p>
    <w:p w:rsidR="0080257A" w:rsidRPr="00E8257D" w:rsidRDefault="0080257A" w:rsidP="0080257A">
      <w:pPr>
        <w:pStyle w:val="p7"/>
        <w:shd w:val="clear" w:color="auto" w:fill="FFFFFF"/>
        <w:spacing w:before="0" w:beforeAutospacing="0" w:after="0" w:afterAutospacing="0" w:line="360" w:lineRule="auto"/>
        <w:ind w:firstLine="709"/>
        <w:jc w:val="both"/>
        <w:rPr>
          <w:b/>
          <w:color w:val="000000"/>
        </w:rPr>
      </w:pPr>
      <w:r w:rsidRPr="00E8257D">
        <w:rPr>
          <w:color w:val="000000"/>
        </w:rPr>
        <w:t>Далее предлагаются</w:t>
      </w:r>
      <w:r w:rsidRPr="00E8257D">
        <w:rPr>
          <w:b/>
          <w:color w:val="000000"/>
        </w:rPr>
        <w:t xml:space="preserve"> диаграммы, отражающие эффективность логопедической работы в 1Б классе (+Григорян Г.). </w:t>
      </w:r>
    </w:p>
    <w:p w:rsidR="0080257A" w:rsidRDefault="0080257A" w:rsidP="0080257A">
      <w:pPr>
        <w:spacing w:after="0" w:line="360" w:lineRule="auto"/>
        <w:ind w:firstLine="709"/>
        <w:jc w:val="both"/>
        <w:rPr>
          <w:rFonts w:ascii="Times New Roman" w:hAnsi="Times New Roman"/>
          <w:i/>
          <w:color w:val="000000"/>
          <w:sz w:val="28"/>
          <w:szCs w:val="28"/>
        </w:rPr>
      </w:pPr>
      <w:r>
        <w:rPr>
          <w:b/>
          <w:i/>
          <w:color w:val="000000"/>
          <w:sz w:val="28"/>
          <w:szCs w:val="28"/>
        </w:rPr>
        <w:tab/>
      </w:r>
      <w:r w:rsidRPr="002361ED">
        <w:rPr>
          <w:b/>
          <w:i/>
          <w:color w:val="000000"/>
          <w:sz w:val="28"/>
          <w:szCs w:val="28"/>
        </w:rPr>
        <w:t xml:space="preserve"> </w:t>
      </w:r>
      <w:r w:rsidRPr="00EE4AA3">
        <w:rPr>
          <w:rFonts w:ascii="Times New Roman" w:hAnsi="Times New Roman"/>
          <w:i/>
          <w:color w:val="000000"/>
          <w:sz w:val="28"/>
          <w:szCs w:val="28"/>
        </w:rPr>
        <w:t xml:space="preserve">Диаграмма исследования </w:t>
      </w:r>
      <w:r>
        <w:rPr>
          <w:rFonts w:ascii="Times New Roman" w:hAnsi="Times New Roman"/>
          <w:i/>
          <w:color w:val="000000"/>
          <w:sz w:val="28"/>
          <w:szCs w:val="28"/>
        </w:rPr>
        <w:t>понимания лексических категорий</w:t>
      </w:r>
    </w:p>
    <w:p w:rsidR="0080257A" w:rsidRPr="00E8257D" w:rsidRDefault="0080257A" w:rsidP="00E8257D">
      <w:pPr>
        <w:spacing w:after="0" w:line="360" w:lineRule="auto"/>
        <w:ind w:firstLine="709"/>
        <w:jc w:val="both"/>
        <w:rPr>
          <w:rFonts w:ascii="Times New Roman" w:hAnsi="Times New Roman"/>
          <w:color w:val="000000"/>
          <w:sz w:val="28"/>
          <w:szCs w:val="28"/>
        </w:rPr>
      </w:pPr>
      <w:r>
        <w:rPr>
          <w:noProof/>
          <w:color w:val="000000"/>
          <w:sz w:val="28"/>
          <w:szCs w:val="28"/>
        </w:rPr>
        <w:drawing>
          <wp:inline distT="0" distB="0" distL="0" distR="0" wp14:anchorId="623B475D" wp14:editId="172D959A">
            <wp:extent cx="5676900" cy="2533650"/>
            <wp:effectExtent l="0" t="0" r="19050" b="19050"/>
            <wp:docPr id="52"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257A" w:rsidRPr="001B2DC0" w:rsidRDefault="0080257A" w:rsidP="0080257A">
      <w:pPr>
        <w:spacing w:after="0" w:line="360" w:lineRule="auto"/>
        <w:ind w:firstLine="709"/>
        <w:jc w:val="center"/>
        <w:rPr>
          <w:rFonts w:ascii="Times New Roman" w:hAnsi="Times New Roman"/>
          <w:color w:val="000000"/>
          <w:sz w:val="24"/>
          <w:szCs w:val="24"/>
        </w:rPr>
      </w:pPr>
      <w:r w:rsidRPr="001B2DC0">
        <w:rPr>
          <w:rFonts w:ascii="Times New Roman" w:hAnsi="Times New Roman"/>
          <w:color w:val="000000"/>
          <w:sz w:val="24"/>
          <w:szCs w:val="24"/>
        </w:rPr>
        <w:t>Диаграмма исследования понимания грамматических категорий</w:t>
      </w:r>
    </w:p>
    <w:p w:rsidR="0080257A" w:rsidRPr="009C0955" w:rsidRDefault="0080257A" w:rsidP="0080257A">
      <w:pPr>
        <w:spacing w:after="0" w:line="360" w:lineRule="auto"/>
        <w:ind w:firstLine="709"/>
        <w:jc w:val="center"/>
        <w:rPr>
          <w:rFonts w:ascii="Times New Roman" w:hAnsi="Times New Roman"/>
          <w:color w:val="000000"/>
          <w:sz w:val="28"/>
          <w:szCs w:val="28"/>
        </w:rPr>
      </w:pPr>
    </w:p>
    <w:p w:rsidR="0080257A" w:rsidRDefault="0080257A" w:rsidP="0080257A">
      <w:pPr>
        <w:pStyle w:val="p7"/>
        <w:shd w:val="clear" w:color="auto" w:fill="FFFFFF"/>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14:anchorId="4A91D751" wp14:editId="57FE2A06">
            <wp:extent cx="5619750" cy="2476500"/>
            <wp:effectExtent l="0" t="0" r="19050" b="19050"/>
            <wp:docPr id="5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0257A" w:rsidRDefault="0080257A" w:rsidP="0080257A">
      <w:pPr>
        <w:spacing w:after="0" w:line="360" w:lineRule="auto"/>
        <w:ind w:firstLine="709"/>
        <w:jc w:val="center"/>
        <w:rPr>
          <w:rFonts w:ascii="Times New Roman" w:hAnsi="Times New Roman"/>
          <w:i/>
          <w:color w:val="000000"/>
          <w:sz w:val="28"/>
          <w:szCs w:val="28"/>
        </w:rPr>
      </w:pPr>
    </w:p>
    <w:p w:rsidR="0080257A" w:rsidRPr="001B2DC0" w:rsidRDefault="0080257A" w:rsidP="0080257A">
      <w:pPr>
        <w:spacing w:after="0" w:line="360" w:lineRule="auto"/>
        <w:ind w:firstLine="709"/>
        <w:jc w:val="center"/>
        <w:rPr>
          <w:rFonts w:ascii="Times New Roman" w:hAnsi="Times New Roman"/>
          <w:color w:val="000000"/>
          <w:sz w:val="24"/>
          <w:szCs w:val="24"/>
        </w:rPr>
      </w:pPr>
      <w:r w:rsidRPr="001B2DC0">
        <w:rPr>
          <w:rFonts w:ascii="Times New Roman" w:hAnsi="Times New Roman"/>
          <w:color w:val="000000"/>
          <w:sz w:val="24"/>
          <w:szCs w:val="24"/>
        </w:rPr>
        <w:t>Диаграмма исследования сенсомоторного уровня речи</w:t>
      </w:r>
    </w:p>
    <w:p w:rsidR="0080257A" w:rsidRDefault="0080257A" w:rsidP="004F6705">
      <w:pPr>
        <w:pStyle w:val="p7"/>
        <w:shd w:val="clear" w:color="auto" w:fill="FFFFFF"/>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14:anchorId="6C0B9EF4" wp14:editId="14DDF7AC">
            <wp:extent cx="5543550" cy="1943100"/>
            <wp:effectExtent l="0" t="0" r="19050" b="19050"/>
            <wp:docPr id="5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257A" w:rsidRPr="004F6705" w:rsidRDefault="0080257A" w:rsidP="0080257A">
      <w:pPr>
        <w:spacing w:after="0" w:line="360" w:lineRule="auto"/>
        <w:ind w:firstLine="709"/>
        <w:jc w:val="center"/>
        <w:rPr>
          <w:rFonts w:ascii="Times New Roman" w:hAnsi="Times New Roman"/>
          <w:i/>
          <w:color w:val="000000"/>
          <w:sz w:val="24"/>
          <w:szCs w:val="24"/>
        </w:rPr>
      </w:pPr>
      <w:r w:rsidRPr="004F6705">
        <w:rPr>
          <w:rFonts w:ascii="Times New Roman" w:hAnsi="Times New Roman"/>
          <w:i/>
          <w:color w:val="000000"/>
          <w:sz w:val="24"/>
          <w:szCs w:val="24"/>
        </w:rPr>
        <w:t>Диаграмма исследования произвольной моторики пальцев рук</w:t>
      </w:r>
    </w:p>
    <w:p w:rsidR="0080257A" w:rsidRDefault="0080257A" w:rsidP="0080257A">
      <w:pPr>
        <w:pStyle w:val="p7"/>
        <w:shd w:val="clear" w:color="auto" w:fill="FFFFFF"/>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14:anchorId="4ECB14FC" wp14:editId="5FF0DCAA">
            <wp:extent cx="5534025" cy="1762125"/>
            <wp:effectExtent l="0" t="0" r="9525" b="9525"/>
            <wp:docPr id="55"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257A" w:rsidRPr="009A04B1" w:rsidRDefault="0080257A" w:rsidP="0080257A">
      <w:pPr>
        <w:pStyle w:val="p7"/>
        <w:shd w:val="clear" w:color="auto" w:fill="FFFFFF"/>
        <w:spacing w:before="0" w:beforeAutospacing="0" w:after="0" w:afterAutospacing="0" w:line="360" w:lineRule="auto"/>
        <w:ind w:firstLine="709"/>
        <w:jc w:val="both"/>
        <w:rPr>
          <w:color w:val="000000"/>
        </w:rPr>
      </w:pPr>
      <w:r w:rsidRPr="009A04B1">
        <w:rPr>
          <w:color w:val="000000"/>
        </w:rPr>
        <w:t xml:space="preserve">У всех учащихся наблюдается положительная динамика, хотя у некоторых и незначительная. У большинства детей речь отсутствует, лишь у двоих имеется развернутая речь. Понимание обращенной речи также на низком уровне. На занятиях велась работа над запуском речи, над вызыванием звукоподражаний, повторением простых слов, составлением простой фразы, расширением словаря и т.д. В следующем учебном году следует продолжать работу по тем же направлениям. </w:t>
      </w:r>
    </w:p>
    <w:p w:rsidR="00A06489" w:rsidRPr="009A04B1" w:rsidRDefault="0080257A" w:rsidP="0081301E">
      <w:pPr>
        <w:pStyle w:val="p7"/>
        <w:shd w:val="clear" w:color="auto" w:fill="FFFFFF"/>
        <w:spacing w:before="0" w:beforeAutospacing="0" w:after="0" w:afterAutospacing="0" w:line="360" w:lineRule="auto"/>
        <w:ind w:firstLine="709"/>
        <w:jc w:val="both"/>
        <w:rPr>
          <w:color w:val="000000"/>
        </w:rPr>
      </w:pPr>
      <w:r w:rsidRPr="009A04B1">
        <w:rPr>
          <w:color w:val="000000"/>
        </w:rPr>
        <w:t>По результатам логопедического обследования у детей можно выделить положительную динамику развития. Запланированные задачи на данный учебный год выполнены, программа освоена. Коррекционно-логопедическое воздействие осуществлялось на основе четко спланированной работы учителя-логопеда.</w:t>
      </w:r>
    </w:p>
    <w:p w:rsidR="00B624D6" w:rsidRPr="009A04B1" w:rsidRDefault="00765009" w:rsidP="00B624D6">
      <w:pPr>
        <w:jc w:val="both"/>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В 2020-2021  учебном году коррекционно-логопедическая работа строилась на основе «Рабочих программ», в соответствии с Письмом Министерства Образования РФ «Рекомендации по организации логопедической работы в специальном (коррекционном) общеобразовательном учреждении VIII вида» от 20.06.2002 г., а также на основе годового плана учебно-методической работы логопеда.</w:t>
      </w:r>
    </w:p>
    <w:p w:rsidR="00B624D6" w:rsidRPr="009A04B1" w:rsidRDefault="00765009" w:rsidP="00B624D6">
      <w:pPr>
        <w:jc w:val="both"/>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Работа включала в себя следующие направления: организационная деятельность,  работа с документацией, коррекционно-развивающие занятия, сотрудничество с учителями, психологом, родителями, воспитателями, пропаганда специальных знаний, самообразование, оснащение логопедического кабинета, диагностическая деятельность.</w:t>
      </w:r>
    </w:p>
    <w:p w:rsidR="00B624D6" w:rsidRPr="009A04B1" w:rsidRDefault="00765009" w:rsidP="00B624D6">
      <w:pPr>
        <w:jc w:val="both"/>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 xml:space="preserve">Логопедическое обследование устной и письменной речи учащихся прошло в соответствии с планом в начале и в конце учебного года. Для диагностики использовалась методика Т.А.Фотековой, Т.В. Ахутиной «Диагностика речевых нарушений школьников с использованием нейропсихологических методов».  Данные обследования занесены в протоколы и в речевые профили учащихся, а так же в речевые карты. </w:t>
      </w:r>
    </w:p>
    <w:p w:rsidR="00B624D6" w:rsidRPr="009A04B1" w:rsidRDefault="00765009" w:rsidP="00B624D6">
      <w:pPr>
        <w:jc w:val="both"/>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Коррекционно-логопедическая работа в 2020-2021 учебном году строилась на основе рабочей программы для умственно отсталых детей с системным недоразвитием речи согласно результатам проведенного первичного обследования. Для каждого обучающегося был разработан индивидуальный план, для класса – перспективный план работы по устранению нарушений.</w:t>
      </w:r>
    </w:p>
    <w:p w:rsidR="00B624D6" w:rsidRPr="009A04B1" w:rsidRDefault="00765009" w:rsidP="00B624D6">
      <w:pPr>
        <w:jc w:val="both"/>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В конце 2020-2021 учебного года проводилось повторное исследование устной и письменной речи у детей 4 класса и  детей с ТМНР индивидуального обучения на дому с целью выявления уровня сформированности  навыка обучения основных факторов речи и письма по тем же параметрам, что и в начале года.</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Работа велась по следующим направлениям:</w:t>
      </w:r>
    </w:p>
    <w:p w:rsidR="00B624D6" w:rsidRPr="009A04B1" w:rsidRDefault="00B624D6" w:rsidP="00B624D6">
      <w:pPr>
        <w:jc w:val="both"/>
        <w:rPr>
          <w:rFonts w:ascii="Times New Roman" w:hAnsi="Times New Roman" w:cs="Times New Roman"/>
          <w:b/>
          <w:sz w:val="24"/>
          <w:szCs w:val="24"/>
          <w:u w:val="single"/>
        </w:rPr>
      </w:pPr>
      <w:r w:rsidRPr="009A04B1">
        <w:rPr>
          <w:rFonts w:ascii="Times New Roman" w:hAnsi="Times New Roman" w:cs="Times New Roman"/>
          <w:b/>
          <w:sz w:val="24"/>
          <w:szCs w:val="24"/>
          <w:u w:val="single"/>
          <w:lang w:val="en-US"/>
        </w:rPr>
        <w:t>I</w:t>
      </w:r>
      <w:r w:rsidRPr="009A04B1">
        <w:rPr>
          <w:rFonts w:ascii="Times New Roman" w:hAnsi="Times New Roman" w:cs="Times New Roman"/>
          <w:b/>
          <w:sz w:val="24"/>
          <w:szCs w:val="24"/>
          <w:u w:val="single"/>
        </w:rPr>
        <w:t xml:space="preserve"> Обследование речи</w:t>
      </w:r>
    </w:p>
    <w:p w:rsidR="00B624D6" w:rsidRPr="00E349C0" w:rsidRDefault="00765009" w:rsidP="00B624D6">
      <w:pPr>
        <w:jc w:val="both"/>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В начале учебного года было проведено первичное обследование речи как вновь поступивших учащихся, так и</w:t>
      </w:r>
      <w:r w:rsidR="00B624D6" w:rsidRPr="009A04B1">
        <w:rPr>
          <w:rFonts w:ascii="Times New Roman" w:hAnsi="Times New Roman" w:cs="Times New Roman"/>
          <w:sz w:val="24"/>
          <w:szCs w:val="24"/>
          <w:lang w:val="en-US"/>
        </w:rPr>
        <w:t> </w:t>
      </w:r>
      <w:r w:rsidR="00B624D6" w:rsidRPr="009A04B1">
        <w:rPr>
          <w:rFonts w:ascii="Times New Roman" w:hAnsi="Times New Roman" w:cs="Times New Roman"/>
          <w:sz w:val="24"/>
          <w:szCs w:val="24"/>
        </w:rPr>
        <w:t>состояние</w:t>
      </w:r>
      <w:r w:rsidR="00B624D6" w:rsidRPr="009A04B1">
        <w:rPr>
          <w:rFonts w:ascii="Times New Roman" w:hAnsi="Times New Roman" w:cs="Times New Roman"/>
          <w:sz w:val="24"/>
          <w:szCs w:val="24"/>
          <w:lang w:val="en-US"/>
        </w:rPr>
        <w:t> </w:t>
      </w:r>
      <w:r w:rsidR="00B624D6" w:rsidRPr="009A04B1">
        <w:rPr>
          <w:rFonts w:ascii="Times New Roman" w:hAnsi="Times New Roman" w:cs="Times New Roman"/>
          <w:sz w:val="24"/>
          <w:szCs w:val="24"/>
        </w:rPr>
        <w:t>речи к началу учебного года у детей, занимающихся на логопедических занятиях в предыдущем 2019-2020 учебном году. В результате обследования были выявлены характерные особенности нарушения речевой деятельности и потенциальные возможности каждого обучающегося.</w:t>
      </w:r>
      <w:r w:rsidR="00B624D6" w:rsidRPr="009A04B1">
        <w:rPr>
          <w:rFonts w:ascii="Times New Roman" w:hAnsi="Times New Roman" w:cs="Times New Roman"/>
          <w:sz w:val="24"/>
          <w:szCs w:val="24"/>
          <w:lang w:val="en-US"/>
        </w:rPr>
        <w:t>    </w:t>
      </w:r>
      <w:r w:rsidR="00B624D6"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lang w:val="en-US"/>
        </w:rPr>
        <w:t> </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На начало учебного года было обследовано 16</w:t>
      </w:r>
      <w:r w:rsidRPr="009A04B1">
        <w:rPr>
          <w:rFonts w:ascii="Times New Roman" w:hAnsi="Times New Roman" w:cs="Times New Roman"/>
          <w:sz w:val="24"/>
          <w:szCs w:val="24"/>
          <w:lang w:val="en-US"/>
        </w:rPr>
        <w:t> </w:t>
      </w:r>
      <w:r w:rsidRPr="009A04B1">
        <w:rPr>
          <w:rFonts w:ascii="Times New Roman" w:hAnsi="Times New Roman" w:cs="Times New Roman"/>
          <w:sz w:val="24"/>
          <w:szCs w:val="24"/>
        </w:rPr>
        <w:t xml:space="preserve"> учащихся, 12 из 4 класса,1 ученица 1 класса, 3 учащихся индивидуального обучения на дому.   </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b/>
          <w:sz w:val="24"/>
          <w:szCs w:val="24"/>
          <w:lang w:val="en-US"/>
        </w:rPr>
        <w:t>II</w:t>
      </w:r>
      <w:r w:rsidRPr="009A04B1">
        <w:rPr>
          <w:rFonts w:ascii="Times New Roman" w:hAnsi="Times New Roman" w:cs="Times New Roman"/>
          <w:b/>
          <w:sz w:val="24"/>
          <w:szCs w:val="24"/>
          <w:u w:val="single"/>
        </w:rPr>
        <w:t>. Комплектование групп и составление расписания</w:t>
      </w:r>
      <w:r w:rsidRPr="009A04B1">
        <w:rPr>
          <w:rFonts w:ascii="Times New Roman" w:hAnsi="Times New Roman" w:cs="Times New Roman"/>
          <w:sz w:val="24"/>
          <w:szCs w:val="24"/>
        </w:rPr>
        <w:t xml:space="preserve">. Из обследованных </w:t>
      </w:r>
      <w:r w:rsidRPr="009A04B1">
        <w:rPr>
          <w:rFonts w:ascii="Times New Roman" w:hAnsi="Times New Roman" w:cs="Times New Roman"/>
          <w:sz w:val="24"/>
          <w:szCs w:val="24"/>
          <w:lang w:val="en-US"/>
        </w:rPr>
        <w:t> </w:t>
      </w:r>
      <w:r w:rsidRPr="009A04B1">
        <w:rPr>
          <w:rFonts w:ascii="Times New Roman" w:hAnsi="Times New Roman" w:cs="Times New Roman"/>
          <w:sz w:val="24"/>
          <w:szCs w:val="24"/>
        </w:rPr>
        <w:t>учащихся были укомплектованы группы с учетом структуры дефекта и класса. Общее количество учащихся, зачисленных на логопедические занятия 14учащихся.</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lang w:val="en-US"/>
        </w:rPr>
        <w:t> </w:t>
      </w:r>
      <w:r w:rsidRPr="009A04B1">
        <w:rPr>
          <w:rFonts w:ascii="Times New Roman" w:hAnsi="Times New Roman" w:cs="Times New Roman"/>
          <w:sz w:val="24"/>
          <w:szCs w:val="24"/>
        </w:rPr>
        <w:t>Учащиеся специальной школы имеют логопедическое заключение Системное недоразвитие речи при умственной отсталости (СНР) разной степени тяжести.</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Системное недоразвитие речи лёгкой степени – 5 человека, что составляет 35% от общей численности обследуемых.</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Системное недоразвитие речи средней степени – 7 человек, что составляет 45% от общей численности обследуемых.</w:t>
      </w:r>
    </w:p>
    <w:p w:rsidR="00B624D6" w:rsidRPr="009A04B1" w:rsidRDefault="00B624D6" w:rsidP="00B624D6">
      <w:pPr>
        <w:spacing w:line="240" w:lineRule="auto"/>
        <w:jc w:val="both"/>
        <w:rPr>
          <w:rFonts w:ascii="Times New Roman" w:hAnsi="Times New Roman" w:cs="Times New Roman"/>
          <w:sz w:val="24"/>
          <w:szCs w:val="24"/>
        </w:rPr>
      </w:pPr>
      <w:r w:rsidRPr="009A04B1">
        <w:rPr>
          <w:rFonts w:ascii="Times New Roman" w:hAnsi="Times New Roman" w:cs="Times New Roman"/>
          <w:sz w:val="24"/>
          <w:szCs w:val="24"/>
        </w:rPr>
        <w:t>Системное недоразвитие речи тяжелой степени – 2 человек, что составляет 15% от общей численности обследуемых.</w:t>
      </w:r>
    </w:p>
    <w:p w:rsidR="00B624D6" w:rsidRPr="009A04B1" w:rsidRDefault="00B624D6" w:rsidP="00B624D6">
      <w:pPr>
        <w:spacing w:line="240" w:lineRule="auto"/>
        <w:jc w:val="both"/>
        <w:rPr>
          <w:rFonts w:ascii="Times New Roman" w:hAnsi="Times New Roman" w:cs="Times New Roman"/>
          <w:sz w:val="24"/>
          <w:szCs w:val="24"/>
        </w:rPr>
      </w:pPr>
      <w:r w:rsidRPr="009A04B1">
        <w:rPr>
          <w:rFonts w:ascii="Times New Roman" w:hAnsi="Times New Roman" w:cs="Times New Roman"/>
          <w:sz w:val="24"/>
          <w:szCs w:val="24"/>
        </w:rPr>
        <w:t>Речь отсутствует – 2 человека, что составляет 15% от общей численности обследуемых.</w:t>
      </w:r>
    </w:p>
    <w:p w:rsidR="00B624D6" w:rsidRPr="009A04B1" w:rsidRDefault="00B624D6" w:rsidP="00B624D6">
      <w:pPr>
        <w:spacing w:line="240" w:lineRule="auto"/>
        <w:jc w:val="both"/>
        <w:rPr>
          <w:rFonts w:ascii="Times New Roman" w:hAnsi="Times New Roman" w:cs="Times New Roman"/>
          <w:sz w:val="24"/>
          <w:szCs w:val="24"/>
        </w:rPr>
      </w:pPr>
      <w:r w:rsidRPr="009A04B1">
        <w:rPr>
          <w:rFonts w:ascii="Times New Roman" w:hAnsi="Times New Roman" w:cs="Times New Roman"/>
          <w:sz w:val="24"/>
          <w:szCs w:val="24"/>
        </w:rPr>
        <w:t>У учащихся 4 класса логопедическое заключение : «Нарушение чтения и письма, обусловленные недоразвитием средств языка с преобладанием неполноценности смысловой стороны речи».</w:t>
      </w:r>
      <w:r w:rsidRPr="009A04B1">
        <w:rPr>
          <w:rFonts w:ascii="Times New Roman" w:hAnsi="Times New Roman" w:cs="Times New Roman"/>
          <w:sz w:val="24"/>
          <w:szCs w:val="24"/>
          <w:lang w:val="en-US"/>
        </w:rPr>
        <w:t>    </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На всех учащихся заведена необходимая документация, скомплектованы группы с учетом тяжести речевого дефекта. Создано 3 группы. Составлено расписание логопедических занятий с учетом классного расписания уроков. Занятия проводились  как в групповой, так и в индивидуальной форме.</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Коррекционно-логопедическая работа проводилась в соответствии с Рабочей программой учителя-логопеда, использовались рекоммендации Л.Н.Ефименковой, И.Н.Садовниковой, Р.И.Лалаевой, Е.В.Мазановой. При планировании работы за основу взята «Программа специальных (коррекционных) образовательных учреждений VIII вида».</w:t>
      </w:r>
    </w:p>
    <w:p w:rsidR="00B624D6" w:rsidRPr="009A04B1" w:rsidRDefault="00B624D6" w:rsidP="00B624D6">
      <w:pPr>
        <w:jc w:val="both"/>
        <w:rPr>
          <w:rFonts w:ascii="Times New Roman" w:hAnsi="Times New Roman" w:cs="Times New Roman"/>
          <w:b/>
          <w:sz w:val="24"/>
          <w:szCs w:val="24"/>
        </w:rPr>
      </w:pPr>
      <w:r w:rsidRPr="009A04B1">
        <w:rPr>
          <w:rFonts w:ascii="Times New Roman" w:hAnsi="Times New Roman" w:cs="Times New Roman"/>
          <w:b/>
          <w:sz w:val="24"/>
          <w:szCs w:val="24"/>
          <w:lang w:val="en-US"/>
        </w:rPr>
        <w:t>III</w:t>
      </w:r>
      <w:r w:rsidRPr="009A04B1">
        <w:rPr>
          <w:rFonts w:ascii="Times New Roman" w:hAnsi="Times New Roman" w:cs="Times New Roman"/>
          <w:b/>
          <w:sz w:val="24"/>
          <w:szCs w:val="24"/>
        </w:rPr>
        <w:t>.</w:t>
      </w:r>
      <w:r w:rsidRPr="009A04B1">
        <w:rPr>
          <w:rFonts w:ascii="Times New Roman" w:hAnsi="Times New Roman" w:cs="Times New Roman"/>
          <w:b/>
          <w:sz w:val="24"/>
          <w:szCs w:val="24"/>
          <w:lang w:val="en-US"/>
        </w:rPr>
        <w:t>  </w:t>
      </w:r>
      <w:r w:rsidRPr="009A04B1">
        <w:rPr>
          <w:rFonts w:ascii="Times New Roman" w:hAnsi="Times New Roman" w:cs="Times New Roman"/>
          <w:b/>
          <w:sz w:val="24"/>
          <w:szCs w:val="24"/>
          <w:u w:val="single"/>
        </w:rPr>
        <w:t>Профилактика и коррекция нарушений в развитии устной и письменной речи.</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Логопедическая работа в течение учебного</w:t>
      </w:r>
      <w:r w:rsidRPr="009A04B1">
        <w:rPr>
          <w:rFonts w:ascii="Times New Roman" w:hAnsi="Times New Roman" w:cs="Times New Roman"/>
          <w:sz w:val="24"/>
          <w:szCs w:val="24"/>
          <w:lang w:val="en-US"/>
        </w:rPr>
        <w:t> </w:t>
      </w:r>
      <w:r w:rsidRPr="009A04B1">
        <w:rPr>
          <w:rFonts w:ascii="Times New Roman" w:hAnsi="Times New Roman" w:cs="Times New Roman"/>
          <w:sz w:val="24"/>
          <w:szCs w:val="24"/>
        </w:rPr>
        <w:t xml:space="preserve"> года строилась с учетом возрастных особенностей, программного материала по письму и развитию речи, структуры дефекта. Согласно расписанию, на основании итогов обследования и в соответствии с разработанной логопедической программой</w:t>
      </w:r>
      <w:r w:rsidRPr="009A04B1">
        <w:rPr>
          <w:rFonts w:ascii="Times New Roman" w:hAnsi="Times New Roman" w:cs="Times New Roman"/>
          <w:sz w:val="24"/>
          <w:szCs w:val="24"/>
          <w:lang w:val="en-US"/>
        </w:rPr>
        <w:t> </w:t>
      </w:r>
      <w:r w:rsidRPr="009A04B1">
        <w:rPr>
          <w:rFonts w:ascii="Times New Roman" w:hAnsi="Times New Roman" w:cs="Times New Roman"/>
          <w:sz w:val="24"/>
          <w:szCs w:val="24"/>
        </w:rPr>
        <w:t xml:space="preserve"> проводились групповые и индивидуальные занятия.</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lang w:val="en-US"/>
        </w:rPr>
        <w:t>   </w:t>
      </w:r>
      <w:r w:rsidRPr="009A04B1">
        <w:rPr>
          <w:rFonts w:ascii="Times New Roman" w:hAnsi="Times New Roman" w:cs="Times New Roman"/>
          <w:sz w:val="24"/>
          <w:szCs w:val="24"/>
        </w:rPr>
        <w:t xml:space="preserve"> Работа проводилась в следующих направлениях:</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lang w:val="en-US"/>
        </w:rPr>
        <w:t> </w:t>
      </w:r>
      <w:r w:rsidRPr="009A04B1">
        <w:rPr>
          <w:rFonts w:ascii="Times New Roman" w:hAnsi="Times New Roman" w:cs="Times New Roman"/>
          <w:sz w:val="24"/>
          <w:szCs w:val="24"/>
        </w:rPr>
        <w:t xml:space="preserve"> 1. Развитие фонематического восприятия;</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2. Развитие языкового анализа и синтеза, грамматического строя речи;</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3. Обогащение словарного запаса;</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4. Развитие звуко-слоговой структуры слова и словообразования;</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5.Развитие произвольной памяти и внимания, совершенствование отдельных сторон психической</w:t>
      </w:r>
      <w:r w:rsidRPr="009A04B1">
        <w:rPr>
          <w:rFonts w:ascii="Times New Roman" w:hAnsi="Times New Roman" w:cs="Times New Roman"/>
          <w:sz w:val="24"/>
          <w:szCs w:val="24"/>
          <w:lang w:val="en-US"/>
        </w:rPr>
        <w:t> </w:t>
      </w:r>
      <w:r w:rsidRPr="009A04B1">
        <w:rPr>
          <w:rFonts w:ascii="Times New Roman" w:hAnsi="Times New Roman" w:cs="Times New Roman"/>
          <w:sz w:val="24"/>
          <w:szCs w:val="24"/>
        </w:rPr>
        <w:t xml:space="preserve"> деятельности, мыслительных операций и т. д. 6.Совершенствование навыков моторики артикуляционного аппарата, кисти и пальцев рук;</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7. Развитие самостоятельной связной</w:t>
      </w:r>
      <w:r w:rsidRPr="009A04B1">
        <w:rPr>
          <w:rFonts w:ascii="Times New Roman" w:hAnsi="Times New Roman" w:cs="Times New Roman"/>
          <w:sz w:val="24"/>
          <w:szCs w:val="24"/>
          <w:lang w:val="en-US"/>
        </w:rPr>
        <w:t> </w:t>
      </w:r>
      <w:r w:rsidRPr="009A04B1">
        <w:rPr>
          <w:rFonts w:ascii="Times New Roman" w:hAnsi="Times New Roman" w:cs="Times New Roman"/>
          <w:sz w:val="24"/>
          <w:szCs w:val="24"/>
        </w:rPr>
        <w:t xml:space="preserve"> речи.</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В течение учебного года вёлся журнал посещения логопедических занятий.</w:t>
      </w:r>
    </w:p>
    <w:p w:rsidR="00B624D6" w:rsidRPr="009A04B1" w:rsidRDefault="00B624D6" w:rsidP="00B624D6">
      <w:pPr>
        <w:jc w:val="both"/>
        <w:rPr>
          <w:rFonts w:ascii="Times New Roman" w:hAnsi="Times New Roman" w:cs="Times New Roman"/>
          <w:b/>
          <w:sz w:val="24"/>
          <w:szCs w:val="24"/>
          <w:u w:val="single"/>
        </w:rPr>
      </w:pPr>
      <w:r w:rsidRPr="009A04B1">
        <w:rPr>
          <w:rFonts w:ascii="Times New Roman" w:hAnsi="Times New Roman" w:cs="Times New Roman"/>
          <w:b/>
          <w:sz w:val="24"/>
          <w:szCs w:val="24"/>
          <w:lang w:val="en-US"/>
        </w:rPr>
        <w:t>IV</w:t>
      </w:r>
      <w:r w:rsidRPr="009A04B1">
        <w:rPr>
          <w:rFonts w:ascii="Times New Roman" w:hAnsi="Times New Roman" w:cs="Times New Roman"/>
          <w:b/>
          <w:sz w:val="24"/>
          <w:szCs w:val="24"/>
        </w:rPr>
        <w:t>.</w:t>
      </w:r>
      <w:r w:rsidRPr="009A04B1">
        <w:rPr>
          <w:rFonts w:ascii="Times New Roman" w:hAnsi="Times New Roman" w:cs="Times New Roman"/>
          <w:b/>
          <w:sz w:val="24"/>
          <w:szCs w:val="24"/>
          <w:lang w:val="en-US"/>
        </w:rPr>
        <w:t>  </w:t>
      </w:r>
      <w:r w:rsidRPr="009A04B1">
        <w:rPr>
          <w:rFonts w:ascii="Times New Roman" w:hAnsi="Times New Roman" w:cs="Times New Roman"/>
          <w:b/>
          <w:sz w:val="24"/>
          <w:szCs w:val="24"/>
          <w:u w:val="single"/>
        </w:rPr>
        <w:t>Преемственность в работе учителя и логопеда.</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Знакомила учителей и воспитателей с результатами логопедического обследования обучающихся.</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Проводилось консультирование педагогов школы по логопедическим проблемам детей и коррекционной работе направленной на устранение речевого недоразвития.</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b/>
          <w:sz w:val="24"/>
          <w:szCs w:val="24"/>
          <w:lang w:val="en-US"/>
        </w:rPr>
        <w:t>        </w:t>
      </w:r>
      <w:r w:rsidRPr="009A04B1">
        <w:rPr>
          <w:rFonts w:ascii="Times New Roman" w:hAnsi="Times New Roman" w:cs="Times New Roman"/>
          <w:sz w:val="24"/>
          <w:szCs w:val="24"/>
        </w:rPr>
        <w:t>Принимала участие в работе ПМПК при нашей школе.</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lang w:val="en-US"/>
        </w:rPr>
        <w:t>      </w:t>
      </w:r>
      <w:r w:rsidRPr="009A04B1">
        <w:rPr>
          <w:rFonts w:ascii="Times New Roman" w:hAnsi="Times New Roman" w:cs="Times New Roman"/>
          <w:sz w:val="24"/>
          <w:szCs w:val="24"/>
        </w:rPr>
        <w:t>Принимала участие в работе школьного МО.</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lang w:val="en-US"/>
        </w:rPr>
        <w:t>       </w:t>
      </w:r>
      <w:r w:rsidRPr="009A04B1">
        <w:rPr>
          <w:rFonts w:ascii="Times New Roman" w:hAnsi="Times New Roman" w:cs="Times New Roman"/>
          <w:sz w:val="24"/>
          <w:szCs w:val="24"/>
        </w:rPr>
        <w:t>Регулярно информировались учителя о продвижении учащихся в логопедических занятиях.</w:t>
      </w:r>
      <w:r w:rsidRPr="009A04B1">
        <w:rPr>
          <w:rFonts w:ascii="Times New Roman" w:hAnsi="Times New Roman" w:cs="Times New Roman"/>
          <w:sz w:val="24"/>
          <w:szCs w:val="24"/>
          <w:lang w:val="en-US"/>
        </w:rPr>
        <w:t> </w:t>
      </w:r>
    </w:p>
    <w:p w:rsidR="00B624D6" w:rsidRPr="009A04B1" w:rsidRDefault="00B624D6" w:rsidP="00B624D6">
      <w:pPr>
        <w:ind w:left="-142" w:hanging="142"/>
        <w:jc w:val="both"/>
        <w:rPr>
          <w:rFonts w:ascii="Times New Roman" w:hAnsi="Times New Roman" w:cs="Times New Roman"/>
          <w:sz w:val="24"/>
          <w:szCs w:val="24"/>
          <w:u w:val="single"/>
        </w:rPr>
      </w:pPr>
      <w:r w:rsidRPr="009A04B1">
        <w:rPr>
          <w:rFonts w:ascii="Times New Roman" w:hAnsi="Times New Roman" w:cs="Times New Roman"/>
          <w:b/>
          <w:sz w:val="24"/>
          <w:szCs w:val="24"/>
          <w:u w:val="single"/>
          <w:lang w:val="en-US"/>
        </w:rPr>
        <w:t>V</w:t>
      </w:r>
      <w:r w:rsidRPr="009A04B1">
        <w:rPr>
          <w:rFonts w:ascii="Times New Roman" w:hAnsi="Times New Roman" w:cs="Times New Roman"/>
          <w:b/>
          <w:sz w:val="24"/>
          <w:szCs w:val="24"/>
          <w:u w:val="single"/>
        </w:rPr>
        <w:t>. Взаимосвязь с другими специалистами.</w:t>
      </w:r>
      <w:r w:rsidRPr="009A04B1">
        <w:rPr>
          <w:rFonts w:ascii="Times New Roman" w:hAnsi="Times New Roman" w:cs="Times New Roman"/>
          <w:sz w:val="24"/>
          <w:szCs w:val="24"/>
          <w:u w:val="single"/>
          <w:lang w:val="en-US"/>
        </w:rPr>
        <w:t> </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С целью достижения максимального эффекта в работе по коррекции речевых нарушений</w:t>
      </w:r>
      <w:r w:rsidRPr="009A04B1">
        <w:rPr>
          <w:rFonts w:ascii="Times New Roman" w:hAnsi="Times New Roman" w:cs="Times New Roman"/>
          <w:sz w:val="24"/>
          <w:szCs w:val="24"/>
          <w:lang w:val="en-US"/>
        </w:rPr>
        <w:t> </w:t>
      </w:r>
      <w:r w:rsidRPr="009A04B1">
        <w:rPr>
          <w:rFonts w:ascii="Times New Roman" w:hAnsi="Times New Roman" w:cs="Times New Roman"/>
          <w:sz w:val="24"/>
          <w:szCs w:val="24"/>
        </w:rPr>
        <w:t xml:space="preserve"> велась совместная работа учителя-логопеда с учителями начальных классов, учителями письма и развития речи, воспитателями, медицинской сестрой, со специалистами.</w:t>
      </w:r>
    </w:p>
    <w:p w:rsidR="00B624D6" w:rsidRPr="009A04B1" w:rsidRDefault="00B624D6" w:rsidP="00B624D6">
      <w:pPr>
        <w:jc w:val="both"/>
        <w:rPr>
          <w:rFonts w:ascii="Times New Roman" w:hAnsi="Times New Roman" w:cs="Times New Roman"/>
          <w:b/>
          <w:sz w:val="24"/>
          <w:szCs w:val="24"/>
        </w:rPr>
      </w:pPr>
      <w:r w:rsidRPr="009A04B1">
        <w:rPr>
          <w:rFonts w:ascii="Times New Roman" w:hAnsi="Times New Roman" w:cs="Times New Roman"/>
          <w:b/>
          <w:sz w:val="24"/>
          <w:szCs w:val="24"/>
          <w:lang w:val="en-US"/>
        </w:rPr>
        <w:t>VI</w:t>
      </w:r>
      <w:r w:rsidRPr="009A04B1">
        <w:rPr>
          <w:rFonts w:ascii="Times New Roman" w:hAnsi="Times New Roman" w:cs="Times New Roman"/>
          <w:b/>
          <w:sz w:val="24"/>
          <w:szCs w:val="24"/>
          <w:u w:val="single"/>
        </w:rPr>
        <w:t>.</w:t>
      </w:r>
      <w:r w:rsidRPr="009A04B1">
        <w:rPr>
          <w:rFonts w:ascii="Times New Roman" w:hAnsi="Times New Roman" w:cs="Times New Roman"/>
          <w:b/>
          <w:sz w:val="24"/>
          <w:szCs w:val="24"/>
          <w:u w:val="single"/>
          <w:lang w:val="en-US"/>
        </w:rPr>
        <w:t> </w:t>
      </w:r>
      <w:r w:rsidRPr="009A04B1">
        <w:rPr>
          <w:rFonts w:ascii="Times New Roman" w:hAnsi="Times New Roman" w:cs="Times New Roman"/>
          <w:b/>
          <w:sz w:val="24"/>
          <w:szCs w:val="24"/>
          <w:u w:val="single"/>
        </w:rPr>
        <w:t xml:space="preserve"> Методическая работа и самообразование.</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Работала над методической темой по самообразованию</w:t>
      </w:r>
      <w:r w:rsidRPr="009A04B1">
        <w:rPr>
          <w:rFonts w:ascii="Times New Roman" w:hAnsi="Times New Roman" w:cs="Times New Roman"/>
          <w:sz w:val="24"/>
          <w:szCs w:val="24"/>
          <w:lang w:val="en-US"/>
        </w:rPr>
        <w:t> </w:t>
      </w:r>
      <w:r w:rsidRPr="009A04B1">
        <w:rPr>
          <w:rFonts w:ascii="Times New Roman" w:hAnsi="Times New Roman" w:cs="Times New Roman"/>
          <w:sz w:val="24"/>
          <w:szCs w:val="24"/>
        </w:rPr>
        <w:t>«Инновационные технологии на логопедических занятиях» «Дистанционная работа с детьми логопатами»</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Регулярно знакомилась с новинками методической литературы по логопедии, материалом на интернет-сайтах.</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lang w:val="en-US"/>
        </w:rPr>
        <w:t>    </w:t>
      </w:r>
      <w:r w:rsidRPr="009A04B1">
        <w:rPr>
          <w:rFonts w:ascii="Times New Roman" w:hAnsi="Times New Roman" w:cs="Times New Roman"/>
          <w:sz w:val="24"/>
          <w:szCs w:val="24"/>
        </w:rPr>
        <w:t>Организация работы ПМПк в школе.</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lang w:val="en-US"/>
        </w:rPr>
        <w:t>   </w:t>
      </w:r>
      <w:r w:rsidRPr="009A04B1">
        <w:rPr>
          <w:rFonts w:ascii="Times New Roman" w:hAnsi="Times New Roman" w:cs="Times New Roman"/>
          <w:sz w:val="24"/>
          <w:szCs w:val="24"/>
        </w:rPr>
        <w:t>Выступления на</w:t>
      </w:r>
      <w:r w:rsidRPr="009A04B1">
        <w:rPr>
          <w:rFonts w:ascii="Times New Roman" w:hAnsi="Times New Roman" w:cs="Times New Roman"/>
          <w:sz w:val="24"/>
          <w:szCs w:val="24"/>
          <w:lang w:val="en-US"/>
        </w:rPr>
        <w:t> </w:t>
      </w:r>
      <w:r w:rsidRPr="009A04B1">
        <w:rPr>
          <w:rFonts w:ascii="Times New Roman" w:hAnsi="Times New Roman" w:cs="Times New Roman"/>
          <w:sz w:val="24"/>
          <w:szCs w:val="24"/>
          <w:u w:val="single"/>
        </w:rPr>
        <w:t>школьном</w:t>
      </w:r>
      <w:r w:rsidR="00765009" w:rsidRPr="009A04B1">
        <w:rPr>
          <w:rFonts w:ascii="Times New Roman" w:hAnsi="Times New Roman" w:cs="Times New Roman"/>
          <w:sz w:val="24"/>
          <w:szCs w:val="24"/>
          <w:u w:val="single"/>
        </w:rPr>
        <w:t xml:space="preserve"> </w:t>
      </w:r>
      <w:r w:rsidRPr="009A04B1">
        <w:rPr>
          <w:rFonts w:ascii="Times New Roman" w:hAnsi="Times New Roman" w:cs="Times New Roman"/>
          <w:sz w:val="24"/>
          <w:szCs w:val="24"/>
          <w:u w:val="single"/>
        </w:rPr>
        <w:t xml:space="preserve"> МО специалистов</w:t>
      </w:r>
      <w:r w:rsidRPr="009A04B1">
        <w:rPr>
          <w:rFonts w:ascii="Times New Roman" w:hAnsi="Times New Roman" w:cs="Times New Roman"/>
          <w:sz w:val="24"/>
          <w:szCs w:val="24"/>
        </w:rPr>
        <w:t>:</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 xml:space="preserve">Сентябрь </w:t>
      </w:r>
      <w:r w:rsidRPr="009A04B1">
        <w:rPr>
          <w:rFonts w:ascii="Times New Roman" w:hAnsi="Times New Roman" w:cs="Times New Roman"/>
          <w:i/>
          <w:sz w:val="24"/>
          <w:szCs w:val="24"/>
        </w:rPr>
        <w:t>Организационное заседание</w:t>
      </w:r>
      <w:r w:rsidRPr="009A04B1">
        <w:rPr>
          <w:rFonts w:ascii="Times New Roman" w:hAnsi="Times New Roman" w:cs="Times New Roman"/>
          <w:sz w:val="24"/>
          <w:szCs w:val="24"/>
        </w:rPr>
        <w:t xml:space="preserve">.  </w:t>
      </w:r>
      <w:r w:rsidRPr="009A04B1">
        <w:rPr>
          <w:rFonts w:ascii="Times New Roman" w:hAnsi="Times New Roman" w:cs="Times New Roman"/>
          <w:i/>
          <w:sz w:val="24"/>
          <w:szCs w:val="24"/>
        </w:rPr>
        <w:t>Заседание №2</w:t>
      </w:r>
      <w:r w:rsidRPr="009A04B1">
        <w:rPr>
          <w:rFonts w:ascii="Times New Roman" w:hAnsi="Times New Roman" w:cs="Times New Roman"/>
          <w:sz w:val="24"/>
          <w:szCs w:val="24"/>
        </w:rPr>
        <w:t xml:space="preserve"> Деятельность специалистов в условиях внедрения ФГОС. </w:t>
      </w:r>
      <w:r w:rsidRPr="009A04B1">
        <w:rPr>
          <w:rFonts w:ascii="Times New Roman" w:hAnsi="Times New Roman" w:cs="Times New Roman"/>
          <w:i/>
          <w:sz w:val="24"/>
          <w:szCs w:val="24"/>
        </w:rPr>
        <w:t>Заседания № 3</w:t>
      </w:r>
      <w:r w:rsidRPr="009A04B1">
        <w:rPr>
          <w:rFonts w:ascii="Times New Roman" w:hAnsi="Times New Roman" w:cs="Times New Roman"/>
          <w:sz w:val="24"/>
          <w:szCs w:val="24"/>
        </w:rPr>
        <w:t xml:space="preserve"> Образовательные логопедические технологии в школе</w:t>
      </w:r>
      <w:r w:rsidRPr="009A04B1">
        <w:rPr>
          <w:rFonts w:ascii="Times New Roman" w:hAnsi="Times New Roman" w:cs="Times New Roman"/>
          <w:i/>
          <w:sz w:val="24"/>
          <w:szCs w:val="24"/>
        </w:rPr>
        <w:t xml:space="preserve">. Заседание № 4 </w:t>
      </w:r>
      <w:r w:rsidRPr="009A04B1">
        <w:rPr>
          <w:rFonts w:ascii="Times New Roman" w:hAnsi="Times New Roman" w:cs="Times New Roman"/>
          <w:sz w:val="24"/>
          <w:szCs w:val="24"/>
        </w:rPr>
        <w:t xml:space="preserve">Внедрение новых информационных технологий в работе специалистов. </w:t>
      </w:r>
      <w:r w:rsidRPr="009A04B1">
        <w:rPr>
          <w:rFonts w:ascii="Times New Roman" w:hAnsi="Times New Roman" w:cs="Times New Roman"/>
          <w:i/>
          <w:sz w:val="24"/>
          <w:szCs w:val="24"/>
        </w:rPr>
        <w:t>Заседание №5</w:t>
      </w:r>
      <w:r w:rsidRPr="009A04B1">
        <w:rPr>
          <w:rFonts w:ascii="Times New Roman" w:hAnsi="Times New Roman" w:cs="Times New Roman"/>
          <w:sz w:val="24"/>
          <w:szCs w:val="24"/>
        </w:rPr>
        <w:t xml:space="preserve">  Результаты деятельности специалистов.</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В рамках самообразования изучалась специальная литература.</w:t>
      </w:r>
    </w:p>
    <w:p w:rsidR="00B624D6" w:rsidRPr="009A04B1" w:rsidRDefault="00B624D6" w:rsidP="00B624D6">
      <w:pPr>
        <w:jc w:val="both"/>
        <w:rPr>
          <w:rFonts w:ascii="Times New Roman" w:hAnsi="Times New Roman" w:cs="Times New Roman"/>
          <w:b/>
          <w:sz w:val="24"/>
          <w:szCs w:val="24"/>
        </w:rPr>
      </w:pPr>
      <w:r w:rsidRPr="009A04B1">
        <w:rPr>
          <w:rFonts w:ascii="Times New Roman" w:hAnsi="Times New Roman" w:cs="Times New Roman"/>
          <w:b/>
          <w:sz w:val="24"/>
          <w:szCs w:val="24"/>
        </w:rPr>
        <w:t>Некоторые трудности в работе:</w:t>
      </w:r>
      <w:r w:rsidRPr="009A04B1">
        <w:rPr>
          <w:rFonts w:ascii="Times New Roman" w:hAnsi="Times New Roman" w:cs="Times New Roman"/>
          <w:bCs/>
          <w:sz w:val="24"/>
          <w:szCs w:val="24"/>
        </w:rPr>
        <w:t>.</w:t>
      </w:r>
    </w:p>
    <w:p w:rsidR="00B624D6" w:rsidRPr="009A04B1" w:rsidRDefault="00B624D6" w:rsidP="008F3D12">
      <w:pPr>
        <w:numPr>
          <w:ilvl w:val="0"/>
          <w:numId w:val="38"/>
        </w:numPr>
        <w:jc w:val="both"/>
        <w:rPr>
          <w:rFonts w:ascii="Times New Roman" w:hAnsi="Times New Roman" w:cs="Times New Roman"/>
          <w:sz w:val="24"/>
          <w:szCs w:val="24"/>
        </w:rPr>
      </w:pPr>
      <w:r w:rsidRPr="009A04B1">
        <w:rPr>
          <w:rFonts w:ascii="Times New Roman" w:hAnsi="Times New Roman" w:cs="Times New Roman"/>
          <w:bCs/>
          <w:sz w:val="24"/>
          <w:szCs w:val="24"/>
        </w:rPr>
        <w:t>Низкий контроль со стороны родителей за выполнением домашнего задания /дефекты звукопроизношения/.</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iCs/>
          <w:sz w:val="24"/>
          <w:szCs w:val="24"/>
        </w:rPr>
        <w:t>Несмотря на некоторые отрицательные факторы, учителями и родителями отмечаются улучшения речевого развития всех учащихся, которые посещали логопедические занятия.</w:t>
      </w:r>
    </w:p>
    <w:p w:rsidR="00B624D6" w:rsidRPr="009A04B1" w:rsidRDefault="00B624D6" w:rsidP="00B624D6">
      <w:pPr>
        <w:jc w:val="both"/>
        <w:rPr>
          <w:rFonts w:ascii="Times New Roman" w:hAnsi="Times New Roman" w:cs="Times New Roman"/>
          <w:sz w:val="24"/>
          <w:szCs w:val="24"/>
        </w:rPr>
      </w:pPr>
      <w:r w:rsidRPr="009A04B1">
        <w:rPr>
          <w:rFonts w:ascii="Times New Roman" w:hAnsi="Times New Roman" w:cs="Times New Roman"/>
          <w:sz w:val="24"/>
          <w:szCs w:val="24"/>
        </w:rPr>
        <w:t>Годовой план организационно-методической и коррекционно-развивающей работы выполнен в полном объеме.</w:t>
      </w:r>
    </w:p>
    <w:p w:rsidR="00B624D6" w:rsidRPr="009A04B1" w:rsidRDefault="00B624D6" w:rsidP="00B624D6">
      <w:pPr>
        <w:jc w:val="both"/>
        <w:rPr>
          <w:rFonts w:ascii="Times New Roman" w:hAnsi="Times New Roman" w:cs="Times New Roman"/>
          <w:b/>
          <w:sz w:val="24"/>
          <w:szCs w:val="24"/>
        </w:rPr>
      </w:pPr>
      <w:r w:rsidRPr="009A04B1">
        <w:rPr>
          <w:rFonts w:ascii="Times New Roman" w:hAnsi="Times New Roman" w:cs="Times New Roman"/>
          <w:b/>
          <w:sz w:val="24"/>
          <w:szCs w:val="24"/>
        </w:rPr>
        <w:t xml:space="preserve">Задачи на 2021 - 2022 учебный год </w:t>
      </w:r>
    </w:p>
    <w:p w:rsidR="00B624D6" w:rsidRPr="009A04B1" w:rsidRDefault="00B624D6" w:rsidP="008F3D12">
      <w:pPr>
        <w:numPr>
          <w:ilvl w:val="0"/>
          <w:numId w:val="39"/>
        </w:numPr>
        <w:spacing w:line="240" w:lineRule="auto"/>
        <w:jc w:val="both"/>
        <w:rPr>
          <w:rFonts w:ascii="Times New Roman" w:hAnsi="Times New Roman" w:cs="Times New Roman"/>
          <w:sz w:val="24"/>
          <w:szCs w:val="24"/>
        </w:rPr>
      </w:pPr>
      <w:r w:rsidRPr="009A04B1">
        <w:rPr>
          <w:rFonts w:ascii="Times New Roman" w:hAnsi="Times New Roman" w:cs="Times New Roman"/>
          <w:bCs/>
          <w:sz w:val="24"/>
          <w:szCs w:val="24"/>
        </w:rPr>
        <w:t xml:space="preserve">Продолжать совершенствовать методы и приёмы своей работы </w:t>
      </w:r>
    </w:p>
    <w:p w:rsidR="00B624D6" w:rsidRPr="009A04B1" w:rsidRDefault="00B624D6" w:rsidP="008F3D12">
      <w:pPr>
        <w:numPr>
          <w:ilvl w:val="0"/>
          <w:numId w:val="39"/>
        </w:numPr>
        <w:spacing w:line="240" w:lineRule="auto"/>
        <w:jc w:val="both"/>
        <w:rPr>
          <w:rFonts w:ascii="Times New Roman" w:hAnsi="Times New Roman" w:cs="Times New Roman"/>
          <w:sz w:val="24"/>
          <w:szCs w:val="24"/>
        </w:rPr>
      </w:pPr>
      <w:r w:rsidRPr="009A04B1">
        <w:rPr>
          <w:rFonts w:ascii="Times New Roman" w:hAnsi="Times New Roman" w:cs="Times New Roman"/>
          <w:bCs/>
          <w:sz w:val="24"/>
          <w:szCs w:val="24"/>
        </w:rPr>
        <w:t xml:space="preserve">Коррекция устной и письменной речи учащихся  </w:t>
      </w:r>
    </w:p>
    <w:p w:rsidR="00B624D6" w:rsidRPr="009A04B1" w:rsidRDefault="00B624D6" w:rsidP="008F3D12">
      <w:pPr>
        <w:numPr>
          <w:ilvl w:val="0"/>
          <w:numId w:val="39"/>
        </w:numPr>
        <w:spacing w:line="240" w:lineRule="auto"/>
        <w:jc w:val="both"/>
        <w:rPr>
          <w:rFonts w:ascii="Times New Roman" w:hAnsi="Times New Roman" w:cs="Times New Roman"/>
          <w:sz w:val="24"/>
          <w:szCs w:val="24"/>
        </w:rPr>
      </w:pPr>
      <w:r w:rsidRPr="009A04B1">
        <w:rPr>
          <w:rFonts w:ascii="Times New Roman" w:hAnsi="Times New Roman" w:cs="Times New Roman"/>
          <w:bCs/>
          <w:sz w:val="24"/>
          <w:szCs w:val="24"/>
        </w:rPr>
        <w:t xml:space="preserve">Укреплять взаимосвязь с родителями, учителями и специалистами школы </w:t>
      </w:r>
    </w:p>
    <w:p w:rsidR="00B624D6" w:rsidRPr="009A04B1" w:rsidRDefault="00B624D6" w:rsidP="008F3D12">
      <w:pPr>
        <w:numPr>
          <w:ilvl w:val="0"/>
          <w:numId w:val="39"/>
        </w:numPr>
        <w:spacing w:line="240" w:lineRule="auto"/>
        <w:jc w:val="both"/>
        <w:rPr>
          <w:rFonts w:ascii="Times New Roman" w:hAnsi="Times New Roman" w:cs="Times New Roman"/>
          <w:sz w:val="24"/>
          <w:szCs w:val="24"/>
        </w:rPr>
      </w:pPr>
      <w:r w:rsidRPr="009A04B1">
        <w:rPr>
          <w:rFonts w:ascii="Times New Roman" w:hAnsi="Times New Roman" w:cs="Times New Roman"/>
          <w:bCs/>
          <w:sz w:val="24"/>
          <w:szCs w:val="24"/>
        </w:rPr>
        <w:t xml:space="preserve">Использовать индивидуальный и дифференцированный подход в обучении учащихся-логопатов. </w:t>
      </w:r>
    </w:p>
    <w:p w:rsidR="00B624D6" w:rsidRPr="009A04B1" w:rsidRDefault="00B624D6" w:rsidP="008F3D12">
      <w:pPr>
        <w:numPr>
          <w:ilvl w:val="0"/>
          <w:numId w:val="39"/>
        </w:numPr>
        <w:spacing w:line="240" w:lineRule="auto"/>
        <w:jc w:val="both"/>
        <w:rPr>
          <w:rFonts w:ascii="Times New Roman" w:hAnsi="Times New Roman" w:cs="Times New Roman"/>
          <w:sz w:val="24"/>
          <w:szCs w:val="24"/>
        </w:rPr>
      </w:pPr>
      <w:r w:rsidRPr="009A04B1">
        <w:rPr>
          <w:rFonts w:ascii="Times New Roman" w:hAnsi="Times New Roman" w:cs="Times New Roman"/>
          <w:bCs/>
          <w:sz w:val="24"/>
          <w:szCs w:val="24"/>
        </w:rPr>
        <w:t xml:space="preserve">Повышать квалификационный уровень через работу на сайтах коррекционной педагогики, </w:t>
      </w:r>
      <w:r w:rsidRPr="009A04B1">
        <w:rPr>
          <w:rFonts w:ascii="Times New Roman" w:hAnsi="Times New Roman" w:cs="Times New Roman"/>
          <w:sz w:val="24"/>
          <w:szCs w:val="24"/>
        </w:rPr>
        <w:t>через участие в методических объединениях, семинарах, круглых столах и конференциях по проблемам коррекционной педагогики и работе с детьми.</w:t>
      </w:r>
      <w:r w:rsidRPr="009A04B1">
        <w:rPr>
          <w:rFonts w:ascii="Times New Roman" w:hAnsi="Times New Roman" w:cs="Times New Roman"/>
          <w:b/>
          <w:bCs/>
          <w:sz w:val="24"/>
          <w:szCs w:val="24"/>
        </w:rPr>
        <w:t xml:space="preserve"> </w:t>
      </w:r>
      <w:r w:rsidRPr="009A04B1">
        <w:rPr>
          <w:rFonts w:ascii="Times New Roman" w:hAnsi="Times New Roman" w:cs="Times New Roman"/>
          <w:sz w:val="24"/>
          <w:szCs w:val="24"/>
        </w:rPr>
        <w:t>Пройти в 2021-22 году комплексные курсы для учителей-логопедов.</w:t>
      </w:r>
    </w:p>
    <w:p w:rsidR="00B624D6" w:rsidRPr="009A04B1" w:rsidRDefault="00B624D6" w:rsidP="00B624D6">
      <w:pPr>
        <w:rPr>
          <w:rFonts w:ascii="Times New Roman" w:hAnsi="Times New Roman" w:cs="Times New Roman"/>
          <w:b/>
          <w:sz w:val="24"/>
          <w:szCs w:val="24"/>
        </w:rPr>
      </w:pPr>
      <w:r w:rsidRPr="009A04B1">
        <w:rPr>
          <w:rFonts w:ascii="Times New Roman" w:hAnsi="Times New Roman" w:cs="Times New Roman"/>
          <w:b/>
          <w:sz w:val="24"/>
          <w:szCs w:val="24"/>
        </w:rPr>
        <w:t xml:space="preserve">                  Охват обучающихся логопедической помощью на 2020-2021 уч.года</w:t>
      </w:r>
    </w:p>
    <w:tbl>
      <w:tblPr>
        <w:tblStyle w:val="a4"/>
        <w:tblW w:w="0" w:type="auto"/>
        <w:tblLook w:val="04A0" w:firstRow="1" w:lastRow="0" w:firstColumn="1" w:lastColumn="0" w:noHBand="0" w:noVBand="1"/>
      </w:tblPr>
      <w:tblGrid>
        <w:gridCol w:w="2252"/>
        <w:gridCol w:w="1954"/>
        <w:gridCol w:w="2387"/>
        <w:gridCol w:w="1827"/>
        <w:gridCol w:w="1433"/>
      </w:tblGrid>
      <w:tr w:rsidR="00B624D6" w:rsidRPr="009A04B1" w:rsidTr="009A04B1">
        <w:tc>
          <w:tcPr>
            <w:tcW w:w="2299" w:type="dxa"/>
          </w:tcPr>
          <w:p w:rsidR="00B624D6" w:rsidRPr="009A04B1" w:rsidRDefault="00B624D6" w:rsidP="009A04B1">
            <w:pPr>
              <w:rPr>
                <w:rFonts w:ascii="Times New Roman" w:hAnsi="Times New Roman" w:cs="Times New Roman"/>
                <w:b/>
                <w:sz w:val="24"/>
                <w:szCs w:val="24"/>
              </w:rPr>
            </w:pPr>
          </w:p>
        </w:tc>
        <w:tc>
          <w:tcPr>
            <w:tcW w:w="2089" w:type="dxa"/>
          </w:tcPr>
          <w:p w:rsidR="00B624D6" w:rsidRPr="009A04B1" w:rsidRDefault="00B624D6" w:rsidP="00765009">
            <w:pPr>
              <w:rPr>
                <w:rFonts w:ascii="Times New Roman" w:hAnsi="Times New Roman" w:cs="Times New Roman"/>
                <w:b/>
                <w:sz w:val="24"/>
                <w:szCs w:val="24"/>
              </w:rPr>
            </w:pPr>
            <w:r w:rsidRPr="009A04B1">
              <w:rPr>
                <w:rFonts w:ascii="Times New Roman" w:hAnsi="Times New Roman" w:cs="Times New Roman"/>
                <w:b/>
                <w:sz w:val="24"/>
                <w:szCs w:val="24"/>
              </w:rPr>
              <w:t xml:space="preserve">              1 класс</w:t>
            </w:r>
            <w:r w:rsidR="00765009" w:rsidRPr="009A04B1">
              <w:rPr>
                <w:rFonts w:ascii="Times New Roman" w:hAnsi="Times New Roman" w:cs="Times New Roman"/>
                <w:b/>
                <w:sz w:val="24"/>
                <w:szCs w:val="24"/>
              </w:rPr>
              <w:t xml:space="preserve">  </w:t>
            </w:r>
          </w:p>
        </w:tc>
        <w:tc>
          <w:tcPr>
            <w:tcW w:w="2464"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4 класс</w:t>
            </w:r>
          </w:p>
        </w:tc>
        <w:tc>
          <w:tcPr>
            <w:tcW w:w="1956"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Дети н.о</w:t>
            </w:r>
          </w:p>
        </w:tc>
        <w:tc>
          <w:tcPr>
            <w:tcW w:w="1506"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Всего  %</w:t>
            </w:r>
          </w:p>
        </w:tc>
      </w:tr>
      <w:tr w:rsidR="00B624D6" w:rsidRPr="009A04B1" w:rsidTr="009A04B1">
        <w:tc>
          <w:tcPr>
            <w:tcW w:w="2299"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sz w:val="24"/>
                <w:szCs w:val="24"/>
              </w:rPr>
              <w:t>Всего в течение учебного года было выявлено с нарушениями речи</w:t>
            </w:r>
            <w:r w:rsidRPr="009A04B1">
              <w:rPr>
                <w:rFonts w:ascii="Times New Roman" w:hAnsi="Times New Roman" w:cs="Times New Roman"/>
                <w:b/>
                <w:sz w:val="24"/>
                <w:szCs w:val="24"/>
              </w:rPr>
              <w:t>.</w:t>
            </w:r>
          </w:p>
          <w:p w:rsidR="00B624D6" w:rsidRPr="009A04B1" w:rsidRDefault="00B624D6" w:rsidP="009A04B1">
            <w:pPr>
              <w:rPr>
                <w:rFonts w:ascii="Times New Roman" w:hAnsi="Times New Roman" w:cs="Times New Roman"/>
                <w:b/>
                <w:sz w:val="24"/>
                <w:szCs w:val="24"/>
              </w:rPr>
            </w:pPr>
          </w:p>
        </w:tc>
        <w:tc>
          <w:tcPr>
            <w:tcW w:w="2089"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1</w:t>
            </w:r>
          </w:p>
        </w:tc>
        <w:tc>
          <w:tcPr>
            <w:tcW w:w="2464"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11</w:t>
            </w:r>
          </w:p>
        </w:tc>
        <w:tc>
          <w:tcPr>
            <w:tcW w:w="1956"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3</w:t>
            </w:r>
          </w:p>
        </w:tc>
        <w:tc>
          <w:tcPr>
            <w:tcW w:w="1506" w:type="dxa"/>
          </w:tcPr>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 xml:space="preserve">         15</w:t>
            </w:r>
          </w:p>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 xml:space="preserve">       100%</w:t>
            </w:r>
          </w:p>
        </w:tc>
      </w:tr>
      <w:tr w:rsidR="00B624D6" w:rsidRPr="009A04B1" w:rsidTr="009A04B1">
        <w:tc>
          <w:tcPr>
            <w:tcW w:w="2299"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w:t>
            </w:r>
            <w:r w:rsidRPr="009A04B1">
              <w:rPr>
                <w:rFonts w:ascii="Times New Roman" w:hAnsi="Times New Roman" w:cs="Times New Roman"/>
                <w:sz w:val="24"/>
                <w:szCs w:val="24"/>
                <w:lang w:val="en-US"/>
              </w:rPr>
              <w:t xml:space="preserve"> улучшения</w:t>
            </w:r>
            <w:r w:rsidRPr="009A04B1">
              <w:rPr>
                <w:rFonts w:ascii="Times New Roman" w:hAnsi="Times New Roman" w:cs="Times New Roman"/>
                <w:sz w:val="24"/>
                <w:szCs w:val="24"/>
              </w:rPr>
              <w:t xml:space="preserve"> в речи</w:t>
            </w:r>
          </w:p>
        </w:tc>
        <w:tc>
          <w:tcPr>
            <w:tcW w:w="2089"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1</w:t>
            </w:r>
          </w:p>
        </w:tc>
        <w:tc>
          <w:tcPr>
            <w:tcW w:w="2464"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9</w:t>
            </w:r>
          </w:p>
        </w:tc>
        <w:tc>
          <w:tcPr>
            <w:tcW w:w="1956"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1</w:t>
            </w:r>
          </w:p>
        </w:tc>
        <w:tc>
          <w:tcPr>
            <w:tcW w:w="1506" w:type="dxa"/>
          </w:tcPr>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 xml:space="preserve">      11          90%</w:t>
            </w:r>
          </w:p>
        </w:tc>
      </w:tr>
      <w:tr w:rsidR="00B624D6" w:rsidRPr="009A04B1" w:rsidTr="009A04B1">
        <w:tc>
          <w:tcPr>
            <w:tcW w:w="2299"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незначительные улучшения в речи</w:t>
            </w:r>
          </w:p>
        </w:tc>
        <w:tc>
          <w:tcPr>
            <w:tcW w:w="2089" w:type="dxa"/>
          </w:tcPr>
          <w:p w:rsidR="00B624D6" w:rsidRPr="009A04B1" w:rsidRDefault="00B624D6" w:rsidP="009A04B1">
            <w:pPr>
              <w:rPr>
                <w:rFonts w:ascii="Times New Roman" w:hAnsi="Times New Roman" w:cs="Times New Roman"/>
                <w:b/>
                <w:sz w:val="24"/>
                <w:szCs w:val="24"/>
              </w:rPr>
            </w:pPr>
          </w:p>
        </w:tc>
        <w:tc>
          <w:tcPr>
            <w:tcW w:w="2464"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2</w:t>
            </w:r>
          </w:p>
        </w:tc>
        <w:tc>
          <w:tcPr>
            <w:tcW w:w="1956"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2</w:t>
            </w:r>
          </w:p>
        </w:tc>
        <w:tc>
          <w:tcPr>
            <w:tcW w:w="1506" w:type="dxa"/>
          </w:tcPr>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 xml:space="preserve">      4 </w:t>
            </w:r>
          </w:p>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 xml:space="preserve">      33%</w:t>
            </w:r>
          </w:p>
        </w:tc>
      </w:tr>
      <w:tr w:rsidR="00B624D6" w:rsidRPr="009A04B1" w:rsidTr="009A04B1">
        <w:tc>
          <w:tcPr>
            <w:tcW w:w="2299"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выпущено</w:t>
            </w:r>
          </w:p>
        </w:tc>
        <w:tc>
          <w:tcPr>
            <w:tcW w:w="2089" w:type="dxa"/>
          </w:tcPr>
          <w:p w:rsidR="00B624D6" w:rsidRPr="009A04B1" w:rsidRDefault="00B624D6" w:rsidP="009A04B1">
            <w:pPr>
              <w:rPr>
                <w:rFonts w:ascii="Times New Roman" w:hAnsi="Times New Roman" w:cs="Times New Roman"/>
                <w:b/>
                <w:sz w:val="24"/>
                <w:szCs w:val="24"/>
              </w:rPr>
            </w:pPr>
          </w:p>
        </w:tc>
        <w:tc>
          <w:tcPr>
            <w:tcW w:w="2464"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2 </w:t>
            </w:r>
          </w:p>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с   улучшениями</w:t>
            </w:r>
          </w:p>
        </w:tc>
        <w:tc>
          <w:tcPr>
            <w:tcW w:w="1956"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w:t>
            </w:r>
          </w:p>
        </w:tc>
        <w:tc>
          <w:tcPr>
            <w:tcW w:w="1506" w:type="dxa"/>
          </w:tcPr>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 xml:space="preserve">       2</w:t>
            </w:r>
          </w:p>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 xml:space="preserve">      16%</w:t>
            </w:r>
          </w:p>
        </w:tc>
      </w:tr>
      <w:tr w:rsidR="00B624D6" w:rsidRPr="009A04B1" w:rsidTr="009A04B1">
        <w:tc>
          <w:tcPr>
            <w:tcW w:w="2299"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Выбыло</w:t>
            </w:r>
          </w:p>
        </w:tc>
        <w:tc>
          <w:tcPr>
            <w:tcW w:w="2089" w:type="dxa"/>
          </w:tcPr>
          <w:p w:rsidR="00B624D6" w:rsidRPr="009A04B1" w:rsidRDefault="00B624D6" w:rsidP="009A04B1">
            <w:pPr>
              <w:rPr>
                <w:rFonts w:ascii="Times New Roman" w:hAnsi="Times New Roman" w:cs="Times New Roman"/>
                <w:b/>
                <w:sz w:val="24"/>
                <w:szCs w:val="24"/>
              </w:rPr>
            </w:pPr>
          </w:p>
        </w:tc>
        <w:tc>
          <w:tcPr>
            <w:tcW w:w="2464" w:type="dxa"/>
          </w:tcPr>
          <w:p w:rsidR="00B624D6" w:rsidRPr="009A04B1" w:rsidRDefault="00B624D6" w:rsidP="009A04B1">
            <w:pPr>
              <w:rPr>
                <w:rFonts w:ascii="Times New Roman" w:hAnsi="Times New Roman" w:cs="Times New Roman"/>
                <w:b/>
                <w:sz w:val="24"/>
                <w:szCs w:val="24"/>
              </w:rPr>
            </w:pPr>
          </w:p>
        </w:tc>
        <w:tc>
          <w:tcPr>
            <w:tcW w:w="1956" w:type="dxa"/>
          </w:tcPr>
          <w:p w:rsidR="00B624D6" w:rsidRPr="009A04B1" w:rsidRDefault="00B624D6" w:rsidP="009A04B1">
            <w:pPr>
              <w:rPr>
                <w:rFonts w:ascii="Times New Roman" w:hAnsi="Times New Roman" w:cs="Times New Roman"/>
                <w:b/>
                <w:sz w:val="24"/>
                <w:szCs w:val="24"/>
              </w:rPr>
            </w:pPr>
          </w:p>
        </w:tc>
        <w:tc>
          <w:tcPr>
            <w:tcW w:w="1506" w:type="dxa"/>
          </w:tcPr>
          <w:p w:rsidR="00B624D6" w:rsidRPr="009A04B1" w:rsidRDefault="00B624D6" w:rsidP="009A04B1">
            <w:pPr>
              <w:jc w:val="both"/>
              <w:rPr>
                <w:rFonts w:ascii="Times New Roman" w:hAnsi="Times New Roman" w:cs="Times New Roman"/>
                <w:b/>
                <w:sz w:val="24"/>
                <w:szCs w:val="24"/>
              </w:rPr>
            </w:pPr>
          </w:p>
        </w:tc>
      </w:tr>
      <w:tr w:rsidR="00B624D6" w:rsidRPr="009A04B1" w:rsidTr="009A04B1">
        <w:tc>
          <w:tcPr>
            <w:tcW w:w="2299"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Продолжить</w:t>
            </w:r>
          </w:p>
        </w:tc>
        <w:tc>
          <w:tcPr>
            <w:tcW w:w="2089"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1 </w:t>
            </w:r>
          </w:p>
        </w:tc>
        <w:tc>
          <w:tcPr>
            <w:tcW w:w="2464"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9</w:t>
            </w:r>
          </w:p>
        </w:tc>
        <w:tc>
          <w:tcPr>
            <w:tcW w:w="1956" w:type="dxa"/>
          </w:tcPr>
          <w:p w:rsidR="00B624D6" w:rsidRPr="009A04B1" w:rsidRDefault="00B624D6" w:rsidP="009A04B1">
            <w:pPr>
              <w:rPr>
                <w:rFonts w:ascii="Times New Roman" w:hAnsi="Times New Roman" w:cs="Times New Roman"/>
                <w:b/>
                <w:sz w:val="24"/>
                <w:szCs w:val="24"/>
              </w:rPr>
            </w:pPr>
            <w:r w:rsidRPr="009A04B1">
              <w:rPr>
                <w:rFonts w:ascii="Times New Roman" w:hAnsi="Times New Roman" w:cs="Times New Roman"/>
                <w:b/>
                <w:sz w:val="24"/>
                <w:szCs w:val="24"/>
              </w:rPr>
              <w:t xml:space="preserve">             3</w:t>
            </w:r>
          </w:p>
        </w:tc>
        <w:tc>
          <w:tcPr>
            <w:tcW w:w="1506" w:type="dxa"/>
          </w:tcPr>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 xml:space="preserve">          13</w:t>
            </w:r>
          </w:p>
        </w:tc>
      </w:tr>
    </w:tbl>
    <w:p w:rsidR="00B624D6" w:rsidRPr="009A04B1" w:rsidRDefault="0081301E" w:rsidP="0081301E">
      <w:pPr>
        <w:jc w:val="both"/>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В конце учебного года был проведен анализ эффективности логопедической работы, данные которого представлены в диаграммах. У всех учащихся наблюдается положительная динамика. После обработки результатов исследования каждого ребенка и составление индивидуальных профилей был подсчитан средний бал, а затем средний процент выполнения заданий.</w:t>
      </w:r>
    </w:p>
    <w:p w:rsidR="00B624D6" w:rsidRPr="009A04B1" w:rsidRDefault="00B624D6" w:rsidP="00B624D6">
      <w:pPr>
        <w:rPr>
          <w:rFonts w:ascii="Times New Roman" w:hAnsi="Times New Roman" w:cs="Times New Roman"/>
          <w:b/>
          <w:sz w:val="24"/>
          <w:szCs w:val="24"/>
        </w:rPr>
      </w:pPr>
      <w:r w:rsidRPr="009A04B1">
        <w:rPr>
          <w:rFonts w:ascii="Times New Roman" w:hAnsi="Times New Roman" w:cs="Times New Roman"/>
          <w:b/>
          <w:sz w:val="24"/>
          <w:szCs w:val="24"/>
        </w:rPr>
        <w:t xml:space="preserve">            Диаграмма речевого профиля 4 класса на 2020-2021 уч.год</w:t>
      </w:r>
    </w:p>
    <w:p w:rsidR="00B624D6" w:rsidRPr="009A04B1" w:rsidRDefault="00B624D6" w:rsidP="00B624D6">
      <w:pPr>
        <w:rPr>
          <w:rFonts w:ascii="Times New Roman" w:hAnsi="Times New Roman" w:cs="Times New Roman"/>
          <w:b/>
          <w:sz w:val="24"/>
          <w:szCs w:val="24"/>
        </w:rPr>
      </w:pPr>
      <w:r w:rsidRPr="009A04B1">
        <w:rPr>
          <w:rFonts w:ascii="Times New Roman" w:hAnsi="Times New Roman" w:cs="Times New Roman"/>
          <w:noProof/>
          <w:sz w:val="24"/>
          <w:szCs w:val="24"/>
        </w:rPr>
        <w:drawing>
          <wp:inline distT="0" distB="0" distL="0" distR="0" wp14:anchorId="3264292C" wp14:editId="478C4C1C">
            <wp:extent cx="6191250" cy="208597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24D6" w:rsidRPr="009A04B1" w:rsidRDefault="009A04B1" w:rsidP="009A04B1">
      <w:pPr>
        <w:jc w:val="both"/>
        <w:rPr>
          <w:rFonts w:ascii="Times New Roman" w:hAnsi="Times New Roman" w:cs="Times New Roman"/>
          <w:sz w:val="24"/>
          <w:szCs w:val="24"/>
        </w:rPr>
      </w:pPr>
      <w:r>
        <w:rPr>
          <w:rFonts w:ascii="Times New Roman" w:hAnsi="Times New Roman" w:cs="Times New Roman"/>
          <w:sz w:val="24"/>
          <w:szCs w:val="24"/>
        </w:rPr>
        <w:t xml:space="preserve">    </w:t>
      </w:r>
      <w:r w:rsidR="00B624D6" w:rsidRPr="009A04B1">
        <w:rPr>
          <w:rFonts w:ascii="Times New Roman" w:hAnsi="Times New Roman" w:cs="Times New Roman"/>
          <w:sz w:val="24"/>
          <w:szCs w:val="24"/>
        </w:rPr>
        <w:t>Таким образом можно наблюдать положительную динамику развития устной речи у детей.</w:t>
      </w:r>
      <w:r>
        <w:rPr>
          <w:rFonts w:ascii="Times New Roman" w:hAnsi="Times New Roman" w:cs="Times New Roman"/>
          <w:sz w:val="24"/>
          <w:szCs w:val="24"/>
        </w:rPr>
        <w:t xml:space="preserve"> </w:t>
      </w:r>
      <w:r w:rsidR="00B624D6" w:rsidRPr="009A04B1">
        <w:rPr>
          <w:rFonts w:ascii="Times New Roman" w:hAnsi="Times New Roman" w:cs="Times New Roman"/>
          <w:sz w:val="24"/>
          <w:szCs w:val="24"/>
        </w:rPr>
        <w:t>Повторная диагностика показала, что стало меньше детей с проблемами звукопроизношения. Но нарушен самоконтроль и в спонтанной речи наблюдаются ошибки. Положительная динамика в слоговой структуре слова, сформированы навыки языкового анализа и синтез, обогатился словарь, но существуют проблемы в связной речи.</w:t>
      </w:r>
    </w:p>
    <w:p w:rsidR="00B624D6" w:rsidRPr="009A04B1" w:rsidRDefault="00B624D6" w:rsidP="009A04B1">
      <w:pPr>
        <w:jc w:val="both"/>
        <w:rPr>
          <w:rFonts w:ascii="Times New Roman" w:hAnsi="Times New Roman" w:cs="Times New Roman"/>
          <w:b/>
          <w:sz w:val="24"/>
          <w:szCs w:val="24"/>
        </w:rPr>
      </w:pPr>
      <w:r w:rsidRPr="009A04B1">
        <w:rPr>
          <w:rFonts w:ascii="Times New Roman" w:hAnsi="Times New Roman" w:cs="Times New Roman"/>
          <w:b/>
          <w:sz w:val="24"/>
          <w:szCs w:val="24"/>
        </w:rPr>
        <w:t>Диаграмма уровней успешности и развития речи у детей 4 класса на начало и конец года 2020-2021</w:t>
      </w:r>
    </w:p>
    <w:p w:rsidR="00B624D6" w:rsidRPr="009A04B1" w:rsidRDefault="00B624D6" w:rsidP="00B624D6">
      <w:pPr>
        <w:rPr>
          <w:rFonts w:ascii="Times New Roman" w:hAnsi="Times New Roman" w:cs="Times New Roman"/>
          <w:b/>
          <w:sz w:val="24"/>
          <w:szCs w:val="24"/>
        </w:rPr>
      </w:pPr>
      <w:r w:rsidRPr="009A04B1">
        <w:rPr>
          <w:rFonts w:ascii="Times New Roman" w:hAnsi="Times New Roman" w:cs="Times New Roman"/>
          <w:noProof/>
          <w:sz w:val="24"/>
          <w:szCs w:val="24"/>
        </w:rPr>
        <w:drawing>
          <wp:inline distT="0" distB="0" distL="0" distR="0" wp14:anchorId="6C50A0D1" wp14:editId="6C36592D">
            <wp:extent cx="6105525" cy="184785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624D6" w:rsidRPr="009A04B1" w:rsidRDefault="00B624D6" w:rsidP="00B624D6">
      <w:pPr>
        <w:rPr>
          <w:rFonts w:ascii="Times New Roman" w:hAnsi="Times New Roman" w:cs="Times New Roman"/>
          <w:sz w:val="24"/>
          <w:szCs w:val="24"/>
        </w:rPr>
      </w:pPr>
      <w:r w:rsidRPr="009A04B1">
        <w:rPr>
          <w:rFonts w:ascii="Times New Roman" w:hAnsi="Times New Roman" w:cs="Times New Roman"/>
          <w:sz w:val="24"/>
          <w:szCs w:val="24"/>
        </w:rPr>
        <w:t>1 уровень -49,9% и ниже                                                           3 уровень – 65-79,9%</w:t>
      </w:r>
    </w:p>
    <w:p w:rsidR="00B624D6" w:rsidRPr="009A04B1" w:rsidRDefault="00B624D6" w:rsidP="00B624D6">
      <w:pPr>
        <w:rPr>
          <w:rFonts w:ascii="Times New Roman" w:hAnsi="Times New Roman" w:cs="Times New Roman"/>
          <w:sz w:val="24"/>
          <w:szCs w:val="24"/>
        </w:rPr>
      </w:pPr>
      <w:r w:rsidRPr="009A04B1">
        <w:rPr>
          <w:rFonts w:ascii="Times New Roman" w:hAnsi="Times New Roman" w:cs="Times New Roman"/>
          <w:sz w:val="24"/>
          <w:szCs w:val="24"/>
        </w:rPr>
        <w:t>2 уровень -50-64%                                                                      4 уровень -80-100%</w:t>
      </w:r>
    </w:p>
    <w:tbl>
      <w:tblPr>
        <w:tblStyle w:val="a4"/>
        <w:tblW w:w="0" w:type="auto"/>
        <w:tblLook w:val="04A0" w:firstRow="1" w:lastRow="0" w:firstColumn="1" w:lastColumn="0" w:noHBand="0" w:noVBand="1"/>
      </w:tblPr>
      <w:tblGrid>
        <w:gridCol w:w="4623"/>
        <w:gridCol w:w="2967"/>
        <w:gridCol w:w="2263"/>
      </w:tblGrid>
      <w:tr w:rsidR="00B624D6" w:rsidRPr="009A04B1" w:rsidTr="009A04B1">
        <w:tc>
          <w:tcPr>
            <w:tcW w:w="4644" w:type="dxa"/>
          </w:tcPr>
          <w:p w:rsidR="00B624D6" w:rsidRPr="009A04B1" w:rsidRDefault="00B624D6" w:rsidP="009A04B1">
            <w:pPr>
              <w:rPr>
                <w:rFonts w:ascii="Times New Roman" w:hAnsi="Times New Roman" w:cs="Times New Roman"/>
                <w:sz w:val="24"/>
                <w:szCs w:val="24"/>
              </w:rPr>
            </w:pPr>
          </w:p>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Фамилия Имя </w:t>
            </w:r>
          </w:p>
          <w:p w:rsidR="00B624D6" w:rsidRPr="009A04B1" w:rsidRDefault="00B624D6" w:rsidP="009A04B1">
            <w:pPr>
              <w:rPr>
                <w:rFonts w:ascii="Times New Roman" w:hAnsi="Times New Roman" w:cs="Times New Roman"/>
                <w:sz w:val="24"/>
                <w:szCs w:val="24"/>
              </w:rPr>
            </w:pP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Уровень успешности </w:t>
            </w:r>
          </w:p>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Н.г</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Уровень успешности</w:t>
            </w:r>
          </w:p>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К.г</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Атрахименок Валера</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60% - 2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67%- 3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Баратов тимур</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80%- 4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85 %- 4 уровеь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Бахшиева Юлия</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65%- 3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70% - 3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Бодар анна</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64%- 2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70%- 3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Григорьев Саша</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64%- 2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70%-  3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Долбунов Рома</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75%- 3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85%- 4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Ершова Люба</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65%- 3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70%- 3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Зайцева Самира</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80%- 4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89% - 4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Кочкин Тимофей</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75%- 3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85%- 4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Миклин  Женя</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40% - </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49%- 1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Сидоров Паша</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65%- 3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79%- 3 уровень</w:t>
            </w:r>
          </w:p>
        </w:tc>
      </w:tr>
      <w:tr w:rsidR="00B624D6" w:rsidRPr="009A04B1" w:rsidTr="009A04B1">
        <w:tc>
          <w:tcPr>
            <w:tcW w:w="464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Соболева Варя</w:t>
            </w:r>
          </w:p>
        </w:tc>
        <w:tc>
          <w:tcPr>
            <w:tcW w:w="297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73%- 3 уровень</w:t>
            </w:r>
          </w:p>
        </w:tc>
        <w:tc>
          <w:tcPr>
            <w:tcW w:w="2268"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79%-  3 уровень</w:t>
            </w:r>
          </w:p>
        </w:tc>
      </w:tr>
    </w:tbl>
    <w:p w:rsidR="00B624D6" w:rsidRPr="009A04B1" w:rsidRDefault="004F6705" w:rsidP="004F6705">
      <w:pPr>
        <w:jc w:val="both"/>
        <w:rPr>
          <w:rFonts w:ascii="Times New Roman" w:hAnsi="Times New Roman" w:cs="Times New Roman"/>
          <w:sz w:val="24"/>
          <w:szCs w:val="24"/>
        </w:rPr>
      </w:pPr>
      <w:r>
        <w:rPr>
          <w:rFonts w:ascii="Times New Roman" w:hAnsi="Times New Roman" w:cs="Times New Roman"/>
          <w:sz w:val="24"/>
          <w:szCs w:val="24"/>
        </w:rPr>
        <w:t xml:space="preserve">       </w:t>
      </w:r>
      <w:r w:rsidR="00B624D6" w:rsidRPr="009A04B1">
        <w:rPr>
          <w:rFonts w:ascii="Times New Roman" w:hAnsi="Times New Roman" w:cs="Times New Roman"/>
          <w:sz w:val="24"/>
          <w:szCs w:val="24"/>
        </w:rPr>
        <w:t>Таким образом уровни успешности речевого развития выросли, наблюдается снижение % детей с низким 1 и 2 уровнем успешности и повышением % де</w:t>
      </w:r>
      <w:r>
        <w:rPr>
          <w:rFonts w:ascii="Times New Roman" w:hAnsi="Times New Roman" w:cs="Times New Roman"/>
          <w:sz w:val="24"/>
          <w:szCs w:val="24"/>
        </w:rPr>
        <w:t>тей с 3 и 4 уровнем успешности</w:t>
      </w:r>
      <w:r w:rsidR="00D55203">
        <w:rPr>
          <w:rFonts w:ascii="Times New Roman" w:hAnsi="Times New Roman" w:cs="Times New Roman"/>
          <w:sz w:val="24"/>
          <w:szCs w:val="24"/>
        </w:rPr>
        <w:t xml:space="preserve"> </w:t>
      </w:r>
      <w:r>
        <w:rPr>
          <w:rFonts w:ascii="Times New Roman" w:hAnsi="Times New Roman" w:cs="Times New Roman"/>
          <w:sz w:val="24"/>
          <w:szCs w:val="24"/>
        </w:rPr>
        <w:t>.</w:t>
      </w:r>
      <w:r w:rsidR="00D55203">
        <w:rPr>
          <w:rFonts w:ascii="Times New Roman" w:hAnsi="Times New Roman" w:cs="Times New Roman"/>
          <w:sz w:val="24"/>
          <w:szCs w:val="24"/>
        </w:rPr>
        <w:t xml:space="preserve">  </w:t>
      </w:r>
      <w:r w:rsidR="00B624D6" w:rsidRPr="009A04B1">
        <w:rPr>
          <w:rFonts w:ascii="Times New Roman" w:hAnsi="Times New Roman" w:cs="Times New Roman"/>
          <w:sz w:val="24"/>
          <w:szCs w:val="24"/>
        </w:rPr>
        <w:t>У учащихся 4 классов было проведено обследование письменной речи. По итогам проверки слухового диктанта получены следующие результаты.</w:t>
      </w:r>
    </w:p>
    <w:tbl>
      <w:tblPr>
        <w:tblStyle w:val="a4"/>
        <w:tblW w:w="0" w:type="auto"/>
        <w:tblLook w:val="04A0" w:firstRow="1" w:lastRow="0" w:firstColumn="1" w:lastColumn="0" w:noHBand="0" w:noVBand="1"/>
      </w:tblPr>
      <w:tblGrid>
        <w:gridCol w:w="797"/>
        <w:gridCol w:w="3170"/>
        <w:gridCol w:w="1920"/>
        <w:gridCol w:w="1918"/>
        <w:gridCol w:w="2048"/>
      </w:tblGrid>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Список детей</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класс</w:t>
            </w:r>
          </w:p>
        </w:tc>
        <w:tc>
          <w:tcPr>
            <w:tcW w:w="4111" w:type="dxa"/>
            <w:gridSpan w:val="2"/>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Количество ошибок</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p>
        </w:tc>
        <w:tc>
          <w:tcPr>
            <w:tcW w:w="3260" w:type="dxa"/>
          </w:tcPr>
          <w:p w:rsidR="00B624D6" w:rsidRPr="009A04B1" w:rsidRDefault="00B624D6" w:rsidP="009A04B1">
            <w:pPr>
              <w:rPr>
                <w:rFonts w:ascii="Times New Roman" w:hAnsi="Times New Roman" w:cs="Times New Roman"/>
                <w:sz w:val="24"/>
                <w:szCs w:val="24"/>
              </w:rPr>
            </w:pP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Н.г</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К.г</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1</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Атрахименок Валера</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11</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2</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Баратов Тимур</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3</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1</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3</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Бахшиева Юля</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4</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Боднар Анна</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10</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5</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5</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Ершова Люба</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2</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6</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Зайцева Самира</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2</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7</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Соболева Варя</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6</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1</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8</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Сидоров Паша</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2</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9</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Долбунов Рома</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10</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Миклин Женя</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12</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9</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11</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Григорьев Саша</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12</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7</w:t>
            </w:r>
          </w:p>
        </w:tc>
      </w:tr>
      <w:tr w:rsidR="00B624D6" w:rsidRPr="009A04B1" w:rsidTr="009A04B1">
        <w:tc>
          <w:tcPr>
            <w:tcW w:w="81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12</w:t>
            </w:r>
          </w:p>
        </w:tc>
        <w:tc>
          <w:tcPr>
            <w:tcW w:w="3260"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Кочкин Тимофей</w:t>
            </w:r>
          </w:p>
        </w:tc>
        <w:tc>
          <w:tcPr>
            <w:tcW w:w="1985"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4</w:t>
            </w:r>
          </w:p>
        </w:tc>
        <w:tc>
          <w:tcPr>
            <w:tcW w:w="1984"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8</w:t>
            </w:r>
          </w:p>
        </w:tc>
        <w:tc>
          <w:tcPr>
            <w:tcW w:w="2127" w:type="dxa"/>
          </w:tcPr>
          <w:p w:rsidR="00B624D6" w:rsidRPr="009A04B1" w:rsidRDefault="00B624D6" w:rsidP="009A04B1">
            <w:pPr>
              <w:rPr>
                <w:rFonts w:ascii="Times New Roman" w:hAnsi="Times New Roman" w:cs="Times New Roman"/>
                <w:sz w:val="24"/>
                <w:szCs w:val="24"/>
              </w:rPr>
            </w:pPr>
            <w:r w:rsidRPr="009A04B1">
              <w:rPr>
                <w:rFonts w:ascii="Times New Roman" w:hAnsi="Times New Roman" w:cs="Times New Roman"/>
                <w:sz w:val="24"/>
                <w:szCs w:val="24"/>
              </w:rPr>
              <w:t xml:space="preserve">              3</w:t>
            </w:r>
          </w:p>
        </w:tc>
      </w:tr>
    </w:tbl>
    <w:p w:rsidR="00B624D6" w:rsidRPr="009A04B1" w:rsidRDefault="00B624D6" w:rsidP="00B624D6">
      <w:pPr>
        <w:rPr>
          <w:rFonts w:ascii="Times New Roman" w:hAnsi="Times New Roman" w:cs="Times New Roman"/>
          <w:sz w:val="24"/>
          <w:szCs w:val="24"/>
        </w:rPr>
      </w:pPr>
      <w:r w:rsidRPr="009A04B1">
        <w:rPr>
          <w:rFonts w:ascii="Times New Roman" w:hAnsi="Times New Roman" w:cs="Times New Roman"/>
          <w:sz w:val="24"/>
          <w:szCs w:val="24"/>
        </w:rPr>
        <w:t>Анализ полученных результатов показал, что у большинства обучающихся сократилось количество логопедических ошибок на письме.</w:t>
      </w:r>
    </w:p>
    <w:p w:rsidR="00B624D6" w:rsidRPr="009A04B1" w:rsidRDefault="00B624D6" w:rsidP="00B624D6">
      <w:pPr>
        <w:rPr>
          <w:rFonts w:ascii="Times New Roman" w:hAnsi="Times New Roman" w:cs="Times New Roman"/>
          <w:b/>
          <w:sz w:val="24"/>
          <w:szCs w:val="24"/>
        </w:rPr>
      </w:pPr>
      <w:r w:rsidRPr="009A04B1">
        <w:rPr>
          <w:rFonts w:ascii="Times New Roman" w:hAnsi="Times New Roman" w:cs="Times New Roman"/>
          <w:b/>
          <w:sz w:val="24"/>
          <w:szCs w:val="24"/>
        </w:rPr>
        <w:t>Диаграмма уровня сформированности чтения и письма н начало и конец 2020-2021 года</w:t>
      </w:r>
    </w:p>
    <w:p w:rsidR="00B624D6" w:rsidRPr="0085170D" w:rsidRDefault="00B624D6" w:rsidP="00B624D6">
      <w:pPr>
        <w:rPr>
          <w:rFonts w:ascii="Times New Roman" w:hAnsi="Times New Roman" w:cs="Times New Roman"/>
          <w:b/>
          <w:sz w:val="28"/>
          <w:szCs w:val="28"/>
        </w:rPr>
      </w:pPr>
      <w:r w:rsidRPr="0085170D">
        <w:rPr>
          <w:noProof/>
          <w:sz w:val="28"/>
          <w:szCs w:val="28"/>
        </w:rPr>
        <w:drawing>
          <wp:inline distT="0" distB="0" distL="0" distR="0" wp14:anchorId="06A52B9F" wp14:editId="098733BA">
            <wp:extent cx="6124575" cy="1685925"/>
            <wp:effectExtent l="0" t="0" r="952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624D6" w:rsidRPr="009A04B1" w:rsidRDefault="009A04B1" w:rsidP="00B624D6">
      <w:pPr>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На начало учебного года у 83% обучающихся, посещающих логопедические занятия, наблюдалось 6 и более логопедических ошибок, а на конец года 5 и более количества ошибок имели уже 41%, при этом у всех обучающихся количество ошибок сокр</w:t>
      </w:r>
      <w:r w:rsidRPr="009A04B1">
        <w:rPr>
          <w:rFonts w:ascii="Times New Roman" w:hAnsi="Times New Roman" w:cs="Times New Roman"/>
          <w:sz w:val="24"/>
          <w:szCs w:val="24"/>
        </w:rPr>
        <w:t>а</w:t>
      </w:r>
      <w:r w:rsidR="00B624D6" w:rsidRPr="009A04B1">
        <w:rPr>
          <w:rFonts w:ascii="Times New Roman" w:hAnsi="Times New Roman" w:cs="Times New Roman"/>
          <w:sz w:val="24"/>
          <w:szCs w:val="24"/>
        </w:rPr>
        <w:t>тилось. У 41% обучающихся на конец учебного года имеют 4 и более ошибок. Характер ошибок индивидуален, в основном наблюдаются ошибки в овладении языкового анализа и синтеза 75% и аграмматической дисграфии 58%. Таким образом, по результатам исследования на конец 2020-2021 учебного года отмечается положительная динамика письменной речи у 100% детей.</w:t>
      </w:r>
    </w:p>
    <w:p w:rsidR="00B624D6" w:rsidRPr="009A04B1" w:rsidRDefault="00B624D6" w:rsidP="00B624D6">
      <w:pPr>
        <w:rPr>
          <w:rFonts w:ascii="Times New Roman" w:hAnsi="Times New Roman" w:cs="Times New Roman"/>
          <w:b/>
          <w:sz w:val="24"/>
          <w:szCs w:val="24"/>
        </w:rPr>
      </w:pPr>
      <w:r w:rsidRPr="009A04B1">
        <w:rPr>
          <w:rFonts w:ascii="Times New Roman" w:hAnsi="Times New Roman" w:cs="Times New Roman"/>
          <w:b/>
          <w:sz w:val="24"/>
          <w:szCs w:val="24"/>
        </w:rPr>
        <w:t xml:space="preserve">                         Диаграмма видов дисграфии на конец  2020-2021 года</w:t>
      </w:r>
    </w:p>
    <w:p w:rsidR="00B624D6" w:rsidRPr="0085170D" w:rsidRDefault="00B624D6" w:rsidP="00B624D6">
      <w:pPr>
        <w:rPr>
          <w:rFonts w:ascii="Times New Roman" w:hAnsi="Times New Roman" w:cs="Times New Roman"/>
          <w:b/>
          <w:sz w:val="28"/>
          <w:szCs w:val="28"/>
        </w:rPr>
      </w:pPr>
      <w:r w:rsidRPr="0085170D">
        <w:rPr>
          <w:noProof/>
          <w:sz w:val="28"/>
          <w:szCs w:val="28"/>
        </w:rPr>
        <w:drawing>
          <wp:inline distT="0" distB="0" distL="0" distR="0" wp14:anchorId="51EC32A3" wp14:editId="6D5F7001">
            <wp:extent cx="6134100" cy="229552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624D6" w:rsidRPr="009A04B1" w:rsidRDefault="009A04B1" w:rsidP="009A04B1">
      <w:pPr>
        <w:jc w:val="both"/>
        <w:rPr>
          <w:rFonts w:ascii="Times New Roman" w:hAnsi="Times New Roman" w:cs="Times New Roman"/>
          <w:sz w:val="24"/>
          <w:szCs w:val="24"/>
        </w:rPr>
      </w:pPr>
      <w:r w:rsidRPr="009A04B1">
        <w:rPr>
          <w:rFonts w:ascii="Times New Roman" w:hAnsi="Times New Roman" w:cs="Times New Roman"/>
          <w:sz w:val="24"/>
          <w:szCs w:val="24"/>
        </w:rPr>
        <w:t xml:space="preserve">    </w:t>
      </w:r>
      <w:r w:rsidR="00B624D6" w:rsidRPr="009A04B1">
        <w:rPr>
          <w:rFonts w:ascii="Times New Roman" w:hAnsi="Times New Roman" w:cs="Times New Roman"/>
          <w:sz w:val="24"/>
          <w:szCs w:val="24"/>
        </w:rPr>
        <w:t>Положительная динамика наблюдается и у детей надомного обучения Минасян Элеонора, Акимова Кристина, стали проявлять интерес к предложенной игровой деятельности, откликаются н имя, сформирован указательный жест, показывают маму, бабу, папу, деду и себя н фотографиях. Произносят самостоятельно короткие слова. Узнают предметы по пройденным темам, узнают и читают буквы раннего онтогенеза.</w:t>
      </w:r>
    </w:p>
    <w:p w:rsidR="00B624D6" w:rsidRPr="009A04B1" w:rsidRDefault="00B624D6" w:rsidP="009A04B1">
      <w:pPr>
        <w:jc w:val="both"/>
        <w:rPr>
          <w:rFonts w:ascii="Times New Roman" w:hAnsi="Times New Roman" w:cs="Times New Roman"/>
          <w:sz w:val="24"/>
          <w:szCs w:val="24"/>
        </w:rPr>
      </w:pPr>
      <w:r w:rsidRPr="009A04B1">
        <w:rPr>
          <w:rFonts w:ascii="Times New Roman" w:hAnsi="Times New Roman" w:cs="Times New Roman"/>
          <w:sz w:val="24"/>
          <w:szCs w:val="24"/>
        </w:rPr>
        <w:t>Сельцов Даня понимает обращенную речь, понимает значение многих слов. Обогатился словарный запас, сформировались обобщающие понятия по лексическим темам. Отвечает на вопросы. Составляет небольшие рассказы. Читает, но понимание прочитанного нарушено, пишет под диктовку.</w:t>
      </w:r>
    </w:p>
    <w:p w:rsidR="00B624D6" w:rsidRPr="009A04B1" w:rsidRDefault="00B624D6" w:rsidP="009A04B1">
      <w:pPr>
        <w:jc w:val="both"/>
        <w:rPr>
          <w:rFonts w:ascii="Times New Roman" w:hAnsi="Times New Roman" w:cs="Times New Roman"/>
          <w:sz w:val="24"/>
          <w:szCs w:val="24"/>
        </w:rPr>
      </w:pPr>
      <w:r w:rsidRPr="009A04B1">
        <w:rPr>
          <w:rFonts w:ascii="Times New Roman" w:hAnsi="Times New Roman" w:cs="Times New Roman"/>
          <w:sz w:val="24"/>
          <w:szCs w:val="24"/>
        </w:rPr>
        <w:t>Лобанова Лиза понимание обращенной речи улучшилось, понимание значение многих слов, понимает простые речевые инструкции. Артикуляционная моторика улучшилась, выполняет упражнения и удерживает артикуляционные позы под счет. Поставлены звуки, автоматизированы в слогах, словах, самоконтроль отсутствует. Общее звучание речи невнятная, малопонятная для окружающих. Словарь обогатился по лексическим темам. В речи появляются новые глаголы, прилагательные, наречия, местоимения. знает буквы. Пишет маленькие слова, читает слоги.</w:t>
      </w:r>
    </w:p>
    <w:p w:rsidR="00A06489" w:rsidRPr="00E8257D" w:rsidRDefault="00B624D6" w:rsidP="00E8257D">
      <w:pPr>
        <w:rPr>
          <w:rFonts w:ascii="Times New Roman" w:hAnsi="Times New Roman" w:cs="Times New Roman"/>
          <w:sz w:val="24"/>
          <w:szCs w:val="24"/>
        </w:rPr>
      </w:pPr>
      <w:r w:rsidRPr="009A04B1">
        <w:rPr>
          <w:rFonts w:ascii="Times New Roman" w:hAnsi="Times New Roman" w:cs="Times New Roman"/>
          <w:sz w:val="24"/>
          <w:szCs w:val="24"/>
        </w:rPr>
        <w:t>Проанализировав свою коррекционно-логопедическую работу за учебный год, результаты диагностики детей, можно сделать вывод, что задачи, поставленные мной в начале года, решены, намеченные цели</w:t>
      </w:r>
      <w:r w:rsidR="00E8257D">
        <w:rPr>
          <w:rFonts w:ascii="Times New Roman" w:hAnsi="Times New Roman" w:cs="Times New Roman"/>
          <w:sz w:val="24"/>
          <w:szCs w:val="24"/>
        </w:rPr>
        <w:t xml:space="preserve"> достигнуты, программа освоена.</w:t>
      </w:r>
    </w:p>
    <w:p w:rsidR="009A04B1" w:rsidRPr="009A04B1" w:rsidRDefault="009A04B1" w:rsidP="009A04B1">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sidRPr="009A04B1">
        <w:rPr>
          <w:rFonts w:ascii="Times New Roman" w:hAnsi="Times New Roman" w:cs="Times New Roman"/>
          <w:sz w:val="24"/>
          <w:szCs w:val="24"/>
        </w:rPr>
        <w:t>В рамках этого направления проводилось углубленное изучение</w:t>
      </w:r>
    </w:p>
    <w:p w:rsidR="009A04B1" w:rsidRPr="009A04B1" w:rsidRDefault="009A04B1" w:rsidP="004F6705">
      <w:pPr>
        <w:spacing w:after="0"/>
        <w:jc w:val="both"/>
        <w:rPr>
          <w:rFonts w:ascii="Times New Roman" w:hAnsi="Times New Roman" w:cs="Times New Roman"/>
          <w:sz w:val="24"/>
          <w:szCs w:val="24"/>
        </w:rPr>
      </w:pPr>
      <w:r w:rsidRPr="009A04B1">
        <w:rPr>
          <w:rFonts w:ascii="Times New Roman" w:hAnsi="Times New Roman" w:cs="Times New Roman"/>
          <w:sz w:val="24"/>
          <w:szCs w:val="24"/>
        </w:rPr>
        <w:t>вновь поступивших детей  во  2А класс (Анисимова С., Букаров А., Катцин А.)</w:t>
      </w:r>
      <w:r w:rsidRPr="009A04B1">
        <w:rPr>
          <w:rFonts w:ascii="Times New Roman" w:eastAsia="Times New Roman" w:hAnsi="Times New Roman" w:cs="Times New Roman"/>
          <w:color w:val="000000"/>
          <w:sz w:val="24"/>
          <w:szCs w:val="24"/>
        </w:rPr>
        <w:t xml:space="preserve"> и занимавшиеся у учителя-логопеда в предыдущем 2019 – 2020г.  (с целью выявления речи к началу нового учебного года).</w:t>
      </w:r>
      <w:r w:rsidRPr="009A04B1">
        <w:rPr>
          <w:rFonts w:ascii="Times New Roman" w:hAnsi="Times New Roman" w:cs="Times New Roman"/>
          <w:sz w:val="24"/>
          <w:szCs w:val="24"/>
        </w:rPr>
        <w:t xml:space="preserve"> </w:t>
      </w:r>
      <w:r w:rsidRPr="009A04B1">
        <w:rPr>
          <w:rFonts w:ascii="Times New Roman" w:eastAsia="Times New Roman" w:hAnsi="Times New Roman" w:cs="Times New Roman"/>
          <w:color w:val="000000"/>
          <w:sz w:val="24"/>
          <w:szCs w:val="24"/>
        </w:rPr>
        <w:t xml:space="preserve">Данные индивидуального обследования были внесены в речевую карту, заполняемые на каждого обучающегося с нарушением речи.  </w:t>
      </w:r>
    </w:p>
    <w:p w:rsidR="009A04B1" w:rsidRPr="009A04B1" w:rsidRDefault="009A04B1" w:rsidP="004F6705">
      <w:pPr>
        <w:spacing w:after="0"/>
        <w:jc w:val="both"/>
        <w:rPr>
          <w:rFonts w:ascii="Times New Roman" w:hAnsi="Times New Roman" w:cs="Times New Roman"/>
          <w:sz w:val="24"/>
          <w:szCs w:val="24"/>
        </w:rPr>
      </w:pPr>
      <w:r w:rsidRPr="009A04B1">
        <w:rPr>
          <w:rFonts w:ascii="Times New Roman" w:hAnsi="Times New Roman" w:cs="Times New Roman"/>
          <w:sz w:val="24"/>
          <w:szCs w:val="24"/>
        </w:rPr>
        <w:t xml:space="preserve">     Логопедическое обследование проводилось в первые две недели</w:t>
      </w:r>
    </w:p>
    <w:p w:rsidR="009A04B1" w:rsidRPr="009A04B1" w:rsidRDefault="009A04B1" w:rsidP="004F6705">
      <w:pPr>
        <w:spacing w:after="0"/>
        <w:jc w:val="both"/>
        <w:rPr>
          <w:rFonts w:ascii="Times New Roman" w:hAnsi="Times New Roman" w:cs="Times New Roman"/>
          <w:sz w:val="24"/>
          <w:szCs w:val="24"/>
        </w:rPr>
      </w:pPr>
      <w:r w:rsidRPr="009A04B1">
        <w:rPr>
          <w:rFonts w:ascii="Times New Roman" w:hAnsi="Times New Roman" w:cs="Times New Roman"/>
          <w:sz w:val="24"/>
          <w:szCs w:val="24"/>
        </w:rPr>
        <w:t xml:space="preserve">сентября (с 1 по 17 сентября) и последнюю неделю учебного года (с 17 по 28 мая). </w:t>
      </w:r>
    </w:p>
    <w:p w:rsidR="009A04B1" w:rsidRPr="009A04B1" w:rsidRDefault="009A04B1" w:rsidP="004F6705">
      <w:pPr>
        <w:spacing w:after="0"/>
        <w:jc w:val="both"/>
        <w:rPr>
          <w:rFonts w:ascii="Times New Roman" w:hAnsi="Times New Roman" w:cs="Times New Roman"/>
          <w:sz w:val="24"/>
          <w:szCs w:val="24"/>
        </w:rPr>
      </w:pPr>
      <w:r w:rsidRPr="009A04B1">
        <w:rPr>
          <w:rFonts w:ascii="Times New Roman" w:hAnsi="Times New Roman" w:cs="Times New Roman"/>
          <w:sz w:val="24"/>
          <w:szCs w:val="24"/>
        </w:rPr>
        <w:t xml:space="preserve">     По результатам логопедического обследования были определены основные направления, содержание и методы коррекционно-логопедической работы. Для каждого обучающегося был разработан индивидуальный план, перспективный план по классам.</w:t>
      </w:r>
    </w:p>
    <w:p w:rsidR="009A04B1" w:rsidRPr="009A04B1" w:rsidRDefault="009A04B1" w:rsidP="004F6705">
      <w:pPr>
        <w:spacing w:after="0"/>
        <w:jc w:val="both"/>
        <w:rPr>
          <w:rFonts w:ascii="Times New Roman" w:hAnsi="Times New Roman" w:cs="Times New Roman"/>
          <w:sz w:val="24"/>
          <w:szCs w:val="24"/>
        </w:rPr>
      </w:pPr>
      <w:r w:rsidRPr="009A04B1">
        <w:rPr>
          <w:rFonts w:ascii="Times New Roman" w:hAnsi="Times New Roman" w:cs="Times New Roman"/>
          <w:sz w:val="24"/>
          <w:szCs w:val="24"/>
        </w:rPr>
        <w:t xml:space="preserve">     Обследование проводилось по тестовой методике Т.А. Фотековой «Диагностика устной речи младших школьников», использовался альбом для логопеда О.Б. Иншаковой.</w:t>
      </w:r>
    </w:p>
    <w:p w:rsidR="009A04B1" w:rsidRPr="009A04B1" w:rsidRDefault="009A04B1" w:rsidP="004F6705">
      <w:pPr>
        <w:spacing w:after="0"/>
        <w:jc w:val="both"/>
        <w:rPr>
          <w:rFonts w:ascii="Times New Roman" w:hAnsi="Times New Roman" w:cs="Times New Roman"/>
          <w:sz w:val="24"/>
          <w:szCs w:val="24"/>
        </w:rPr>
      </w:pPr>
    </w:p>
    <w:p w:rsidR="009A04B1" w:rsidRPr="009A04B1" w:rsidRDefault="009A04B1" w:rsidP="004F6705">
      <w:pPr>
        <w:spacing w:line="240" w:lineRule="atLeast"/>
        <w:jc w:val="both"/>
        <w:rPr>
          <w:rFonts w:ascii="Times New Roman" w:hAnsi="Times New Roman" w:cs="Times New Roman"/>
          <w:b/>
          <w:sz w:val="24"/>
          <w:szCs w:val="24"/>
        </w:rPr>
      </w:pPr>
      <w:r w:rsidRPr="009A04B1">
        <w:rPr>
          <w:rFonts w:ascii="Times New Roman" w:hAnsi="Times New Roman" w:cs="Times New Roman"/>
          <w:b/>
          <w:sz w:val="24"/>
          <w:szCs w:val="24"/>
        </w:rPr>
        <w:t xml:space="preserve">     2.Коррекционно-развивающее направление</w:t>
      </w:r>
    </w:p>
    <w:p w:rsidR="009A04B1" w:rsidRPr="009A04B1" w:rsidRDefault="009A04B1" w:rsidP="004F6705">
      <w:pPr>
        <w:spacing w:line="240" w:lineRule="atLeast"/>
        <w:jc w:val="both"/>
        <w:rPr>
          <w:rFonts w:ascii="Times New Roman" w:hAnsi="Times New Roman" w:cs="Times New Roman"/>
          <w:sz w:val="24"/>
          <w:szCs w:val="24"/>
        </w:rPr>
      </w:pPr>
      <w:r w:rsidRPr="009A04B1">
        <w:rPr>
          <w:rFonts w:ascii="Times New Roman" w:hAnsi="Times New Roman" w:cs="Times New Roman"/>
          <w:sz w:val="24"/>
          <w:szCs w:val="24"/>
        </w:rPr>
        <w:t>Выбор оптимальных для развития ребенка с нарушениями речи коррекционных программ, методик и приёмов обучения в соответствии с его особыми образовательными потребностями;</w:t>
      </w:r>
    </w:p>
    <w:p w:rsidR="009A04B1" w:rsidRPr="009A04B1" w:rsidRDefault="009A04B1" w:rsidP="004F6705">
      <w:pPr>
        <w:jc w:val="both"/>
        <w:rPr>
          <w:rFonts w:ascii="Times New Roman" w:hAnsi="Times New Roman" w:cs="Times New Roman"/>
          <w:sz w:val="24"/>
          <w:szCs w:val="24"/>
        </w:rPr>
      </w:pPr>
      <w:r w:rsidRPr="009A04B1">
        <w:rPr>
          <w:rFonts w:ascii="Times New Roman" w:hAnsi="Times New Roman" w:cs="Times New Roman"/>
          <w:sz w:val="24"/>
          <w:szCs w:val="24"/>
        </w:rPr>
        <w:t>Основной формой работы являются  групповые занятия, продолжительность которых 40 минут и проведение индивидуальных занятий,  продолжительность которых 20 минут. По результатам логопедического обследования было определено заниматься индивидуально с каждым и проводить групповые занятия. Все занятия проводились в соответствии разработанного перспективного коррекционного плана и расписания занятий в логопедическом кабинете.</w:t>
      </w:r>
    </w:p>
    <w:p w:rsidR="009A04B1" w:rsidRPr="009A04B1" w:rsidRDefault="009A04B1" w:rsidP="004F6705">
      <w:pPr>
        <w:spacing w:line="240" w:lineRule="atLeast"/>
        <w:contextualSpacing/>
        <w:jc w:val="both"/>
        <w:rPr>
          <w:rFonts w:ascii="Times New Roman" w:eastAsia="Times New Roman" w:hAnsi="Times New Roman" w:cs="Times New Roman"/>
          <w:b/>
          <w:i/>
          <w:sz w:val="24"/>
          <w:szCs w:val="24"/>
        </w:rPr>
      </w:pPr>
      <w:r w:rsidRPr="009A04B1">
        <w:rPr>
          <w:rFonts w:ascii="Times New Roman" w:eastAsia="Times New Roman" w:hAnsi="Times New Roman" w:cs="Times New Roman"/>
          <w:b/>
          <w:i/>
          <w:sz w:val="24"/>
          <w:szCs w:val="24"/>
        </w:rPr>
        <w:t>Коррекционная работа:</w:t>
      </w:r>
    </w:p>
    <w:p w:rsidR="009A04B1" w:rsidRPr="009A04B1" w:rsidRDefault="009A04B1" w:rsidP="008F3D12">
      <w:pPr>
        <w:pStyle w:val="a3"/>
        <w:numPr>
          <w:ilvl w:val="0"/>
          <w:numId w:val="41"/>
        </w:numPr>
        <w:spacing w:line="240" w:lineRule="atLeast"/>
        <w:ind w:left="0" w:firstLine="0"/>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Коррекция звукопроизношения и просодики.</w:t>
      </w:r>
    </w:p>
    <w:p w:rsidR="009A04B1" w:rsidRPr="009A04B1" w:rsidRDefault="009A04B1" w:rsidP="008F3D12">
      <w:pPr>
        <w:numPr>
          <w:ilvl w:val="0"/>
          <w:numId w:val="41"/>
        </w:numPr>
        <w:spacing w:line="240" w:lineRule="atLeast"/>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Развитие  слухового внимания и фонематического слуха.</w:t>
      </w:r>
    </w:p>
    <w:p w:rsidR="009A04B1" w:rsidRPr="009A04B1" w:rsidRDefault="009A04B1" w:rsidP="008F3D12">
      <w:pPr>
        <w:numPr>
          <w:ilvl w:val="0"/>
          <w:numId w:val="41"/>
        </w:numPr>
        <w:spacing w:line="240" w:lineRule="atLeast"/>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Коррекция недостатков лексико-грамматического строя речи.</w:t>
      </w:r>
    </w:p>
    <w:p w:rsidR="009A04B1" w:rsidRPr="009A04B1" w:rsidRDefault="009A04B1" w:rsidP="008F3D12">
      <w:pPr>
        <w:numPr>
          <w:ilvl w:val="0"/>
          <w:numId w:val="41"/>
        </w:numPr>
        <w:spacing w:line="240" w:lineRule="atLeast"/>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Формирование навыков звукобуквенного анализа и синтеза.</w:t>
      </w:r>
    </w:p>
    <w:p w:rsidR="009A04B1" w:rsidRPr="009A04B1" w:rsidRDefault="009A04B1" w:rsidP="008F3D12">
      <w:pPr>
        <w:numPr>
          <w:ilvl w:val="0"/>
          <w:numId w:val="41"/>
        </w:numPr>
        <w:spacing w:line="240" w:lineRule="atLeast"/>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Формирование связной речи, навыков построения связного высказывания.</w:t>
      </w:r>
    </w:p>
    <w:p w:rsidR="009A04B1" w:rsidRPr="009A04B1" w:rsidRDefault="009A04B1" w:rsidP="008F3D12">
      <w:pPr>
        <w:numPr>
          <w:ilvl w:val="0"/>
          <w:numId w:val="41"/>
        </w:numPr>
        <w:spacing w:line="240" w:lineRule="atLeast"/>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Формирование навыков чтения и письма.</w:t>
      </w:r>
    </w:p>
    <w:p w:rsidR="009A04B1" w:rsidRPr="009A04B1" w:rsidRDefault="009A04B1" w:rsidP="008F3D12">
      <w:pPr>
        <w:numPr>
          <w:ilvl w:val="0"/>
          <w:numId w:val="41"/>
        </w:numPr>
        <w:spacing w:line="240" w:lineRule="atLeast"/>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Развитие мелкой моторики и графомоторных навыков.</w:t>
      </w:r>
    </w:p>
    <w:p w:rsidR="009A04B1" w:rsidRPr="009A04B1" w:rsidRDefault="009A04B1" w:rsidP="008F3D12">
      <w:pPr>
        <w:numPr>
          <w:ilvl w:val="0"/>
          <w:numId w:val="41"/>
        </w:numPr>
        <w:spacing w:line="240" w:lineRule="atLeast"/>
        <w:ind w:left="0" w:firstLine="0"/>
        <w:contextualSpacing/>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Развитие психических процессов.</w:t>
      </w:r>
    </w:p>
    <w:p w:rsidR="009A04B1" w:rsidRPr="009A04B1" w:rsidRDefault="009A04B1" w:rsidP="009A04B1">
      <w:pPr>
        <w:shd w:val="clear" w:color="auto" w:fill="FFFFFF"/>
        <w:spacing w:after="240" w:line="240" w:lineRule="auto"/>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 xml:space="preserve">        </w:t>
      </w:r>
    </w:p>
    <w:p w:rsidR="009A04B1" w:rsidRPr="009A04B1" w:rsidRDefault="009A04B1" w:rsidP="009A04B1">
      <w:pPr>
        <w:shd w:val="clear" w:color="auto" w:fill="FFFFFF"/>
        <w:spacing w:after="240" w:line="240" w:lineRule="auto"/>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b/>
          <w:sz w:val="24"/>
          <w:szCs w:val="24"/>
        </w:rPr>
        <w:t xml:space="preserve">      3</w:t>
      </w:r>
      <w:r w:rsidRPr="009A04B1">
        <w:rPr>
          <w:rFonts w:ascii="Times New Roman" w:eastAsia="Times New Roman" w:hAnsi="Times New Roman" w:cs="Times New Roman"/>
          <w:sz w:val="24"/>
          <w:szCs w:val="24"/>
        </w:rPr>
        <w:t>.</w:t>
      </w:r>
      <w:r w:rsidRPr="009A04B1">
        <w:rPr>
          <w:rFonts w:ascii="Times New Roman" w:eastAsia="Times New Roman" w:hAnsi="Times New Roman" w:cs="Times New Roman"/>
          <w:b/>
          <w:sz w:val="24"/>
          <w:szCs w:val="24"/>
        </w:rPr>
        <w:t>Организационно-методическое направление работы</w:t>
      </w:r>
    </w:p>
    <w:p w:rsidR="009A04B1" w:rsidRPr="009A04B1" w:rsidRDefault="009A04B1" w:rsidP="009A04B1">
      <w:pPr>
        <w:shd w:val="clear" w:color="auto" w:fill="FFFFFF"/>
        <w:spacing w:after="240" w:line="240" w:lineRule="auto"/>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В рамках этого направления осуществлялись следующие виды деятельности:</w:t>
      </w:r>
    </w:p>
    <w:p w:rsidR="009A04B1" w:rsidRPr="009A04B1" w:rsidRDefault="009A04B1" w:rsidP="008F3D12">
      <w:pPr>
        <w:numPr>
          <w:ilvl w:val="0"/>
          <w:numId w:val="40"/>
        </w:numPr>
        <w:shd w:val="clear" w:color="auto" w:fill="FFFFFF"/>
        <w:spacing w:after="240" w:line="240" w:lineRule="auto"/>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разработка индивидуально-ориентированных коррекционно-развивающих программ;</w:t>
      </w:r>
    </w:p>
    <w:p w:rsidR="009A04B1" w:rsidRPr="009A04B1" w:rsidRDefault="009A04B1" w:rsidP="008F3D12">
      <w:pPr>
        <w:numPr>
          <w:ilvl w:val="0"/>
          <w:numId w:val="40"/>
        </w:numPr>
        <w:shd w:val="clear" w:color="auto" w:fill="FFFFFF"/>
        <w:spacing w:after="240" w:line="240" w:lineRule="auto"/>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 xml:space="preserve">ведение документации, речевые карты на каждого ребенка, перспективный и календарные планы работы, журнал учёта посещаемости логопедических занятий, годовой отчет о результатах коррекционного обучения. </w:t>
      </w:r>
    </w:p>
    <w:p w:rsidR="009A04B1" w:rsidRPr="009A04B1" w:rsidRDefault="009A04B1" w:rsidP="008F3D12">
      <w:pPr>
        <w:numPr>
          <w:ilvl w:val="0"/>
          <w:numId w:val="40"/>
        </w:numPr>
        <w:shd w:val="clear" w:color="auto" w:fill="FFFFFF"/>
        <w:spacing w:after="240" w:line="240" w:lineRule="auto"/>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Проведен анализ эффективности логопедической службы, результаты работы которой отражены в диаграмме на начало учебного года и на конец учебного года.</w:t>
      </w:r>
    </w:p>
    <w:p w:rsidR="009A04B1" w:rsidRPr="009A04B1" w:rsidRDefault="009A04B1" w:rsidP="008F3D12">
      <w:pPr>
        <w:numPr>
          <w:ilvl w:val="0"/>
          <w:numId w:val="40"/>
        </w:numPr>
        <w:shd w:val="clear" w:color="auto" w:fill="FFFFFF"/>
        <w:spacing w:after="240" w:line="240" w:lineRule="auto"/>
        <w:ind w:left="0" w:firstLine="0"/>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Принимала участие в школьных педсоветах, пополняла логопедический кабинет новинками методической и дидактической литературы, изучала информацию о неговорящих  детях.</w:t>
      </w:r>
    </w:p>
    <w:p w:rsidR="009A04B1" w:rsidRPr="009A04B1" w:rsidRDefault="009A04B1" w:rsidP="009A04B1">
      <w:pPr>
        <w:shd w:val="clear" w:color="auto" w:fill="FFFFFF"/>
        <w:spacing w:after="240" w:line="240" w:lineRule="auto"/>
        <w:contextualSpacing/>
        <w:jc w:val="both"/>
        <w:rPr>
          <w:rFonts w:ascii="Times New Roman" w:eastAsia="Times New Roman" w:hAnsi="Times New Roman" w:cs="Times New Roman"/>
          <w:sz w:val="24"/>
          <w:szCs w:val="24"/>
        </w:rPr>
      </w:pPr>
    </w:p>
    <w:p w:rsidR="009A04B1" w:rsidRPr="009A04B1" w:rsidRDefault="009A04B1" w:rsidP="00D55203">
      <w:pPr>
        <w:tabs>
          <w:tab w:val="center" w:pos="4677"/>
        </w:tabs>
        <w:spacing w:before="240" w:after="0" w:line="360" w:lineRule="auto"/>
        <w:rPr>
          <w:rFonts w:ascii="Times New Roman" w:eastAsia="Times New Roman" w:hAnsi="Times New Roman" w:cs="Times New Roman"/>
          <w:sz w:val="24"/>
          <w:szCs w:val="24"/>
        </w:rPr>
      </w:pPr>
      <w:r w:rsidRPr="009A04B1">
        <w:rPr>
          <w:rFonts w:ascii="Times New Roman" w:eastAsia="Times New Roman" w:hAnsi="Times New Roman" w:cs="Times New Roman"/>
          <w:b/>
          <w:sz w:val="24"/>
          <w:szCs w:val="24"/>
        </w:rPr>
        <w:t xml:space="preserve">        4.Консультативно-просветительское направление работы</w:t>
      </w:r>
      <w:r w:rsidR="00D55203">
        <w:rPr>
          <w:rFonts w:ascii="Times New Roman" w:eastAsia="Times New Roman" w:hAnsi="Times New Roman" w:cs="Times New Roman"/>
          <w:sz w:val="24"/>
          <w:szCs w:val="24"/>
        </w:rPr>
        <w:t xml:space="preserve">.  </w:t>
      </w:r>
      <w:r w:rsidRPr="009A04B1">
        <w:rPr>
          <w:rFonts w:ascii="Times New Roman" w:eastAsia="Times New Roman" w:hAnsi="Times New Roman" w:cs="Times New Roman"/>
          <w:sz w:val="24"/>
          <w:szCs w:val="24"/>
        </w:rPr>
        <w:t>Родители, по мере обращения, были ознакомлены с результатами обследования и динамикой речевого развития в процессе коррекционной работы, им давались рекомендации по выполнению домашней работы;</w:t>
      </w:r>
    </w:p>
    <w:p w:rsidR="009A04B1" w:rsidRPr="009A04B1" w:rsidRDefault="009A04B1" w:rsidP="009A04B1">
      <w:pPr>
        <w:shd w:val="clear" w:color="auto" w:fill="FFFFFF"/>
        <w:spacing w:after="240" w:line="240" w:lineRule="auto"/>
        <w:contextualSpacing/>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Консультирование педагогов и других участников образовательного процесса по вопросам речев</w:t>
      </w:r>
      <w:r w:rsidR="00D55203">
        <w:rPr>
          <w:rFonts w:ascii="Times New Roman" w:eastAsia="Times New Roman" w:hAnsi="Times New Roman" w:cs="Times New Roman"/>
          <w:sz w:val="24"/>
          <w:szCs w:val="24"/>
        </w:rPr>
        <w:t>ого онтогенеза и дизонтогенеза.</w:t>
      </w:r>
      <w:r w:rsidRPr="009A04B1">
        <w:rPr>
          <w:rFonts w:ascii="Times New Roman" w:eastAsia="Times New Roman" w:hAnsi="Times New Roman" w:cs="Times New Roman"/>
          <w:sz w:val="24"/>
          <w:szCs w:val="24"/>
        </w:rPr>
        <w:t xml:space="preserve"> Выступление на МО специалистов с докладом.</w:t>
      </w:r>
    </w:p>
    <w:p w:rsidR="009A04B1" w:rsidRPr="009A04B1" w:rsidRDefault="009A04B1" w:rsidP="009A04B1">
      <w:pPr>
        <w:shd w:val="clear" w:color="auto" w:fill="FFFFFF"/>
        <w:spacing w:after="240" w:line="360" w:lineRule="auto"/>
        <w:contextualSpacing/>
        <w:rPr>
          <w:rFonts w:ascii="Times New Roman" w:eastAsia="Times New Roman" w:hAnsi="Times New Roman" w:cs="Times New Roman"/>
          <w:b/>
          <w:sz w:val="24"/>
          <w:szCs w:val="24"/>
        </w:rPr>
      </w:pPr>
    </w:p>
    <w:p w:rsidR="009A04B1" w:rsidRPr="009A04B1" w:rsidRDefault="009A04B1" w:rsidP="009A04B1">
      <w:pPr>
        <w:spacing w:after="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 xml:space="preserve">     По итогам обследования, дети были зачислены на логопедические занятия.</w:t>
      </w:r>
    </w:p>
    <w:p w:rsidR="009A04B1" w:rsidRPr="009A04B1" w:rsidRDefault="009A04B1" w:rsidP="00D55203">
      <w:pPr>
        <w:spacing w:after="0"/>
        <w:rPr>
          <w:rFonts w:ascii="Times New Roman" w:eastAsia="Times New Roman" w:hAnsi="Times New Roman" w:cs="Times New Roman"/>
          <w:b/>
          <w:sz w:val="24"/>
          <w:szCs w:val="24"/>
        </w:rPr>
      </w:pPr>
    </w:p>
    <w:p w:rsidR="009A04B1" w:rsidRPr="009A04B1" w:rsidRDefault="009A04B1" w:rsidP="009A04B1">
      <w:pPr>
        <w:spacing w:after="0"/>
        <w:rPr>
          <w:rFonts w:ascii="Times New Roman" w:eastAsia="Times New Roman" w:hAnsi="Times New Roman" w:cs="Times New Roman"/>
          <w:b/>
          <w:sz w:val="24"/>
          <w:szCs w:val="24"/>
        </w:rPr>
      </w:pPr>
      <w:r w:rsidRPr="009A04B1">
        <w:rPr>
          <w:rFonts w:ascii="Times New Roman" w:eastAsia="Times New Roman" w:hAnsi="Times New Roman" w:cs="Times New Roman"/>
          <w:b/>
          <w:sz w:val="24"/>
          <w:szCs w:val="24"/>
        </w:rPr>
        <w:t>Учитель – логопед: Гущина Л.В.</w:t>
      </w:r>
      <w:r w:rsidR="00D55203">
        <w:rPr>
          <w:rFonts w:ascii="Times New Roman" w:eastAsia="Times New Roman" w:hAnsi="Times New Roman" w:cs="Times New Roman"/>
          <w:b/>
          <w:sz w:val="24"/>
          <w:szCs w:val="24"/>
        </w:rPr>
        <w:t>, 2 А класс</w:t>
      </w:r>
    </w:p>
    <w:tbl>
      <w:tblPr>
        <w:tblStyle w:val="a4"/>
        <w:tblW w:w="9606" w:type="dxa"/>
        <w:tblInd w:w="708" w:type="dxa"/>
        <w:tblLayout w:type="fixed"/>
        <w:tblLook w:val="04A0" w:firstRow="1" w:lastRow="0" w:firstColumn="1" w:lastColumn="0" w:noHBand="0" w:noVBand="1"/>
      </w:tblPr>
      <w:tblGrid>
        <w:gridCol w:w="1527"/>
        <w:gridCol w:w="2835"/>
        <w:gridCol w:w="5244"/>
      </w:tblGrid>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b/>
                <w:sz w:val="24"/>
                <w:szCs w:val="24"/>
              </w:rPr>
            </w:pPr>
            <w:r w:rsidRPr="009A04B1">
              <w:rPr>
                <w:rFonts w:ascii="Times New Roman" w:eastAsia="Times New Roman" w:hAnsi="Times New Roman" w:cs="Times New Roman"/>
                <w:b/>
                <w:sz w:val="24"/>
                <w:szCs w:val="24"/>
              </w:rPr>
              <w:t>Класс</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b/>
                <w:sz w:val="24"/>
                <w:szCs w:val="24"/>
              </w:rPr>
            </w:pPr>
            <w:r w:rsidRPr="009A04B1">
              <w:rPr>
                <w:rFonts w:ascii="Times New Roman" w:eastAsia="Times New Roman" w:hAnsi="Times New Roman" w:cs="Times New Roman"/>
                <w:b/>
                <w:sz w:val="24"/>
                <w:szCs w:val="24"/>
              </w:rPr>
              <w:t>Фамилия, имя ребенка</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b/>
                <w:sz w:val="24"/>
                <w:szCs w:val="24"/>
              </w:rPr>
            </w:pPr>
            <w:r w:rsidRPr="009A04B1">
              <w:rPr>
                <w:rFonts w:ascii="Times New Roman" w:eastAsia="Times New Roman" w:hAnsi="Times New Roman" w:cs="Times New Roman"/>
                <w:b/>
                <w:sz w:val="24"/>
                <w:szCs w:val="24"/>
              </w:rPr>
              <w:t>Логопедическое заключение</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1.Анисимова Сабрина</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средней степени</w:t>
            </w:r>
          </w:p>
          <w:p w:rsidR="009A04B1" w:rsidRPr="009A04B1" w:rsidRDefault="009A04B1" w:rsidP="009A04B1">
            <w:pPr>
              <w:jc w:val="both"/>
              <w:rPr>
                <w:rFonts w:ascii="Times New Roman" w:eastAsia="Times New Roman" w:hAnsi="Times New Roman" w:cs="Times New Roman"/>
                <w:sz w:val="24"/>
                <w:szCs w:val="24"/>
              </w:rPr>
            </w:pP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2.Кушнир Максим</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лёгкой степени.</w:t>
            </w:r>
          </w:p>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3 уровень речевого развития</w:t>
            </w:r>
          </w:p>
        </w:tc>
      </w:tr>
      <w:tr w:rsidR="009A04B1" w:rsidRPr="009A04B1" w:rsidTr="00D55203">
        <w:trPr>
          <w:trHeight w:val="913"/>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3.Кутузов Даниил</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тяжёлой степени.</w:t>
            </w:r>
          </w:p>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 уровень речевого развития.</w:t>
            </w:r>
          </w:p>
          <w:p w:rsidR="009A04B1" w:rsidRPr="009A04B1" w:rsidRDefault="009A04B1" w:rsidP="009A04B1">
            <w:pPr>
              <w:jc w:val="both"/>
              <w:rPr>
                <w:rFonts w:ascii="Times New Roman" w:eastAsia="Times New Roman" w:hAnsi="Times New Roman" w:cs="Times New Roman"/>
                <w:sz w:val="24"/>
                <w:szCs w:val="24"/>
              </w:rPr>
            </w:pP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4.Маковецкая Камилла</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средней степени.</w:t>
            </w:r>
          </w:p>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 уровень речевого развития</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5.Михалёв Елисей</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тяжёлой степени.</w:t>
            </w:r>
          </w:p>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Расстройство аутистического спектора.</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6.Савин Иван</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средней степени.</w:t>
            </w:r>
          </w:p>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 уровень речевого развития.</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7.Садыкова Мадина</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тяжёлой степени. 1 уровень речевого развития.</w:t>
            </w:r>
          </w:p>
          <w:p w:rsidR="009A04B1" w:rsidRPr="009A04B1" w:rsidRDefault="009A04B1" w:rsidP="009A04B1">
            <w:pPr>
              <w:rPr>
                <w:rFonts w:ascii="Times New Roman" w:eastAsia="Times New Roman" w:hAnsi="Times New Roman" w:cs="Times New Roman"/>
                <w:sz w:val="24"/>
                <w:szCs w:val="24"/>
              </w:rPr>
            </w:pP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8. Эйналов Элдар</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средней степени.</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 уровень речевого развития.</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9.Сулейманов Никита</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легкой степени 3 уровень речевого развития</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10.Катцин Александр</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средней степени. Дисграфия на почве языкового анализа и синтеза.</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11.Букаров Абдулмалик</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средней степени.</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12.Эмназаров Азамат</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 xml:space="preserve">СНР средней степени </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 уровень речевого развития</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Надомное обучение</w:t>
            </w:r>
          </w:p>
          <w:p w:rsidR="009A04B1" w:rsidRPr="009A04B1" w:rsidRDefault="009A04B1" w:rsidP="009A04B1">
            <w:pPr>
              <w:rPr>
                <w:rFonts w:ascii="Times New Roman" w:eastAsia="Times New Roman" w:hAnsi="Times New Roman" w:cs="Times New Roman"/>
                <w:b/>
                <w:sz w:val="24"/>
                <w:szCs w:val="24"/>
              </w:rPr>
            </w:pPr>
            <w:r w:rsidRPr="009A04B1">
              <w:rPr>
                <w:rFonts w:ascii="Times New Roman" w:eastAsia="Times New Roman" w:hAnsi="Times New Roman" w:cs="Times New Roman"/>
                <w:b/>
                <w:sz w:val="24"/>
                <w:szCs w:val="24"/>
              </w:rPr>
              <w:t>7 класс</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13.Филимонова Настя</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средней степени.</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Дислексия семантическая.</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Сложная форма дисграфии(дисграфия на почве нарушения языкового анализа и синтеза, оптическая дисграфия.</w:t>
            </w:r>
          </w:p>
        </w:tc>
      </w:tr>
      <w:tr w:rsidR="009A04B1" w:rsidRPr="009A04B1" w:rsidTr="00D55203">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Надомное обучение</w:t>
            </w:r>
          </w:p>
          <w:p w:rsidR="009A04B1" w:rsidRPr="009A04B1" w:rsidRDefault="009A04B1" w:rsidP="009A04B1">
            <w:pPr>
              <w:rPr>
                <w:rFonts w:ascii="Times New Roman" w:eastAsia="Times New Roman" w:hAnsi="Times New Roman" w:cs="Times New Roman"/>
                <w:b/>
                <w:sz w:val="24"/>
                <w:szCs w:val="24"/>
              </w:rPr>
            </w:pPr>
            <w:r w:rsidRPr="009A04B1">
              <w:rPr>
                <w:rFonts w:ascii="Times New Roman" w:eastAsia="Times New Roman" w:hAnsi="Times New Roman" w:cs="Times New Roman"/>
                <w:b/>
                <w:sz w:val="24"/>
                <w:szCs w:val="24"/>
              </w:rPr>
              <w:t>3 класс</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14.Шестаков Иван</w:t>
            </w:r>
          </w:p>
        </w:tc>
        <w:tc>
          <w:tcPr>
            <w:tcW w:w="524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СНР тяжёлой степени.</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 уровень речевого развития</w:t>
            </w:r>
          </w:p>
        </w:tc>
      </w:tr>
      <w:tr w:rsidR="009A04B1" w:rsidRPr="009A04B1" w:rsidTr="009A04B1">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Зачислено на логопедические занятия: 14 человек</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 xml:space="preserve">                                                    Шестаков Ваня выбыл после 1 четверти</w:t>
            </w:r>
          </w:p>
        </w:tc>
      </w:tr>
    </w:tbl>
    <w:p w:rsidR="009A04B1" w:rsidRPr="009A04B1" w:rsidRDefault="009A04B1" w:rsidP="009A04B1">
      <w:pPr>
        <w:spacing w:after="0"/>
        <w:rPr>
          <w:rFonts w:ascii="Times New Roman" w:eastAsia="Times New Roman" w:hAnsi="Times New Roman" w:cs="Times New Roman"/>
          <w:sz w:val="24"/>
          <w:szCs w:val="24"/>
        </w:rPr>
      </w:pPr>
    </w:p>
    <w:p w:rsidR="009A04B1" w:rsidRPr="009A04B1" w:rsidRDefault="009A04B1" w:rsidP="009A04B1">
      <w:pPr>
        <w:spacing w:after="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Эффективность логопедическ</w:t>
      </w:r>
      <w:r w:rsidR="00D55203">
        <w:rPr>
          <w:rFonts w:ascii="Times New Roman" w:eastAsia="Times New Roman" w:hAnsi="Times New Roman" w:cs="Times New Roman"/>
          <w:sz w:val="24"/>
          <w:szCs w:val="24"/>
        </w:rPr>
        <w:t>ой службы отражена в диаграмме.</w:t>
      </w:r>
    </w:p>
    <w:p w:rsidR="009A04B1" w:rsidRPr="009A04B1" w:rsidRDefault="009A04B1" w:rsidP="009A04B1">
      <w:pPr>
        <w:spacing w:after="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Диаграмма строилась по следующим разделам:</w:t>
      </w:r>
    </w:p>
    <w:p w:rsidR="009A04B1" w:rsidRPr="009A04B1" w:rsidRDefault="009A04B1" w:rsidP="009A04B1">
      <w:pPr>
        <w:spacing w:after="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 xml:space="preserve"> </w:t>
      </w:r>
    </w:p>
    <w:p w:rsidR="009A04B1" w:rsidRPr="009A04B1" w:rsidRDefault="009A04B1" w:rsidP="008F3D12">
      <w:pPr>
        <w:pStyle w:val="a3"/>
        <w:numPr>
          <w:ilvl w:val="0"/>
          <w:numId w:val="42"/>
        </w:numPr>
        <w:spacing w:after="0"/>
        <w:ind w:left="0" w:firstLine="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сенсомоторный уровень речи(фонематическое восприятие, артикуляционная моторика, звукопроизношение, звуко-слоговая структура слова);</w:t>
      </w:r>
    </w:p>
    <w:p w:rsidR="009A04B1" w:rsidRPr="009A04B1" w:rsidRDefault="009A04B1" w:rsidP="008F3D12">
      <w:pPr>
        <w:pStyle w:val="a3"/>
        <w:numPr>
          <w:ilvl w:val="0"/>
          <w:numId w:val="42"/>
        </w:numPr>
        <w:spacing w:after="0"/>
        <w:ind w:left="0" w:firstLine="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грамматический строй речи;</w:t>
      </w:r>
    </w:p>
    <w:p w:rsidR="009A04B1" w:rsidRPr="009A04B1" w:rsidRDefault="009A04B1" w:rsidP="008F3D12">
      <w:pPr>
        <w:pStyle w:val="a3"/>
        <w:numPr>
          <w:ilvl w:val="0"/>
          <w:numId w:val="42"/>
        </w:numPr>
        <w:spacing w:after="0"/>
        <w:ind w:left="0" w:firstLine="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словарь и навыки словообразования;</w:t>
      </w:r>
    </w:p>
    <w:p w:rsidR="009A04B1" w:rsidRPr="009A04B1" w:rsidRDefault="009A04B1" w:rsidP="008F3D12">
      <w:pPr>
        <w:pStyle w:val="a3"/>
        <w:numPr>
          <w:ilvl w:val="0"/>
          <w:numId w:val="42"/>
        </w:numPr>
        <w:spacing w:after="0"/>
        <w:ind w:left="0" w:firstLine="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связная речь;</w:t>
      </w:r>
    </w:p>
    <w:p w:rsidR="009A04B1" w:rsidRPr="009A04B1" w:rsidRDefault="009A04B1" w:rsidP="008F3D12">
      <w:pPr>
        <w:pStyle w:val="a3"/>
        <w:numPr>
          <w:ilvl w:val="0"/>
          <w:numId w:val="42"/>
        </w:numPr>
        <w:spacing w:after="0"/>
        <w:ind w:left="0" w:firstLine="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Языковой анализ;</w:t>
      </w:r>
    </w:p>
    <w:p w:rsidR="009A04B1" w:rsidRPr="009A04B1" w:rsidRDefault="009A04B1" w:rsidP="008F3D12">
      <w:pPr>
        <w:pStyle w:val="a3"/>
        <w:numPr>
          <w:ilvl w:val="0"/>
          <w:numId w:val="42"/>
        </w:numPr>
        <w:spacing w:after="0"/>
        <w:ind w:left="0" w:firstLine="0"/>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Чтение и  письмо.</w:t>
      </w:r>
    </w:p>
    <w:p w:rsidR="009A04B1" w:rsidRPr="009A04B1" w:rsidRDefault="009A04B1" w:rsidP="009A04B1">
      <w:pPr>
        <w:spacing w:after="0"/>
        <w:rPr>
          <w:rFonts w:ascii="Times New Roman" w:hAnsi="Times New Roman" w:cs="Times New Roman"/>
          <w:b/>
          <w:sz w:val="24"/>
          <w:szCs w:val="24"/>
        </w:rPr>
      </w:pPr>
      <w:r w:rsidRPr="009A04B1">
        <w:rPr>
          <w:rFonts w:ascii="Times New Roman" w:hAnsi="Times New Roman" w:cs="Times New Roman"/>
          <w:b/>
          <w:color w:val="FF0000"/>
          <w:sz w:val="24"/>
          <w:szCs w:val="24"/>
        </w:rPr>
        <w:t xml:space="preserve">          </w:t>
      </w:r>
    </w:p>
    <w:p w:rsidR="009A04B1" w:rsidRPr="009A04B1" w:rsidRDefault="009A04B1" w:rsidP="009A04B1">
      <w:pPr>
        <w:spacing w:after="0"/>
        <w:rPr>
          <w:rFonts w:ascii="Times New Roman" w:hAnsi="Times New Roman" w:cs="Times New Roman"/>
          <w:b/>
          <w:sz w:val="24"/>
          <w:szCs w:val="24"/>
        </w:rPr>
      </w:pPr>
      <w:r w:rsidRPr="009A04B1">
        <w:rPr>
          <w:rFonts w:ascii="Times New Roman" w:hAnsi="Times New Roman" w:cs="Times New Roman"/>
          <w:b/>
          <w:sz w:val="24"/>
          <w:szCs w:val="24"/>
        </w:rPr>
        <w:t xml:space="preserve">Сравнительная диаграмма </w:t>
      </w:r>
    </w:p>
    <w:p w:rsidR="009A04B1" w:rsidRPr="009A04B1" w:rsidRDefault="001B2DC0" w:rsidP="009A04B1">
      <w:pPr>
        <w:spacing w:after="0"/>
        <w:rPr>
          <w:rFonts w:ascii="Times New Roman" w:hAnsi="Times New Roman" w:cs="Times New Roman"/>
          <w:b/>
          <w:sz w:val="24"/>
          <w:szCs w:val="24"/>
        </w:rPr>
      </w:pPr>
      <w:r>
        <w:rPr>
          <w:rFonts w:ascii="Times New Roman" w:hAnsi="Times New Roman" w:cs="Times New Roman"/>
          <w:b/>
          <w:sz w:val="24"/>
          <w:szCs w:val="24"/>
        </w:rPr>
        <w:t xml:space="preserve">                  Сенсомо</w:t>
      </w:r>
      <w:r w:rsidR="009A04B1" w:rsidRPr="009A04B1">
        <w:rPr>
          <w:rFonts w:ascii="Times New Roman" w:hAnsi="Times New Roman" w:cs="Times New Roman"/>
          <w:b/>
          <w:sz w:val="24"/>
          <w:szCs w:val="24"/>
        </w:rPr>
        <w:t>торный уровень детей сентябрь2020г. - май 2021 г.</w:t>
      </w:r>
    </w:p>
    <w:p w:rsidR="009A04B1" w:rsidRPr="009A04B1" w:rsidRDefault="009A04B1" w:rsidP="009A04B1">
      <w:pPr>
        <w:spacing w:after="0"/>
        <w:rPr>
          <w:rFonts w:ascii="Times New Roman" w:eastAsia="Times New Roman" w:hAnsi="Times New Roman" w:cs="Times New Roman"/>
          <w:sz w:val="24"/>
          <w:szCs w:val="24"/>
        </w:rPr>
      </w:pPr>
    </w:p>
    <w:p w:rsidR="009A04B1" w:rsidRPr="009A04B1" w:rsidRDefault="009A04B1" w:rsidP="009A04B1">
      <w:pPr>
        <w:pStyle w:val="a3"/>
        <w:spacing w:line="240" w:lineRule="atLeast"/>
        <w:ind w:left="0"/>
        <w:rPr>
          <w:rFonts w:ascii="Times New Roman" w:hAnsi="Times New Roman" w:cs="Times New Roman"/>
          <w:b/>
          <w:i/>
          <w:sz w:val="24"/>
          <w:szCs w:val="24"/>
        </w:rPr>
      </w:pPr>
      <w:r w:rsidRPr="009A04B1">
        <w:rPr>
          <w:rFonts w:ascii="Times New Roman" w:hAnsi="Times New Roman" w:cs="Times New Roman"/>
          <w:b/>
          <w:i/>
          <w:noProof/>
          <w:sz w:val="24"/>
          <w:szCs w:val="24"/>
        </w:rPr>
        <w:drawing>
          <wp:inline distT="0" distB="0" distL="0" distR="0" wp14:anchorId="70870C1A" wp14:editId="07E82A46">
            <wp:extent cx="5895975" cy="2438400"/>
            <wp:effectExtent l="0" t="0" r="9525"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04B1" w:rsidRPr="009A04B1" w:rsidRDefault="009A04B1" w:rsidP="009A04B1">
      <w:pPr>
        <w:pStyle w:val="a3"/>
        <w:spacing w:line="240" w:lineRule="atLeast"/>
        <w:ind w:left="0"/>
        <w:rPr>
          <w:rFonts w:ascii="Times New Roman" w:hAnsi="Times New Roman" w:cs="Times New Roman"/>
          <w:b/>
          <w:i/>
          <w:sz w:val="24"/>
          <w:szCs w:val="24"/>
        </w:rPr>
      </w:pPr>
    </w:p>
    <w:p w:rsidR="009A04B1" w:rsidRPr="009A04B1" w:rsidRDefault="001B2DC0" w:rsidP="009A04B1">
      <w:pPr>
        <w:pStyle w:val="a3"/>
        <w:spacing w:line="240" w:lineRule="atLeast"/>
        <w:ind w:left="0"/>
        <w:rPr>
          <w:rFonts w:ascii="Times New Roman" w:hAnsi="Times New Roman" w:cs="Times New Roman"/>
          <w:sz w:val="24"/>
          <w:szCs w:val="24"/>
        </w:rPr>
      </w:pPr>
      <w:r>
        <w:rPr>
          <w:rFonts w:ascii="Times New Roman" w:hAnsi="Times New Roman" w:cs="Times New Roman"/>
          <w:sz w:val="24"/>
          <w:szCs w:val="24"/>
        </w:rPr>
        <w:t>На конец  учебного года сенсомо</w:t>
      </w:r>
      <w:r w:rsidR="009A04B1" w:rsidRPr="009A04B1">
        <w:rPr>
          <w:rFonts w:ascii="Times New Roman" w:hAnsi="Times New Roman" w:cs="Times New Roman"/>
          <w:sz w:val="24"/>
          <w:szCs w:val="24"/>
        </w:rPr>
        <w:t>торный уровень детей :</w:t>
      </w:r>
    </w:p>
    <w:p w:rsidR="009A04B1" w:rsidRPr="009A04B1" w:rsidRDefault="009A04B1" w:rsidP="009A04B1">
      <w:pPr>
        <w:pStyle w:val="a3"/>
        <w:spacing w:line="240" w:lineRule="atLeast"/>
        <w:ind w:left="0"/>
        <w:rPr>
          <w:rFonts w:ascii="Times New Roman" w:hAnsi="Times New Roman" w:cs="Times New Roman"/>
          <w:sz w:val="24"/>
          <w:szCs w:val="24"/>
        </w:rPr>
      </w:pPr>
    </w:p>
    <w:p w:rsidR="009A04B1" w:rsidRPr="009A04B1" w:rsidRDefault="009A04B1" w:rsidP="009A04B1">
      <w:pPr>
        <w:pStyle w:val="a3"/>
        <w:spacing w:line="240" w:lineRule="atLeast"/>
        <w:ind w:left="0"/>
        <w:rPr>
          <w:rFonts w:ascii="Times New Roman" w:hAnsi="Times New Roman" w:cs="Times New Roman"/>
          <w:sz w:val="24"/>
          <w:szCs w:val="24"/>
        </w:rPr>
      </w:pPr>
      <w:r w:rsidRPr="009A04B1">
        <w:rPr>
          <w:rFonts w:ascii="Times New Roman" w:hAnsi="Times New Roman" w:cs="Times New Roman"/>
          <w:b/>
          <w:sz w:val="24"/>
          <w:szCs w:val="24"/>
        </w:rPr>
        <w:t>50%</w:t>
      </w:r>
      <w:r w:rsidRPr="009A04B1">
        <w:rPr>
          <w:rFonts w:ascii="Times New Roman" w:hAnsi="Times New Roman" w:cs="Times New Roman"/>
          <w:sz w:val="24"/>
          <w:szCs w:val="24"/>
        </w:rPr>
        <w:t xml:space="preserve"> имеют </w:t>
      </w:r>
      <w:r w:rsidRPr="009A04B1">
        <w:rPr>
          <w:rFonts w:ascii="Times New Roman" w:hAnsi="Times New Roman" w:cs="Times New Roman"/>
          <w:b/>
          <w:i/>
          <w:sz w:val="24"/>
          <w:szCs w:val="24"/>
        </w:rPr>
        <w:t>высокий уровень</w:t>
      </w:r>
      <w:r w:rsidRPr="009A04B1">
        <w:rPr>
          <w:rFonts w:ascii="Times New Roman" w:hAnsi="Times New Roman" w:cs="Times New Roman"/>
          <w:sz w:val="24"/>
          <w:szCs w:val="24"/>
        </w:rPr>
        <w:t>, произношение не нарушено. Дифференцируют звуки по противопоставлениям: гласные, согласные, твёрдость, мягкость, звонкость глухость, повторяют слова различной звуко-слоговой структуры слова;</w:t>
      </w:r>
    </w:p>
    <w:p w:rsidR="009A04B1" w:rsidRPr="009A04B1" w:rsidRDefault="009A04B1" w:rsidP="009A04B1">
      <w:pPr>
        <w:pStyle w:val="a3"/>
        <w:spacing w:line="240" w:lineRule="atLeast"/>
        <w:ind w:left="0"/>
        <w:rPr>
          <w:rFonts w:ascii="Times New Roman" w:hAnsi="Times New Roman" w:cs="Times New Roman"/>
          <w:sz w:val="24"/>
          <w:szCs w:val="24"/>
        </w:rPr>
      </w:pPr>
    </w:p>
    <w:p w:rsidR="009A04B1" w:rsidRPr="009A04B1" w:rsidRDefault="009A04B1" w:rsidP="009A04B1">
      <w:pPr>
        <w:pStyle w:val="a3"/>
        <w:spacing w:line="240" w:lineRule="atLeast"/>
        <w:ind w:left="0"/>
        <w:rPr>
          <w:rFonts w:ascii="Times New Roman" w:hAnsi="Times New Roman" w:cs="Times New Roman"/>
          <w:sz w:val="24"/>
          <w:szCs w:val="24"/>
        </w:rPr>
      </w:pPr>
      <w:r w:rsidRPr="009A04B1">
        <w:rPr>
          <w:rFonts w:ascii="Times New Roman" w:hAnsi="Times New Roman" w:cs="Times New Roman"/>
          <w:b/>
          <w:sz w:val="24"/>
          <w:szCs w:val="24"/>
        </w:rPr>
        <w:t>30%</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средний уровень</w:t>
      </w:r>
      <w:r w:rsidRPr="009A04B1">
        <w:rPr>
          <w:rFonts w:ascii="Times New Roman" w:hAnsi="Times New Roman" w:cs="Times New Roman"/>
          <w:sz w:val="24"/>
          <w:szCs w:val="24"/>
        </w:rPr>
        <w:t>, недостаточная автоматизация звука в свободной речи, вызывают трудности слова со сложной структуры слова;</w:t>
      </w:r>
    </w:p>
    <w:p w:rsidR="009A04B1" w:rsidRPr="009A04B1" w:rsidRDefault="009A04B1" w:rsidP="009A04B1">
      <w:pPr>
        <w:pStyle w:val="a3"/>
        <w:spacing w:line="240" w:lineRule="atLeast"/>
        <w:ind w:left="0"/>
        <w:rPr>
          <w:rFonts w:ascii="Times New Roman" w:hAnsi="Times New Roman" w:cs="Times New Roman"/>
          <w:sz w:val="24"/>
          <w:szCs w:val="24"/>
        </w:rPr>
      </w:pPr>
    </w:p>
    <w:p w:rsidR="009A04B1" w:rsidRPr="009A04B1" w:rsidRDefault="009A04B1" w:rsidP="009A04B1">
      <w:pPr>
        <w:pStyle w:val="a3"/>
        <w:spacing w:line="240" w:lineRule="atLeast"/>
        <w:ind w:left="0"/>
        <w:rPr>
          <w:rFonts w:ascii="Times New Roman" w:hAnsi="Times New Roman" w:cs="Times New Roman"/>
          <w:sz w:val="24"/>
          <w:szCs w:val="24"/>
        </w:rPr>
      </w:pPr>
      <w:r w:rsidRPr="009A04B1">
        <w:rPr>
          <w:rFonts w:ascii="Times New Roman" w:hAnsi="Times New Roman" w:cs="Times New Roman"/>
          <w:b/>
          <w:sz w:val="24"/>
          <w:szCs w:val="24"/>
        </w:rPr>
        <w:t>20%</w:t>
      </w:r>
      <w:r w:rsidRPr="009A04B1">
        <w:rPr>
          <w:rFonts w:ascii="Times New Roman" w:hAnsi="Times New Roman" w:cs="Times New Roman"/>
          <w:sz w:val="24"/>
          <w:szCs w:val="24"/>
        </w:rPr>
        <w:t xml:space="preserve"> детей имеют</w:t>
      </w:r>
      <w:r w:rsidRPr="009A04B1">
        <w:rPr>
          <w:rFonts w:ascii="Times New Roman" w:hAnsi="Times New Roman" w:cs="Times New Roman"/>
          <w:b/>
          <w:i/>
          <w:sz w:val="24"/>
          <w:szCs w:val="24"/>
        </w:rPr>
        <w:t xml:space="preserve"> низкий уровень,</w:t>
      </w:r>
      <w:r w:rsidRPr="009A04B1">
        <w:rPr>
          <w:rFonts w:ascii="Times New Roman" w:hAnsi="Times New Roman" w:cs="Times New Roman"/>
          <w:sz w:val="24"/>
          <w:szCs w:val="24"/>
        </w:rPr>
        <w:t xml:space="preserve"> изолированно поставлены звуки. Сложности в автоматизации звука в  словах, словосочетаниях.</w:t>
      </w:r>
    </w:p>
    <w:p w:rsidR="009A04B1" w:rsidRPr="009A04B1" w:rsidRDefault="009A04B1" w:rsidP="009A04B1">
      <w:pPr>
        <w:rPr>
          <w:rFonts w:ascii="Times New Roman" w:hAnsi="Times New Roman" w:cs="Times New Roman"/>
          <w:b/>
          <w:sz w:val="24"/>
          <w:szCs w:val="24"/>
        </w:rPr>
      </w:pPr>
      <w:r w:rsidRPr="009A04B1">
        <w:rPr>
          <w:rFonts w:ascii="Times New Roman" w:hAnsi="Times New Roman" w:cs="Times New Roman"/>
          <w:sz w:val="24"/>
          <w:szCs w:val="24"/>
        </w:rPr>
        <w:t xml:space="preserve">                   </w:t>
      </w:r>
      <w:r w:rsidR="001B2DC0">
        <w:rPr>
          <w:rFonts w:ascii="Times New Roman" w:hAnsi="Times New Roman" w:cs="Times New Roman"/>
          <w:b/>
          <w:sz w:val="24"/>
          <w:szCs w:val="24"/>
        </w:rPr>
        <w:t>Сенсомо</w:t>
      </w:r>
      <w:r w:rsidRPr="009A04B1">
        <w:rPr>
          <w:rFonts w:ascii="Times New Roman" w:hAnsi="Times New Roman" w:cs="Times New Roman"/>
          <w:b/>
          <w:sz w:val="24"/>
          <w:szCs w:val="24"/>
        </w:rPr>
        <w:t>торный уровень речи детей</w:t>
      </w:r>
      <w:r w:rsidRPr="009A04B1">
        <w:rPr>
          <w:rFonts w:ascii="Times New Roman" w:hAnsi="Times New Roman" w:cs="Times New Roman"/>
          <w:b/>
          <w:i/>
          <w:sz w:val="24"/>
          <w:szCs w:val="24"/>
        </w:rPr>
        <w:t xml:space="preserve"> (</w:t>
      </w:r>
      <w:r w:rsidRPr="009A04B1">
        <w:rPr>
          <w:rFonts w:ascii="Times New Roman" w:hAnsi="Times New Roman" w:cs="Times New Roman"/>
          <w:i/>
          <w:sz w:val="24"/>
          <w:szCs w:val="24"/>
        </w:rPr>
        <w:t xml:space="preserve">фонематическое восприятие,     артикуляционная моторика, звукопроизношение, звуко-слоговая структура слова на конец года) </w:t>
      </w:r>
      <w:r w:rsidRPr="009A04B1">
        <w:rPr>
          <w:rFonts w:ascii="Times New Roman" w:hAnsi="Times New Roman" w:cs="Times New Roman"/>
          <w:b/>
          <w:sz w:val="24"/>
          <w:szCs w:val="24"/>
        </w:rPr>
        <w:t>на конец учебного года.</w:t>
      </w:r>
    </w:p>
    <w:tbl>
      <w:tblPr>
        <w:tblStyle w:val="a4"/>
        <w:tblW w:w="10065" w:type="dxa"/>
        <w:tblInd w:w="108" w:type="dxa"/>
        <w:tblLayout w:type="fixed"/>
        <w:tblLook w:val="04A0" w:firstRow="1" w:lastRow="0" w:firstColumn="1" w:lastColumn="0" w:noHBand="0" w:noVBand="1"/>
      </w:tblPr>
      <w:tblGrid>
        <w:gridCol w:w="709"/>
        <w:gridCol w:w="2835"/>
        <w:gridCol w:w="6521"/>
      </w:tblGrid>
      <w:tr w:rsidR="009A04B1" w:rsidRPr="009A04B1" w:rsidTr="00D55203">
        <w:tc>
          <w:tcPr>
            <w:tcW w:w="709"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1</w:t>
            </w:r>
          </w:p>
        </w:tc>
        <w:tc>
          <w:tcPr>
            <w:tcW w:w="2835" w:type="dxa"/>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Эйналов Элдар</w:t>
            </w:r>
          </w:p>
        </w:tc>
        <w:tc>
          <w:tcPr>
            <w:tcW w:w="6521"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Дифференциация звуков Ш-С, испытывает трудности в произнесение сложных слов.</w:t>
            </w:r>
          </w:p>
        </w:tc>
      </w:tr>
      <w:tr w:rsidR="009A04B1" w:rsidRPr="009A04B1" w:rsidTr="00D55203">
        <w:tc>
          <w:tcPr>
            <w:tcW w:w="709"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2</w:t>
            </w:r>
          </w:p>
        </w:tc>
        <w:tc>
          <w:tcPr>
            <w:tcW w:w="2835" w:type="dxa"/>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 xml:space="preserve">Букаров Абдулмалик </w:t>
            </w:r>
          </w:p>
        </w:tc>
        <w:tc>
          <w:tcPr>
            <w:tcW w:w="6521"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Изолированно поставлены звуки  Ш,Ж , но не автоматизированы в речи . Напряжённое выполнение артикуляционных упражнений.</w:t>
            </w:r>
          </w:p>
          <w:p w:rsidR="009A04B1" w:rsidRPr="009A04B1" w:rsidRDefault="009A04B1" w:rsidP="009A04B1">
            <w:pPr>
              <w:pStyle w:val="a3"/>
              <w:spacing w:line="240" w:lineRule="atLeast"/>
              <w:ind w:left="0"/>
              <w:rPr>
                <w:rFonts w:ascii="Times New Roman" w:hAnsi="Times New Roman" w:cs="Times New Roman"/>
                <w:sz w:val="24"/>
                <w:szCs w:val="24"/>
              </w:rPr>
            </w:pPr>
          </w:p>
        </w:tc>
      </w:tr>
      <w:tr w:rsidR="009A04B1" w:rsidRPr="009A04B1" w:rsidTr="00D55203">
        <w:tc>
          <w:tcPr>
            <w:tcW w:w="709"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3</w:t>
            </w:r>
          </w:p>
        </w:tc>
        <w:tc>
          <w:tcPr>
            <w:tcW w:w="2835" w:type="dxa"/>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Маковецкая Камилла</w:t>
            </w:r>
          </w:p>
        </w:tc>
        <w:tc>
          <w:tcPr>
            <w:tcW w:w="6521"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Поставлен звук Р, автоматизация звука Р в словах. Работа над дифференциацией звуков М-Н, испытывает сложности.</w:t>
            </w:r>
          </w:p>
        </w:tc>
      </w:tr>
      <w:tr w:rsidR="009A04B1" w:rsidRPr="009A04B1" w:rsidTr="00D55203">
        <w:tc>
          <w:tcPr>
            <w:tcW w:w="709"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4</w:t>
            </w:r>
          </w:p>
        </w:tc>
        <w:tc>
          <w:tcPr>
            <w:tcW w:w="2835" w:type="dxa"/>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Савин Иван</w:t>
            </w:r>
          </w:p>
        </w:tc>
        <w:tc>
          <w:tcPr>
            <w:tcW w:w="6521"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Поставлен звук Ш, но в речи не автоматизирован.Подготовка к артикуляции Р.</w:t>
            </w:r>
          </w:p>
        </w:tc>
      </w:tr>
      <w:tr w:rsidR="009A04B1" w:rsidRPr="009A04B1" w:rsidTr="00D55203">
        <w:tc>
          <w:tcPr>
            <w:tcW w:w="709"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5</w:t>
            </w:r>
          </w:p>
        </w:tc>
        <w:tc>
          <w:tcPr>
            <w:tcW w:w="2835" w:type="dxa"/>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Садыкова Мадина</w:t>
            </w:r>
          </w:p>
        </w:tc>
        <w:tc>
          <w:tcPr>
            <w:tcW w:w="6521"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В сложных словах искажение звуко-слоговой структуры слова .Дифференциация звуков Г,К, Х. Билигвизм.</w:t>
            </w:r>
          </w:p>
        </w:tc>
      </w:tr>
      <w:tr w:rsidR="009A04B1" w:rsidRPr="009A04B1" w:rsidTr="00D55203">
        <w:tc>
          <w:tcPr>
            <w:tcW w:w="709"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6</w:t>
            </w:r>
          </w:p>
        </w:tc>
        <w:tc>
          <w:tcPr>
            <w:tcW w:w="2835" w:type="dxa"/>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Кутузов Даниил</w:t>
            </w:r>
          </w:p>
        </w:tc>
        <w:tc>
          <w:tcPr>
            <w:tcW w:w="6521" w:type="dxa"/>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Поставлен звук Ш, подготовка к артикуляции Р. Малоподвижные губы. В сложных словах искажение звуко-слоговой структуры слова</w:t>
            </w:r>
          </w:p>
        </w:tc>
      </w:tr>
      <w:tr w:rsidR="009A04B1" w:rsidRPr="009A04B1" w:rsidTr="00D55203">
        <w:trPr>
          <w:trHeight w:val="555"/>
        </w:trPr>
        <w:tc>
          <w:tcPr>
            <w:tcW w:w="709" w:type="dxa"/>
            <w:tcBorders>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7</w:t>
            </w:r>
          </w:p>
          <w:p w:rsidR="009A04B1" w:rsidRPr="009A04B1" w:rsidRDefault="009A04B1" w:rsidP="009A04B1">
            <w:pPr>
              <w:pStyle w:val="a3"/>
              <w:spacing w:line="240" w:lineRule="atLeast"/>
              <w:ind w:left="0"/>
              <w:rPr>
                <w:rFonts w:ascii="Times New Roman" w:hAnsi="Times New Roman" w:cs="Times New Roman"/>
                <w:sz w:val="24"/>
                <w:szCs w:val="24"/>
              </w:rPr>
            </w:pPr>
          </w:p>
        </w:tc>
        <w:tc>
          <w:tcPr>
            <w:tcW w:w="2835" w:type="dxa"/>
            <w:tcBorders>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Сулейманов Никита</w:t>
            </w:r>
          </w:p>
        </w:tc>
        <w:tc>
          <w:tcPr>
            <w:tcW w:w="6521" w:type="dxa"/>
            <w:tcBorders>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Звукопроизношение не нарушено.</w:t>
            </w:r>
          </w:p>
        </w:tc>
      </w:tr>
      <w:tr w:rsidR="009A04B1" w:rsidRPr="009A04B1" w:rsidTr="00D55203">
        <w:trPr>
          <w:trHeight w:val="330"/>
        </w:trPr>
        <w:tc>
          <w:tcPr>
            <w:tcW w:w="709" w:type="dxa"/>
            <w:tcBorders>
              <w:top w:val="single" w:sz="4" w:space="0" w:color="auto"/>
              <w:left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8</w:t>
            </w:r>
          </w:p>
        </w:tc>
        <w:tc>
          <w:tcPr>
            <w:tcW w:w="2835" w:type="dxa"/>
            <w:tcBorders>
              <w:top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Михалёв Елисей</w:t>
            </w:r>
          </w:p>
        </w:tc>
        <w:tc>
          <w:tcPr>
            <w:tcW w:w="6521" w:type="dxa"/>
            <w:tcBorders>
              <w:top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Звукопроизношение не нарушено.</w:t>
            </w:r>
          </w:p>
        </w:tc>
      </w:tr>
      <w:tr w:rsidR="009A04B1" w:rsidRPr="009A04B1" w:rsidTr="00D55203">
        <w:trPr>
          <w:trHeight w:val="300"/>
        </w:trPr>
        <w:tc>
          <w:tcPr>
            <w:tcW w:w="709" w:type="dxa"/>
            <w:tcBorders>
              <w:top w:val="single" w:sz="4" w:space="0" w:color="auto"/>
              <w:left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9</w:t>
            </w:r>
          </w:p>
        </w:tc>
        <w:tc>
          <w:tcPr>
            <w:tcW w:w="2835" w:type="dxa"/>
            <w:tcBorders>
              <w:top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Кушнир Максим</w:t>
            </w:r>
          </w:p>
        </w:tc>
        <w:tc>
          <w:tcPr>
            <w:tcW w:w="6521" w:type="dxa"/>
            <w:tcBorders>
              <w:top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Звукопроизношение не нарушено.В сложных словах пропуски звуков, слогов.</w:t>
            </w:r>
          </w:p>
        </w:tc>
      </w:tr>
      <w:tr w:rsidR="009A04B1" w:rsidRPr="009A04B1" w:rsidTr="00D55203">
        <w:trPr>
          <w:trHeight w:val="315"/>
        </w:trPr>
        <w:tc>
          <w:tcPr>
            <w:tcW w:w="709" w:type="dxa"/>
            <w:tcBorders>
              <w:top w:val="single" w:sz="4" w:space="0" w:color="auto"/>
              <w:left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10</w:t>
            </w:r>
          </w:p>
        </w:tc>
        <w:tc>
          <w:tcPr>
            <w:tcW w:w="2835" w:type="dxa"/>
            <w:tcBorders>
              <w:top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Катцин Саша</w:t>
            </w:r>
          </w:p>
        </w:tc>
        <w:tc>
          <w:tcPr>
            <w:tcW w:w="6521" w:type="dxa"/>
            <w:tcBorders>
              <w:top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Звукопроизношение не нарушено.</w:t>
            </w:r>
          </w:p>
        </w:tc>
      </w:tr>
      <w:tr w:rsidR="009A04B1" w:rsidRPr="009A04B1" w:rsidTr="00D55203">
        <w:trPr>
          <w:trHeight w:val="330"/>
        </w:trPr>
        <w:tc>
          <w:tcPr>
            <w:tcW w:w="709" w:type="dxa"/>
            <w:tcBorders>
              <w:top w:val="single" w:sz="4" w:space="0" w:color="auto"/>
              <w:left w:val="single" w:sz="4" w:space="0" w:color="auto"/>
              <w:bottom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11</w:t>
            </w:r>
          </w:p>
        </w:tc>
        <w:tc>
          <w:tcPr>
            <w:tcW w:w="2835" w:type="dxa"/>
            <w:tcBorders>
              <w:top w:val="single" w:sz="4" w:space="0" w:color="auto"/>
              <w:bottom w:val="single" w:sz="4" w:space="0" w:color="auto"/>
              <w:right w:val="single" w:sz="4" w:space="0" w:color="auto"/>
            </w:tcBorders>
          </w:tcPr>
          <w:p w:rsidR="009A04B1" w:rsidRPr="009A04B1" w:rsidRDefault="009A04B1" w:rsidP="009A04B1">
            <w:pPr>
              <w:spacing w:line="240" w:lineRule="atLeast"/>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Анисимова Сабрина</w:t>
            </w:r>
          </w:p>
        </w:tc>
        <w:tc>
          <w:tcPr>
            <w:tcW w:w="6521" w:type="dxa"/>
            <w:tcBorders>
              <w:top w:val="single" w:sz="4" w:space="0" w:color="auto"/>
              <w:left w:val="single" w:sz="4" w:space="0" w:color="auto"/>
              <w:bottom w:val="single" w:sz="4" w:space="0" w:color="auto"/>
              <w:right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Звукопроизношение не нарушено.В сложных словах искажение звуко-слоговой структуры слова.</w:t>
            </w:r>
          </w:p>
        </w:tc>
      </w:tr>
      <w:tr w:rsidR="009A04B1" w:rsidRPr="009A04B1" w:rsidTr="00D55203">
        <w:trPr>
          <w:trHeight w:val="690"/>
        </w:trPr>
        <w:tc>
          <w:tcPr>
            <w:tcW w:w="709" w:type="dxa"/>
            <w:tcBorders>
              <w:top w:val="nil"/>
              <w:left w:val="single" w:sz="4" w:space="0" w:color="auto"/>
              <w:bottom w:val="single" w:sz="4" w:space="0" w:color="auto"/>
            </w:tcBorders>
          </w:tcPr>
          <w:p w:rsidR="009A04B1" w:rsidRPr="009A04B1" w:rsidRDefault="009A04B1" w:rsidP="009A04B1">
            <w:pPr>
              <w:pStyle w:val="a3"/>
              <w:spacing w:line="240" w:lineRule="atLeast"/>
              <w:ind w:left="0"/>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12</w:t>
            </w:r>
          </w:p>
        </w:tc>
        <w:tc>
          <w:tcPr>
            <w:tcW w:w="2835" w:type="dxa"/>
            <w:tcBorders>
              <w:top w:val="nil"/>
              <w:bottom w:val="single" w:sz="4" w:space="0" w:color="auto"/>
              <w:right w:val="single" w:sz="4" w:space="0" w:color="auto"/>
            </w:tcBorders>
          </w:tcPr>
          <w:p w:rsidR="009A04B1" w:rsidRPr="009A04B1" w:rsidRDefault="009A04B1" w:rsidP="009A04B1">
            <w:pPr>
              <w:pStyle w:val="a3"/>
              <w:spacing w:line="240" w:lineRule="atLeast"/>
              <w:ind w:left="0"/>
              <w:rPr>
                <w:rFonts w:ascii="Times New Roman" w:hAnsi="Times New Roman" w:cs="Times New Roman"/>
                <w:sz w:val="24"/>
                <w:szCs w:val="24"/>
              </w:rPr>
            </w:pP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Эмзаров Азамат</w:t>
            </w:r>
          </w:p>
        </w:tc>
        <w:tc>
          <w:tcPr>
            <w:tcW w:w="6521" w:type="dxa"/>
            <w:tcBorders>
              <w:top w:val="nil"/>
              <w:left w:val="single" w:sz="4" w:space="0" w:color="auto"/>
              <w:bottom w:val="single" w:sz="4" w:space="0" w:color="auto"/>
              <w:right w:val="single" w:sz="4" w:space="0" w:color="auto"/>
            </w:tcBorders>
          </w:tcPr>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 xml:space="preserve">Звукопроизношение не нарушено. </w:t>
            </w: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 xml:space="preserve">Фонематическое восприятие не </w:t>
            </w:r>
          </w:p>
          <w:p w:rsidR="009A04B1" w:rsidRPr="009A04B1" w:rsidRDefault="009A04B1" w:rsidP="009A04B1">
            <w:pPr>
              <w:spacing w:line="240" w:lineRule="atLeast"/>
              <w:rPr>
                <w:rFonts w:ascii="Times New Roman" w:hAnsi="Times New Roman" w:cs="Times New Roman"/>
                <w:sz w:val="24"/>
                <w:szCs w:val="24"/>
              </w:rPr>
            </w:pPr>
            <w:r w:rsidRPr="009A04B1">
              <w:rPr>
                <w:rFonts w:ascii="Times New Roman" w:hAnsi="Times New Roman" w:cs="Times New Roman"/>
                <w:sz w:val="24"/>
                <w:szCs w:val="24"/>
              </w:rPr>
              <w:t>Достаточно развито.</w:t>
            </w:r>
          </w:p>
        </w:tc>
      </w:tr>
    </w:tbl>
    <w:p w:rsidR="009A04B1" w:rsidRPr="009A04B1" w:rsidRDefault="009A04B1" w:rsidP="009A04B1">
      <w:pPr>
        <w:pStyle w:val="a3"/>
        <w:ind w:left="0"/>
        <w:rPr>
          <w:rFonts w:ascii="Times New Roman" w:hAnsi="Times New Roman" w:cs="Times New Roman"/>
          <w:b/>
          <w:i/>
          <w:sz w:val="24"/>
          <w:szCs w:val="24"/>
        </w:rPr>
      </w:pPr>
      <w:r w:rsidRPr="009A04B1">
        <w:rPr>
          <w:rFonts w:ascii="Times New Roman" w:hAnsi="Times New Roman" w:cs="Times New Roman"/>
          <w:b/>
          <w:i/>
          <w:sz w:val="24"/>
          <w:szCs w:val="24"/>
        </w:rPr>
        <w:t xml:space="preserve"> </w:t>
      </w:r>
    </w:p>
    <w:p w:rsidR="009A04B1" w:rsidRPr="009A04B1" w:rsidRDefault="009A04B1" w:rsidP="009A04B1">
      <w:pPr>
        <w:rPr>
          <w:rFonts w:ascii="Times New Roman" w:hAnsi="Times New Roman" w:cs="Times New Roman"/>
          <w:b/>
          <w:i/>
          <w:sz w:val="24"/>
          <w:szCs w:val="24"/>
        </w:rPr>
      </w:pPr>
      <w:r w:rsidRPr="009A04B1">
        <w:rPr>
          <w:rFonts w:ascii="Times New Roman" w:hAnsi="Times New Roman" w:cs="Times New Roman"/>
          <w:b/>
          <w:i/>
          <w:sz w:val="24"/>
          <w:szCs w:val="24"/>
        </w:rPr>
        <w:t xml:space="preserve"> </w:t>
      </w:r>
      <w:r w:rsidRPr="009A04B1">
        <w:rPr>
          <w:rFonts w:ascii="Times New Roman" w:hAnsi="Times New Roman" w:cs="Times New Roman"/>
          <w:b/>
          <w:sz w:val="24"/>
          <w:szCs w:val="24"/>
        </w:rPr>
        <w:t>Сравнительная диаграмма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Грамматический строй речи  сентябрь 2020г.  - май 2021 г.</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noProof/>
          <w:sz w:val="24"/>
          <w:szCs w:val="24"/>
        </w:rPr>
        <w:drawing>
          <wp:inline distT="0" distB="0" distL="0" distR="0" wp14:anchorId="70AA7766" wp14:editId="56B37831">
            <wp:extent cx="6410325" cy="2800350"/>
            <wp:effectExtent l="0" t="0" r="9525"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 На конец учебного года грамматический строй речи у детей:</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47% </w:t>
      </w:r>
      <w:r w:rsidRPr="009A04B1">
        <w:rPr>
          <w:rFonts w:ascii="Times New Roman" w:hAnsi="Times New Roman" w:cs="Times New Roman"/>
          <w:b/>
          <w:i/>
          <w:sz w:val="24"/>
          <w:szCs w:val="24"/>
        </w:rPr>
        <w:t>высокий уровень</w:t>
      </w:r>
      <w:r w:rsidRPr="009A04B1">
        <w:rPr>
          <w:rFonts w:ascii="Times New Roman" w:hAnsi="Times New Roman" w:cs="Times New Roman"/>
          <w:b/>
          <w:sz w:val="24"/>
          <w:szCs w:val="24"/>
        </w:rPr>
        <w:t xml:space="preserve"> </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33% </w:t>
      </w:r>
      <w:r w:rsidRPr="009A04B1">
        <w:rPr>
          <w:rFonts w:ascii="Times New Roman" w:hAnsi="Times New Roman" w:cs="Times New Roman"/>
          <w:b/>
          <w:i/>
          <w:sz w:val="24"/>
          <w:szCs w:val="24"/>
        </w:rPr>
        <w:t>средний уровень</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20% </w:t>
      </w:r>
      <w:r w:rsidRPr="009A04B1">
        <w:rPr>
          <w:rFonts w:ascii="Times New Roman" w:hAnsi="Times New Roman" w:cs="Times New Roman"/>
          <w:b/>
          <w:i/>
          <w:sz w:val="24"/>
          <w:szCs w:val="24"/>
        </w:rPr>
        <w:t>низкий уровень</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sz w:val="24"/>
          <w:szCs w:val="24"/>
        </w:rPr>
        <w:t xml:space="preserve">     </w:t>
      </w:r>
      <w:r w:rsidRPr="009A04B1">
        <w:rPr>
          <w:rFonts w:ascii="Times New Roman" w:hAnsi="Times New Roman" w:cs="Times New Roman"/>
          <w:b/>
          <w:sz w:val="24"/>
          <w:szCs w:val="24"/>
        </w:rPr>
        <w:t>Грамматический строй речи у детей на конец учебного года.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tbl>
      <w:tblPr>
        <w:tblStyle w:val="11"/>
        <w:tblW w:w="10065" w:type="dxa"/>
        <w:tblInd w:w="108" w:type="dxa"/>
        <w:tblLayout w:type="fixed"/>
        <w:tblLook w:val="04A0" w:firstRow="1" w:lastRow="0" w:firstColumn="1" w:lastColumn="0" w:noHBand="0" w:noVBand="1"/>
      </w:tblPr>
      <w:tblGrid>
        <w:gridCol w:w="1984"/>
        <w:gridCol w:w="2836"/>
        <w:gridCol w:w="5245"/>
      </w:tblGrid>
      <w:tr w:rsidR="009A04B1" w:rsidRPr="009A04B1" w:rsidTr="001B2DC0">
        <w:tc>
          <w:tcPr>
            <w:tcW w:w="1984" w:type="dxa"/>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2</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3</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4</w:t>
            </w:r>
          </w:p>
        </w:tc>
        <w:tc>
          <w:tcPr>
            <w:tcW w:w="2836" w:type="dxa"/>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Эйнаов Эльдар Сулейманов Никита Букаров Абдулмалик</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Маковецкая Камилла</w:t>
            </w:r>
          </w:p>
        </w:tc>
        <w:tc>
          <w:tcPr>
            <w:tcW w:w="5245" w:type="dxa"/>
            <w:tcBorders>
              <w:bottom w:val="single" w:sz="4" w:space="0" w:color="auto"/>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В спонтанной речи аграмматизмов не обнаружено.</w:t>
            </w:r>
          </w:p>
          <w:p w:rsidR="009A04B1" w:rsidRPr="009A04B1" w:rsidRDefault="009A04B1" w:rsidP="009A04B1">
            <w:pPr>
              <w:tabs>
                <w:tab w:val="num" w:pos="720"/>
              </w:tabs>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ошибки в употреблении сложных предлогов.</w:t>
            </w:r>
          </w:p>
          <w:p w:rsidR="009A04B1" w:rsidRPr="009A04B1" w:rsidRDefault="009A04B1" w:rsidP="009A04B1">
            <w:pPr>
              <w:rPr>
                <w:rFonts w:ascii="Times New Roman" w:eastAsia="Times New Roman" w:hAnsi="Times New Roman" w:cs="Times New Roman"/>
                <w:sz w:val="24"/>
                <w:szCs w:val="24"/>
              </w:rPr>
            </w:pPr>
          </w:p>
        </w:tc>
      </w:tr>
      <w:tr w:rsidR="009A04B1" w:rsidRPr="009A04B1" w:rsidTr="001B2DC0">
        <w:trPr>
          <w:trHeight w:val="1481"/>
        </w:trPr>
        <w:tc>
          <w:tcPr>
            <w:tcW w:w="1984" w:type="dxa"/>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5</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6</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7</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8</w:t>
            </w:r>
          </w:p>
        </w:tc>
        <w:tc>
          <w:tcPr>
            <w:tcW w:w="2836" w:type="dxa"/>
            <w:tcBorders>
              <w:right w:val="single" w:sz="4" w:space="0" w:color="auto"/>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Савин Иван Анисимова Сабрина</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Кушнир Максим</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Эшмазатов Азамат</w:t>
            </w:r>
          </w:p>
        </w:tc>
        <w:tc>
          <w:tcPr>
            <w:tcW w:w="5245" w:type="dxa"/>
            <w:tcBorders>
              <w:top w:val="single" w:sz="4" w:space="0" w:color="auto"/>
              <w:left w:val="single" w:sz="4" w:space="0" w:color="auto"/>
              <w:bottom w:val="single" w:sz="4" w:space="0" w:color="auto"/>
              <w:right w:val="single" w:sz="4" w:space="0" w:color="auto"/>
            </w:tcBorders>
          </w:tcPr>
          <w:p w:rsidR="009A04B1" w:rsidRPr="009A04B1" w:rsidRDefault="009A04B1" w:rsidP="009A04B1">
            <w:pPr>
              <w:shd w:val="clear" w:color="auto" w:fill="FFFFFF"/>
              <w:jc w:val="both"/>
              <w:rPr>
                <w:rFonts w:ascii="Times New Roman" w:eastAsia="Times New Roman" w:hAnsi="Times New Roman" w:cs="Times New Roman"/>
                <w:color w:val="000000"/>
                <w:sz w:val="24"/>
                <w:szCs w:val="24"/>
              </w:rPr>
            </w:pPr>
            <w:r w:rsidRPr="009A04B1">
              <w:rPr>
                <w:rFonts w:ascii="Times New Roman" w:eastAsia="Times New Roman" w:hAnsi="Times New Roman" w:cs="Times New Roman"/>
                <w:color w:val="000000"/>
                <w:sz w:val="24"/>
                <w:szCs w:val="24"/>
              </w:rPr>
              <w:t>неправильное употребление предложно-падежных конструкций, ошибки в падежных окончаниях существительных множественного числа;</w:t>
            </w:r>
          </w:p>
          <w:p w:rsidR="009A04B1" w:rsidRPr="009A04B1" w:rsidRDefault="009A04B1" w:rsidP="009A04B1">
            <w:pPr>
              <w:rPr>
                <w:rFonts w:ascii="Times New Roman" w:eastAsia="Times New Roman" w:hAnsi="Times New Roman" w:cs="Times New Roman"/>
                <w:sz w:val="24"/>
                <w:szCs w:val="24"/>
              </w:rPr>
            </w:pPr>
          </w:p>
        </w:tc>
      </w:tr>
      <w:tr w:rsidR="009A04B1" w:rsidRPr="009A04B1" w:rsidTr="001B2DC0">
        <w:tc>
          <w:tcPr>
            <w:tcW w:w="1984" w:type="dxa"/>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9</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10</w:t>
            </w:r>
          </w:p>
        </w:tc>
        <w:tc>
          <w:tcPr>
            <w:tcW w:w="2836" w:type="dxa"/>
            <w:tcBorders>
              <w:bottom w:val="single" w:sz="4" w:space="0" w:color="000000" w:themeColor="text1"/>
              <w:right w:val="single" w:sz="4" w:space="0" w:color="auto"/>
            </w:tcBorders>
          </w:tcPr>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Михалёв  Елисей</w:t>
            </w:r>
          </w:p>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Катцин Александр</w:t>
            </w:r>
          </w:p>
        </w:tc>
        <w:tc>
          <w:tcPr>
            <w:tcW w:w="5245" w:type="dxa"/>
            <w:tcBorders>
              <w:top w:val="single" w:sz="4" w:space="0" w:color="auto"/>
              <w:left w:val="single" w:sz="4" w:space="0" w:color="auto"/>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Трудности в актуализации словаря.</w:t>
            </w:r>
          </w:p>
        </w:tc>
      </w:tr>
      <w:tr w:rsidR="009A04B1" w:rsidRPr="009A04B1" w:rsidTr="001B2DC0">
        <w:tc>
          <w:tcPr>
            <w:tcW w:w="1984" w:type="dxa"/>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11</w:t>
            </w:r>
          </w:p>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12</w:t>
            </w:r>
          </w:p>
        </w:tc>
        <w:tc>
          <w:tcPr>
            <w:tcW w:w="2836" w:type="dxa"/>
            <w:tcBorders>
              <w:right w:val="single" w:sz="4" w:space="0" w:color="auto"/>
            </w:tcBorders>
          </w:tcPr>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Кутузов Даниил</w:t>
            </w:r>
          </w:p>
          <w:p w:rsidR="009A04B1" w:rsidRPr="009A04B1" w:rsidRDefault="009A04B1" w:rsidP="009A04B1">
            <w:pPr>
              <w:jc w:val="both"/>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Сыдыкова Мадина</w:t>
            </w:r>
          </w:p>
          <w:p w:rsidR="009A04B1" w:rsidRPr="009A04B1" w:rsidRDefault="009A04B1" w:rsidP="009A04B1">
            <w:pPr>
              <w:jc w:val="both"/>
              <w:rPr>
                <w:rFonts w:ascii="Times New Roman" w:eastAsia="Times New Roman" w:hAnsi="Times New Roman" w:cs="Times New Roman"/>
                <w:sz w:val="24"/>
                <w:szCs w:val="24"/>
              </w:rPr>
            </w:pPr>
          </w:p>
          <w:p w:rsidR="009A04B1" w:rsidRPr="009A04B1" w:rsidRDefault="009A04B1" w:rsidP="009A04B1">
            <w:pPr>
              <w:jc w:val="both"/>
              <w:rPr>
                <w:rFonts w:ascii="Times New Roman" w:eastAsia="Times New Roman" w:hAnsi="Times New Roman" w:cs="Times New Roman"/>
                <w:sz w:val="24"/>
                <w:szCs w:val="24"/>
              </w:rPr>
            </w:pPr>
          </w:p>
        </w:tc>
        <w:tc>
          <w:tcPr>
            <w:tcW w:w="5245" w:type="dxa"/>
            <w:tcBorders>
              <w:left w:val="single" w:sz="4" w:space="0" w:color="auto"/>
            </w:tcBorders>
          </w:tcPr>
          <w:p w:rsidR="009A04B1" w:rsidRPr="009A04B1" w:rsidRDefault="009A04B1" w:rsidP="009A04B1">
            <w:pPr>
              <w:rPr>
                <w:rFonts w:ascii="Times New Roman" w:eastAsia="Times New Roman" w:hAnsi="Times New Roman" w:cs="Times New Roman"/>
                <w:sz w:val="24"/>
                <w:szCs w:val="24"/>
              </w:rPr>
            </w:pPr>
            <w:r w:rsidRPr="009A04B1">
              <w:rPr>
                <w:rFonts w:ascii="Times New Roman" w:eastAsia="Times New Roman" w:hAnsi="Times New Roman" w:cs="Times New Roman"/>
                <w:sz w:val="24"/>
                <w:szCs w:val="24"/>
              </w:rPr>
              <w:t xml:space="preserve">Трудности в образование множественного числа существительных, образование прилагательных от существительных, согласование существительных с числительными 1,2,5, неправильное употребление предложно-падежных </w:t>
            </w:r>
          </w:p>
          <w:p w:rsidR="009A04B1" w:rsidRPr="009A04B1" w:rsidRDefault="009A04B1" w:rsidP="009A04B1">
            <w:pPr>
              <w:rPr>
                <w:rFonts w:ascii="Times New Roman" w:eastAsia="Times New Roman" w:hAnsi="Times New Roman" w:cs="Times New Roman"/>
                <w:sz w:val="24"/>
                <w:szCs w:val="24"/>
              </w:rPr>
            </w:pPr>
          </w:p>
        </w:tc>
      </w:tr>
    </w:tbl>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Сравнительная диаграмма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Словарь и навыки словообразования  сентябрь2020 г. – май 2021 г.</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noProof/>
          <w:sz w:val="24"/>
          <w:szCs w:val="24"/>
        </w:rPr>
        <w:drawing>
          <wp:inline distT="0" distB="0" distL="0" distR="0" wp14:anchorId="3E16DE78" wp14:editId="0E61864D">
            <wp:extent cx="6296025" cy="2800350"/>
            <wp:effectExtent l="0" t="0" r="9525"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Словарь и навыки словообразования у детей.</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sz w:val="24"/>
          <w:szCs w:val="24"/>
        </w:rPr>
        <w:t>Хорошие показатели выявлены в процессе беседы по предметам окружающей обстановки и лексическим темам.</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45%</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высокий уровень;</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38%</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средний уровень</w:t>
      </w:r>
      <w:r w:rsidRPr="009A04B1">
        <w:rPr>
          <w:rFonts w:ascii="Times New Roman" w:hAnsi="Times New Roman" w:cs="Times New Roman"/>
          <w:sz w:val="24"/>
          <w:szCs w:val="24"/>
        </w:rPr>
        <w:t>;</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17%</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низкий уровень.</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Словарь и навыки словообразование у детей на конец учебного года.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tbl>
      <w:tblPr>
        <w:tblStyle w:val="a4"/>
        <w:tblW w:w="0" w:type="auto"/>
        <w:tblInd w:w="108" w:type="dxa"/>
        <w:tblLook w:val="04A0" w:firstRow="1" w:lastRow="0" w:firstColumn="1" w:lastColumn="0" w:noHBand="0" w:noVBand="1"/>
      </w:tblPr>
      <w:tblGrid>
        <w:gridCol w:w="2636"/>
        <w:gridCol w:w="2403"/>
        <w:gridCol w:w="4706"/>
      </w:tblGrid>
      <w:tr w:rsidR="009A04B1" w:rsidRPr="009A04B1" w:rsidTr="001B2DC0">
        <w:tc>
          <w:tcPr>
            <w:tcW w:w="2636"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2</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3</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4</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5</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6</w:t>
            </w:r>
          </w:p>
        </w:tc>
        <w:tc>
          <w:tcPr>
            <w:tcW w:w="2403"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Кушнир Максим</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Савин Иван</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МаковецкаяКамилла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Сулейманов Никита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Эйналов Элдар</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Букаров Абдулмал</w:t>
            </w:r>
          </w:p>
          <w:p w:rsidR="009A04B1" w:rsidRPr="009A04B1" w:rsidRDefault="009A04B1" w:rsidP="009A04B1">
            <w:pPr>
              <w:spacing w:after="240"/>
              <w:contextualSpacing/>
              <w:jc w:val="both"/>
              <w:rPr>
                <w:rFonts w:ascii="Times New Roman" w:hAnsi="Times New Roman" w:cs="Times New Roman"/>
                <w:sz w:val="24"/>
                <w:szCs w:val="24"/>
              </w:rPr>
            </w:pPr>
          </w:p>
        </w:tc>
        <w:tc>
          <w:tcPr>
            <w:tcW w:w="4706" w:type="dxa"/>
          </w:tcPr>
          <w:p w:rsid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Словарь пополнился обобщенными словами,образовывают существительные в уменьшительной форме, подбирают антонимы к словам с небольшой подсказкой, называют детёнышей диких животных, называют части предмета, трудности вызывает образование прилагательных от существительных</w:t>
            </w:r>
          </w:p>
          <w:p w:rsidR="001B2DC0" w:rsidRPr="009A04B1" w:rsidRDefault="001B2DC0" w:rsidP="009A04B1">
            <w:pPr>
              <w:spacing w:after="240"/>
              <w:contextualSpacing/>
              <w:jc w:val="both"/>
              <w:rPr>
                <w:rFonts w:ascii="Times New Roman" w:hAnsi="Times New Roman" w:cs="Times New Roman"/>
                <w:sz w:val="24"/>
                <w:szCs w:val="24"/>
              </w:rPr>
            </w:pPr>
          </w:p>
        </w:tc>
      </w:tr>
      <w:tr w:rsidR="009A04B1" w:rsidRPr="009A04B1" w:rsidTr="001B2DC0">
        <w:tc>
          <w:tcPr>
            <w:tcW w:w="2636"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7</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8</w:t>
            </w:r>
          </w:p>
        </w:tc>
        <w:tc>
          <w:tcPr>
            <w:tcW w:w="2403"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Эшнаров Азамат</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Анисимова Сабрина               </w:t>
            </w:r>
          </w:p>
        </w:tc>
        <w:tc>
          <w:tcPr>
            <w:tcW w:w="4706" w:type="dxa"/>
          </w:tcPr>
          <w:p w:rsidR="001B2DC0"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Ограничен бытовой лексикой, с преобладанием существительных и глаголов, незначительный объём прилагательных, наречий. Есть обобщённые понятия.     </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             </w:t>
            </w:r>
          </w:p>
        </w:tc>
      </w:tr>
      <w:tr w:rsidR="009A04B1" w:rsidRPr="009A04B1" w:rsidTr="001B2DC0">
        <w:tc>
          <w:tcPr>
            <w:tcW w:w="2636"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9</w:t>
            </w:r>
          </w:p>
          <w:p w:rsidR="009A04B1" w:rsidRPr="009A04B1" w:rsidRDefault="009A04B1" w:rsidP="009A04B1">
            <w:pPr>
              <w:spacing w:after="240"/>
              <w:contextualSpacing/>
              <w:jc w:val="both"/>
              <w:rPr>
                <w:rFonts w:ascii="Times New Roman" w:hAnsi="Times New Roman" w:cs="Times New Roman"/>
                <w:b/>
                <w:sz w:val="24"/>
                <w:szCs w:val="24"/>
              </w:rPr>
            </w:pPr>
            <w:r w:rsidRPr="009A04B1">
              <w:rPr>
                <w:rFonts w:ascii="Times New Roman" w:hAnsi="Times New Roman" w:cs="Times New Roman"/>
                <w:sz w:val="24"/>
                <w:szCs w:val="24"/>
              </w:rPr>
              <w:t>10</w:t>
            </w:r>
          </w:p>
        </w:tc>
        <w:tc>
          <w:tcPr>
            <w:tcW w:w="2403"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 Михалёв Елисей</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Катцин Саша    </w:t>
            </w:r>
          </w:p>
        </w:tc>
        <w:tc>
          <w:tcPr>
            <w:tcW w:w="4706"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Трудности в актуализации словаря.</w:t>
            </w:r>
          </w:p>
        </w:tc>
      </w:tr>
      <w:tr w:rsidR="009A04B1" w:rsidRPr="009A04B1" w:rsidTr="001B2DC0">
        <w:tc>
          <w:tcPr>
            <w:tcW w:w="2636"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11</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12</w:t>
            </w:r>
          </w:p>
        </w:tc>
        <w:tc>
          <w:tcPr>
            <w:tcW w:w="2403" w:type="dxa"/>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Кутузов Даниил</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Сыдыкова Мадина</w:t>
            </w:r>
          </w:p>
        </w:tc>
        <w:tc>
          <w:tcPr>
            <w:tcW w:w="4706" w:type="dxa"/>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Бедность словарного запаса. </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Пассивный словарь шире активного. Билли</w:t>
            </w:r>
            <w:r w:rsidR="001B2DC0">
              <w:rPr>
                <w:rFonts w:ascii="Times New Roman" w:hAnsi="Times New Roman" w:cs="Times New Roman"/>
                <w:sz w:val="24"/>
                <w:szCs w:val="24"/>
              </w:rPr>
              <w:t>н</w:t>
            </w:r>
            <w:r w:rsidRPr="009A04B1">
              <w:rPr>
                <w:rFonts w:ascii="Times New Roman" w:hAnsi="Times New Roman" w:cs="Times New Roman"/>
                <w:sz w:val="24"/>
                <w:szCs w:val="24"/>
              </w:rPr>
              <w:t>гвизм</w:t>
            </w:r>
          </w:p>
          <w:p w:rsidR="009A04B1" w:rsidRPr="009A04B1" w:rsidRDefault="009A04B1" w:rsidP="009A04B1">
            <w:pPr>
              <w:spacing w:after="240"/>
              <w:contextualSpacing/>
              <w:jc w:val="both"/>
              <w:rPr>
                <w:rFonts w:ascii="Times New Roman" w:hAnsi="Times New Roman" w:cs="Times New Roman"/>
                <w:sz w:val="24"/>
                <w:szCs w:val="24"/>
              </w:rPr>
            </w:pPr>
          </w:p>
        </w:tc>
      </w:tr>
    </w:tbl>
    <w:p w:rsidR="001B2DC0" w:rsidRDefault="001B2DC0" w:rsidP="009A04B1">
      <w:pPr>
        <w:shd w:val="clear" w:color="auto" w:fill="FFFFFF"/>
        <w:spacing w:after="240" w:line="240" w:lineRule="auto"/>
        <w:contextualSpacing/>
        <w:jc w:val="both"/>
        <w:rPr>
          <w:rFonts w:ascii="Times New Roman" w:hAnsi="Times New Roman" w:cs="Times New Roman"/>
          <w:b/>
          <w:sz w:val="24"/>
          <w:szCs w:val="24"/>
        </w:rPr>
      </w:pPr>
    </w:p>
    <w:p w:rsidR="001B2DC0" w:rsidRDefault="001B2DC0" w:rsidP="009A04B1">
      <w:pPr>
        <w:shd w:val="clear" w:color="auto" w:fill="FFFFFF"/>
        <w:spacing w:after="240" w:line="240" w:lineRule="auto"/>
        <w:contextualSpacing/>
        <w:jc w:val="both"/>
        <w:rPr>
          <w:rFonts w:ascii="Times New Roman" w:hAnsi="Times New Roman" w:cs="Times New Roman"/>
          <w:b/>
          <w:sz w:val="24"/>
          <w:szCs w:val="24"/>
        </w:rPr>
      </w:pPr>
    </w:p>
    <w:p w:rsidR="001B2DC0" w:rsidRDefault="001B2DC0"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Сравнительная диаграмма </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Языковой анализ и синтез слова сентябрь 2020 г. – май 2021 г.</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noProof/>
          <w:sz w:val="24"/>
          <w:szCs w:val="24"/>
        </w:rPr>
        <w:drawing>
          <wp:inline distT="0" distB="0" distL="0" distR="0" wp14:anchorId="4E69F03E" wp14:editId="5132642C">
            <wp:extent cx="6181725" cy="2371725"/>
            <wp:effectExtent l="0" t="0" r="9525"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Звуковой анализ и синтез слова на конец учебного года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i/>
          <w:sz w:val="24"/>
          <w:szCs w:val="24"/>
        </w:rPr>
      </w:pPr>
      <w:r w:rsidRPr="009A04B1">
        <w:rPr>
          <w:rFonts w:ascii="Times New Roman" w:hAnsi="Times New Roman" w:cs="Times New Roman"/>
          <w:b/>
          <w:sz w:val="24"/>
          <w:szCs w:val="24"/>
        </w:rPr>
        <w:t>34%</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высокий уровень</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33%</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средний уровень</w:t>
      </w:r>
    </w:p>
    <w:p w:rsidR="009A04B1" w:rsidRPr="009A04B1" w:rsidRDefault="009A04B1" w:rsidP="009A04B1">
      <w:pPr>
        <w:shd w:val="clear" w:color="auto" w:fill="FFFFFF"/>
        <w:spacing w:after="240" w:line="240" w:lineRule="auto"/>
        <w:contextualSpacing/>
        <w:jc w:val="both"/>
        <w:rPr>
          <w:rFonts w:ascii="Times New Roman" w:hAnsi="Times New Roman" w:cs="Times New Roman"/>
          <w:b/>
          <w:i/>
          <w:sz w:val="24"/>
          <w:szCs w:val="24"/>
        </w:rPr>
      </w:pPr>
      <w:r w:rsidRPr="009A04B1">
        <w:rPr>
          <w:rFonts w:ascii="Times New Roman" w:hAnsi="Times New Roman" w:cs="Times New Roman"/>
          <w:b/>
          <w:sz w:val="24"/>
          <w:szCs w:val="24"/>
        </w:rPr>
        <w:t>33%</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низкий уровень</w:t>
      </w:r>
    </w:p>
    <w:p w:rsidR="009A04B1" w:rsidRPr="009A04B1" w:rsidRDefault="009A04B1" w:rsidP="009A04B1">
      <w:pPr>
        <w:shd w:val="clear" w:color="auto" w:fill="FFFFFF"/>
        <w:spacing w:after="240" w:line="240" w:lineRule="auto"/>
        <w:contextualSpacing/>
        <w:jc w:val="both"/>
        <w:rPr>
          <w:rFonts w:ascii="Times New Roman" w:hAnsi="Times New Roman" w:cs="Times New Roman"/>
          <w:b/>
          <w:i/>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Языковой анализ и синтез у детей  на конец учебного года.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tbl>
      <w:tblPr>
        <w:tblStyle w:val="a4"/>
        <w:tblW w:w="9747" w:type="dxa"/>
        <w:tblLook w:val="04A0" w:firstRow="1" w:lastRow="0" w:firstColumn="1" w:lastColumn="0" w:noHBand="0" w:noVBand="1"/>
      </w:tblPr>
      <w:tblGrid>
        <w:gridCol w:w="534"/>
        <w:gridCol w:w="2410"/>
        <w:gridCol w:w="6803"/>
      </w:tblGrid>
      <w:tr w:rsidR="009A04B1" w:rsidRPr="009A04B1" w:rsidTr="001B2DC0">
        <w:tc>
          <w:tcPr>
            <w:tcW w:w="534"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1</w:t>
            </w: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2</w:t>
            </w:r>
          </w:p>
        </w:tc>
        <w:tc>
          <w:tcPr>
            <w:tcW w:w="2410"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Катцин Саша</w:t>
            </w: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 xml:space="preserve">Анисимова Сабрина </w:t>
            </w:r>
          </w:p>
        </w:tc>
        <w:tc>
          <w:tcPr>
            <w:tcW w:w="6803"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первый звук в словах определяет правильно, при определении последнего звука допускает ошибки, допускает ошибки при определении звука в середине, в конце слова.</w:t>
            </w:r>
          </w:p>
          <w:p w:rsidR="009A04B1" w:rsidRPr="009A04B1" w:rsidRDefault="009A04B1" w:rsidP="009A04B1">
            <w:pPr>
              <w:rPr>
                <w:rFonts w:ascii="Times New Roman" w:hAnsi="Times New Roman" w:cs="Times New Roman"/>
                <w:sz w:val="24"/>
                <w:szCs w:val="24"/>
              </w:rPr>
            </w:pPr>
          </w:p>
        </w:tc>
      </w:tr>
      <w:tr w:rsidR="009A04B1" w:rsidRPr="009A04B1" w:rsidTr="001B2DC0">
        <w:tc>
          <w:tcPr>
            <w:tcW w:w="534"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3</w:t>
            </w:r>
          </w:p>
        </w:tc>
        <w:tc>
          <w:tcPr>
            <w:tcW w:w="2410"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Кушнир Максим</w:t>
            </w:r>
          </w:p>
        </w:tc>
        <w:tc>
          <w:tcPr>
            <w:tcW w:w="6803"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На заданный  гласный звук может подобрать слово,  различает слова сходные по звуковому составу.  Подбирает на заданный  звук слова, определяет место звука в слове.</w:t>
            </w: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Определяют сколько слогов в слове. Определяют сколько слов в предложение</w:t>
            </w:r>
          </w:p>
        </w:tc>
      </w:tr>
      <w:tr w:rsidR="009A04B1" w:rsidRPr="009A04B1" w:rsidTr="001B2DC0">
        <w:tc>
          <w:tcPr>
            <w:tcW w:w="534"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4</w:t>
            </w:r>
          </w:p>
        </w:tc>
        <w:tc>
          <w:tcPr>
            <w:tcW w:w="2410"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Маковецкая Камилла</w:t>
            </w:r>
          </w:p>
        </w:tc>
        <w:tc>
          <w:tcPr>
            <w:tcW w:w="6803"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Анализ и синтез простых слов производит, различает звонкие и глухие  звуки с помощью тактильных ощущений. Подбирают  на заданный звук слова, определяет место звука в слове.</w:t>
            </w:r>
          </w:p>
        </w:tc>
      </w:tr>
      <w:tr w:rsidR="009A04B1" w:rsidRPr="009A04B1" w:rsidTr="001B2DC0">
        <w:tc>
          <w:tcPr>
            <w:tcW w:w="534"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5</w:t>
            </w:r>
          </w:p>
        </w:tc>
        <w:tc>
          <w:tcPr>
            <w:tcW w:w="2410"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Михалёв Елисей</w:t>
            </w:r>
          </w:p>
        </w:tc>
        <w:tc>
          <w:tcPr>
            <w:tcW w:w="6803"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 xml:space="preserve"> Подбирает к букве картинки ,которые начинаются на заданную букву. Из букв составляет слова.</w:t>
            </w:r>
          </w:p>
        </w:tc>
      </w:tr>
      <w:tr w:rsidR="009A04B1" w:rsidRPr="009A04B1" w:rsidTr="001B2DC0">
        <w:tc>
          <w:tcPr>
            <w:tcW w:w="534"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6</w:t>
            </w:r>
          </w:p>
        </w:tc>
        <w:tc>
          <w:tcPr>
            <w:tcW w:w="2410"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Садыкова Мадина</w:t>
            </w:r>
          </w:p>
        </w:tc>
        <w:tc>
          <w:tcPr>
            <w:tcW w:w="6803"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 xml:space="preserve">Определяет место звука  слове в начале и в конце. </w:t>
            </w:r>
          </w:p>
        </w:tc>
      </w:tr>
      <w:tr w:rsidR="009A04B1" w:rsidRPr="009A04B1" w:rsidTr="001B2DC0">
        <w:tc>
          <w:tcPr>
            <w:tcW w:w="534"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7</w:t>
            </w:r>
          </w:p>
        </w:tc>
        <w:tc>
          <w:tcPr>
            <w:tcW w:w="2410"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Савин Иван</w:t>
            </w:r>
          </w:p>
        </w:tc>
        <w:tc>
          <w:tcPr>
            <w:tcW w:w="6803" w:type="dxa"/>
            <w:vMerge w:val="restart"/>
          </w:tcPr>
          <w:p w:rsidR="009A04B1" w:rsidRPr="009A04B1" w:rsidRDefault="009A04B1" w:rsidP="009A04B1">
            <w:pPr>
              <w:shd w:val="clear" w:color="auto" w:fill="FFFFFF"/>
              <w:jc w:val="both"/>
              <w:rPr>
                <w:rFonts w:ascii="Times New Roman" w:eastAsia="Times New Roman" w:hAnsi="Times New Roman" w:cs="Times New Roman"/>
                <w:color w:val="000000"/>
                <w:sz w:val="24"/>
                <w:szCs w:val="24"/>
              </w:rPr>
            </w:pPr>
            <w:r w:rsidRPr="009A04B1">
              <w:rPr>
                <w:rFonts w:ascii="Times New Roman" w:eastAsia="Times New Roman" w:hAnsi="Times New Roman" w:cs="Times New Roman"/>
                <w:color w:val="000000"/>
                <w:sz w:val="24"/>
                <w:szCs w:val="24"/>
              </w:rPr>
              <w:t>Выделяют звук на фоне слова , определяют наличие или  отсутствие звука в слове, последовательность и количество звуков в слове, его место в слове.</w:t>
            </w: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w:t>
            </w:r>
          </w:p>
        </w:tc>
      </w:tr>
      <w:tr w:rsidR="009A04B1" w:rsidRPr="009A04B1" w:rsidTr="001B2DC0">
        <w:trPr>
          <w:trHeight w:val="1288"/>
        </w:trPr>
        <w:tc>
          <w:tcPr>
            <w:tcW w:w="534"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8</w:t>
            </w: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9</w:t>
            </w: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10</w:t>
            </w:r>
          </w:p>
        </w:tc>
        <w:tc>
          <w:tcPr>
            <w:tcW w:w="2410" w:type="dxa"/>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Сулейманов Никита</w:t>
            </w: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Эйналов Никита</w:t>
            </w: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Эшнаров Азамат</w:t>
            </w:r>
          </w:p>
        </w:tc>
        <w:tc>
          <w:tcPr>
            <w:tcW w:w="6803" w:type="dxa"/>
            <w:vMerge/>
          </w:tcPr>
          <w:p w:rsidR="009A04B1" w:rsidRPr="009A04B1" w:rsidRDefault="009A04B1" w:rsidP="009A04B1">
            <w:pPr>
              <w:rPr>
                <w:rFonts w:ascii="Times New Roman" w:hAnsi="Times New Roman" w:cs="Times New Roman"/>
                <w:sz w:val="24"/>
                <w:szCs w:val="24"/>
              </w:rPr>
            </w:pPr>
          </w:p>
        </w:tc>
      </w:tr>
      <w:tr w:rsidR="009A04B1" w:rsidRPr="009A04B1" w:rsidTr="001B2DC0">
        <w:trPr>
          <w:trHeight w:val="300"/>
        </w:trPr>
        <w:tc>
          <w:tcPr>
            <w:tcW w:w="534" w:type="dxa"/>
            <w:tcBorders>
              <w:top w:val="single" w:sz="4" w:space="0" w:color="auto"/>
              <w:bottom w:val="single" w:sz="4" w:space="0" w:color="auto"/>
            </w:tcBorders>
          </w:tcPr>
          <w:p w:rsidR="009A04B1" w:rsidRPr="009A04B1" w:rsidRDefault="009A04B1" w:rsidP="009A04B1">
            <w:pPr>
              <w:rPr>
                <w:rFonts w:ascii="Times New Roman" w:hAnsi="Times New Roman" w:cs="Times New Roman"/>
                <w:sz w:val="24"/>
                <w:szCs w:val="24"/>
              </w:rPr>
            </w:pP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11</w:t>
            </w:r>
          </w:p>
        </w:tc>
        <w:tc>
          <w:tcPr>
            <w:tcW w:w="2410" w:type="dxa"/>
            <w:tcBorders>
              <w:top w:val="single" w:sz="4" w:space="0" w:color="auto"/>
              <w:bottom w:val="single" w:sz="4" w:space="0" w:color="auto"/>
            </w:tcBorders>
          </w:tcPr>
          <w:p w:rsidR="009A04B1" w:rsidRPr="009A04B1" w:rsidRDefault="009A04B1" w:rsidP="009A04B1">
            <w:pPr>
              <w:rPr>
                <w:rFonts w:ascii="Times New Roman" w:hAnsi="Times New Roman" w:cs="Times New Roman"/>
                <w:sz w:val="24"/>
                <w:szCs w:val="24"/>
              </w:rPr>
            </w:pPr>
          </w:p>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Кутузов Даня</w:t>
            </w:r>
          </w:p>
          <w:p w:rsidR="009A04B1" w:rsidRPr="009A04B1" w:rsidRDefault="009A04B1" w:rsidP="009A04B1">
            <w:pPr>
              <w:rPr>
                <w:rFonts w:ascii="Times New Roman" w:hAnsi="Times New Roman" w:cs="Times New Roman"/>
                <w:sz w:val="24"/>
                <w:szCs w:val="24"/>
              </w:rPr>
            </w:pPr>
          </w:p>
        </w:tc>
        <w:tc>
          <w:tcPr>
            <w:tcW w:w="6803" w:type="dxa"/>
            <w:tcBorders>
              <w:top w:val="single" w:sz="4" w:space="0" w:color="auto"/>
              <w:bottom w:val="single" w:sz="4" w:space="0" w:color="auto"/>
            </w:tcBorders>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 xml:space="preserve">Определяет количество слов в предложение. </w:t>
            </w:r>
          </w:p>
        </w:tc>
      </w:tr>
      <w:tr w:rsidR="009A04B1" w:rsidRPr="009A04B1" w:rsidTr="001B2DC0">
        <w:trPr>
          <w:trHeight w:val="585"/>
        </w:trPr>
        <w:tc>
          <w:tcPr>
            <w:tcW w:w="534" w:type="dxa"/>
            <w:tcBorders>
              <w:top w:val="single" w:sz="4" w:space="0" w:color="auto"/>
            </w:tcBorders>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12</w:t>
            </w:r>
          </w:p>
        </w:tc>
        <w:tc>
          <w:tcPr>
            <w:tcW w:w="2410" w:type="dxa"/>
            <w:tcBorders>
              <w:top w:val="single" w:sz="4" w:space="0" w:color="auto"/>
            </w:tcBorders>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Букаров Абдула</w:t>
            </w:r>
          </w:p>
        </w:tc>
        <w:tc>
          <w:tcPr>
            <w:tcW w:w="6803" w:type="dxa"/>
            <w:tcBorders>
              <w:top w:val="single" w:sz="4" w:space="0" w:color="auto"/>
            </w:tcBorders>
          </w:tcPr>
          <w:p w:rsidR="009A04B1" w:rsidRPr="009A04B1" w:rsidRDefault="009A04B1" w:rsidP="009A04B1">
            <w:pPr>
              <w:rPr>
                <w:rFonts w:ascii="Times New Roman" w:hAnsi="Times New Roman" w:cs="Times New Roman"/>
                <w:sz w:val="24"/>
                <w:szCs w:val="24"/>
              </w:rPr>
            </w:pPr>
            <w:r w:rsidRPr="009A04B1">
              <w:rPr>
                <w:rFonts w:ascii="Times New Roman" w:hAnsi="Times New Roman" w:cs="Times New Roman"/>
                <w:sz w:val="24"/>
                <w:szCs w:val="24"/>
              </w:rPr>
              <w:t>Делит слова на слоги. Определяет количество слов в предложение.</w:t>
            </w:r>
          </w:p>
        </w:tc>
      </w:tr>
    </w:tbl>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Сравнительная диаграмма </w:t>
      </w:r>
    </w:p>
    <w:p w:rsidR="001B2DC0" w:rsidRDefault="009A04B1" w:rsidP="009A04B1">
      <w:pPr>
        <w:shd w:val="clear" w:color="auto" w:fill="FFFFFF"/>
        <w:spacing w:after="240" w:line="240" w:lineRule="auto"/>
        <w:contextualSpacing/>
        <w:jc w:val="both"/>
        <w:rPr>
          <w:rFonts w:ascii="Times New Roman" w:hAnsi="Times New Roman" w:cs="Times New Roman"/>
          <w:b/>
          <w:noProof/>
          <w:sz w:val="24"/>
          <w:szCs w:val="24"/>
        </w:rPr>
      </w:pPr>
      <w:r w:rsidRPr="009A04B1">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A04B1">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Ч</w:t>
      </w:r>
      <w:r w:rsidRPr="009A04B1">
        <w:rPr>
          <w:rFonts w:ascii="Times New Roman" w:hAnsi="Times New Roman" w:cs="Times New Roman"/>
          <w:b/>
          <w:noProof/>
          <w:sz w:val="24"/>
          <w:szCs w:val="24"/>
        </w:rPr>
        <w:t>тение</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noProof/>
          <w:sz w:val="24"/>
          <w:szCs w:val="24"/>
        </w:rPr>
        <w:drawing>
          <wp:inline distT="0" distB="0" distL="0" distR="0" wp14:anchorId="1539CA2C" wp14:editId="650DB9D2">
            <wp:extent cx="6181725" cy="2590800"/>
            <wp:effectExtent l="0" t="0" r="9525"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 </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sz w:val="24"/>
          <w:szCs w:val="24"/>
        </w:rPr>
        <w:t xml:space="preserve"> </w:t>
      </w:r>
      <w:r w:rsidRPr="009A04B1">
        <w:rPr>
          <w:rFonts w:ascii="Times New Roman" w:hAnsi="Times New Roman" w:cs="Times New Roman"/>
          <w:b/>
          <w:sz w:val="24"/>
          <w:szCs w:val="24"/>
        </w:rPr>
        <w:t>На конец учебного года  чтение у детей:</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34%</w:t>
      </w:r>
      <w:r w:rsidRPr="009A04B1">
        <w:rPr>
          <w:rFonts w:ascii="Times New Roman" w:hAnsi="Times New Roman" w:cs="Times New Roman"/>
          <w:sz w:val="24"/>
          <w:szCs w:val="24"/>
        </w:rPr>
        <w:t xml:space="preserve"> детей имею </w:t>
      </w:r>
      <w:r w:rsidRPr="009A04B1">
        <w:rPr>
          <w:rFonts w:ascii="Times New Roman" w:hAnsi="Times New Roman" w:cs="Times New Roman"/>
          <w:b/>
          <w:i/>
          <w:sz w:val="24"/>
          <w:szCs w:val="24"/>
        </w:rPr>
        <w:t>высокий уровень</w:t>
      </w:r>
      <w:r w:rsidRPr="009A04B1">
        <w:rPr>
          <w:rFonts w:ascii="Times New Roman" w:hAnsi="Times New Roman" w:cs="Times New Roman"/>
          <w:sz w:val="24"/>
          <w:szCs w:val="24"/>
        </w:rPr>
        <w:t>, читают предложениями.</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25%</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средний уровень</w:t>
      </w:r>
      <w:r w:rsidRPr="009A04B1">
        <w:rPr>
          <w:rFonts w:ascii="Times New Roman" w:hAnsi="Times New Roman" w:cs="Times New Roman"/>
          <w:sz w:val="24"/>
          <w:szCs w:val="24"/>
        </w:rPr>
        <w:t>, читают словами.</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24%</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низкий уровень</w:t>
      </w:r>
      <w:r w:rsidRPr="009A04B1">
        <w:rPr>
          <w:rFonts w:ascii="Times New Roman" w:hAnsi="Times New Roman" w:cs="Times New Roman"/>
          <w:sz w:val="24"/>
          <w:szCs w:val="24"/>
        </w:rPr>
        <w:t>, читают по слогам.</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17%</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нулевой уровень</w:t>
      </w:r>
      <w:r w:rsidRPr="009A04B1">
        <w:rPr>
          <w:rFonts w:ascii="Times New Roman" w:hAnsi="Times New Roman" w:cs="Times New Roman"/>
          <w:sz w:val="24"/>
          <w:szCs w:val="24"/>
        </w:rPr>
        <w:t>, чтение в стадии формирования.</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Чтение у детей на конец учебного года.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w:t>
      </w:r>
    </w:p>
    <w:tbl>
      <w:tblPr>
        <w:tblStyle w:val="a4"/>
        <w:tblW w:w="9781" w:type="dxa"/>
        <w:tblInd w:w="250" w:type="dxa"/>
        <w:tblLook w:val="04A0" w:firstRow="1" w:lastRow="0" w:firstColumn="1" w:lastColumn="0" w:noHBand="0" w:noVBand="1"/>
      </w:tblPr>
      <w:tblGrid>
        <w:gridCol w:w="1488"/>
        <w:gridCol w:w="3335"/>
        <w:gridCol w:w="4958"/>
      </w:tblGrid>
      <w:tr w:rsidR="009A04B1" w:rsidRPr="009A04B1" w:rsidTr="004F6705">
        <w:trPr>
          <w:trHeight w:val="1978"/>
        </w:trPr>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2</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3</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4</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5</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Анисимова Сабрина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Катцин Александр</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Сулейманов Никита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Эйналов Эльдар</w:t>
            </w:r>
          </w:p>
          <w:p w:rsidR="009A04B1" w:rsidRPr="009A04B1" w:rsidRDefault="004F6705" w:rsidP="009A04B1">
            <w:pPr>
              <w:spacing w:after="240"/>
              <w:contextualSpacing/>
              <w:jc w:val="both"/>
              <w:rPr>
                <w:rFonts w:ascii="Times New Roman" w:hAnsi="Times New Roman" w:cs="Times New Roman"/>
                <w:sz w:val="24"/>
                <w:szCs w:val="24"/>
              </w:rPr>
            </w:pPr>
            <w:r>
              <w:rPr>
                <w:rFonts w:ascii="Times New Roman" w:hAnsi="Times New Roman" w:cs="Times New Roman"/>
                <w:sz w:val="24"/>
                <w:szCs w:val="24"/>
              </w:rPr>
              <w:t>Эшназаров Азамат</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Читают предложениями, текст  понимают, отвечают на вопросы по тексту. </w:t>
            </w:r>
          </w:p>
        </w:tc>
      </w:tr>
      <w:tr w:rsidR="009A04B1" w:rsidRPr="009A04B1" w:rsidTr="004F6705">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6</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7</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8</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9</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Маковецкая Камилла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Кушнир Максим</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Сыдыкова Мадина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Савин Ваня</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Читают по слогам, текст понимают.</w:t>
            </w:r>
          </w:p>
        </w:tc>
      </w:tr>
      <w:tr w:rsidR="009A04B1" w:rsidRPr="009A04B1" w:rsidTr="004F6705">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10</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Михалёв Елисей </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Читает слова, подбирает картинки к ним.</w:t>
            </w:r>
          </w:p>
          <w:p w:rsidR="001B2DC0" w:rsidRPr="009A04B1" w:rsidRDefault="001B2DC0" w:rsidP="009A04B1">
            <w:pPr>
              <w:spacing w:after="240"/>
              <w:contextualSpacing/>
              <w:jc w:val="both"/>
              <w:rPr>
                <w:rFonts w:ascii="Times New Roman" w:hAnsi="Times New Roman" w:cs="Times New Roman"/>
                <w:sz w:val="24"/>
                <w:szCs w:val="24"/>
              </w:rPr>
            </w:pPr>
          </w:p>
        </w:tc>
      </w:tr>
      <w:tr w:rsidR="009A04B1" w:rsidRPr="009A04B1" w:rsidTr="004F6705">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11</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12</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Букаров Абдулмалик</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Кутузов Даня</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Чтение в стадии формирования. </w:t>
            </w:r>
          </w:p>
        </w:tc>
      </w:tr>
    </w:tbl>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Сравнительная диаграмма </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Письмо сентябрь 2020г. – май 2021 г.</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noProof/>
          <w:sz w:val="24"/>
          <w:szCs w:val="24"/>
        </w:rPr>
        <w:drawing>
          <wp:inline distT="0" distB="0" distL="0" distR="0" wp14:anchorId="5A9EA433" wp14:editId="130E1C7C">
            <wp:extent cx="6276975" cy="2628900"/>
            <wp:effectExtent l="0" t="0" r="9525"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Письмо у детей в%  на конец учебного года</w:t>
      </w:r>
      <w:r w:rsidRPr="009A04B1">
        <w:rPr>
          <w:rFonts w:ascii="Times New Roman" w:hAnsi="Times New Roman" w:cs="Times New Roman"/>
          <w:sz w:val="24"/>
          <w:szCs w:val="24"/>
        </w:rPr>
        <w:t>:</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1B2DC0">
      <w:pPr>
        <w:shd w:val="clear" w:color="auto" w:fill="FFFFFF"/>
        <w:spacing w:after="240" w:line="36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17%</w:t>
      </w:r>
      <w:r w:rsidRPr="009A04B1">
        <w:rPr>
          <w:rFonts w:ascii="Times New Roman" w:hAnsi="Times New Roman" w:cs="Times New Roman"/>
          <w:sz w:val="24"/>
          <w:szCs w:val="24"/>
        </w:rPr>
        <w:t xml:space="preserve"> детей имеют </w:t>
      </w:r>
      <w:r w:rsidRPr="009A04B1">
        <w:rPr>
          <w:rFonts w:ascii="Times New Roman" w:hAnsi="Times New Roman" w:cs="Times New Roman"/>
          <w:i/>
          <w:sz w:val="24"/>
          <w:szCs w:val="24"/>
        </w:rPr>
        <w:t>высокий уровень</w:t>
      </w:r>
      <w:r w:rsidRPr="009A04B1">
        <w:rPr>
          <w:rFonts w:ascii="Times New Roman" w:hAnsi="Times New Roman" w:cs="Times New Roman"/>
          <w:sz w:val="24"/>
          <w:szCs w:val="24"/>
        </w:rPr>
        <w:t xml:space="preserve"> письма;</w:t>
      </w:r>
    </w:p>
    <w:p w:rsidR="009A04B1" w:rsidRPr="009A04B1" w:rsidRDefault="009A04B1" w:rsidP="001B2DC0">
      <w:pPr>
        <w:shd w:val="clear" w:color="auto" w:fill="FFFFFF"/>
        <w:spacing w:after="240" w:line="36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17%</w:t>
      </w:r>
      <w:r w:rsidRPr="009A04B1">
        <w:rPr>
          <w:rFonts w:ascii="Times New Roman" w:hAnsi="Times New Roman" w:cs="Times New Roman"/>
          <w:sz w:val="24"/>
          <w:szCs w:val="24"/>
        </w:rPr>
        <w:t xml:space="preserve"> детей имеют</w:t>
      </w:r>
      <w:r w:rsidRPr="009A04B1">
        <w:rPr>
          <w:rFonts w:ascii="Times New Roman" w:hAnsi="Times New Roman" w:cs="Times New Roman"/>
          <w:b/>
          <w:i/>
          <w:sz w:val="24"/>
          <w:szCs w:val="24"/>
        </w:rPr>
        <w:t xml:space="preserve"> средний уровень</w:t>
      </w:r>
      <w:r w:rsidRPr="009A04B1">
        <w:rPr>
          <w:rFonts w:ascii="Times New Roman" w:hAnsi="Times New Roman" w:cs="Times New Roman"/>
          <w:sz w:val="24"/>
          <w:szCs w:val="24"/>
        </w:rPr>
        <w:t xml:space="preserve"> письма;</w:t>
      </w:r>
    </w:p>
    <w:p w:rsidR="009A04B1" w:rsidRPr="009A04B1" w:rsidRDefault="009A04B1" w:rsidP="001B2DC0">
      <w:pPr>
        <w:shd w:val="clear" w:color="auto" w:fill="FFFFFF"/>
        <w:spacing w:after="240" w:line="36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64%</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низкий уровень</w:t>
      </w:r>
      <w:r w:rsidRPr="009A04B1">
        <w:rPr>
          <w:rFonts w:ascii="Times New Roman" w:hAnsi="Times New Roman" w:cs="Times New Roman"/>
          <w:sz w:val="24"/>
          <w:szCs w:val="24"/>
        </w:rPr>
        <w:t xml:space="preserve"> письма;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Письмо у детей  на конец учебного года </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tbl>
      <w:tblPr>
        <w:tblStyle w:val="a4"/>
        <w:tblW w:w="9923" w:type="dxa"/>
        <w:tblInd w:w="108" w:type="dxa"/>
        <w:tblLook w:val="04A0" w:firstRow="1" w:lastRow="0" w:firstColumn="1" w:lastColumn="0" w:noHBand="0" w:noVBand="1"/>
      </w:tblPr>
      <w:tblGrid>
        <w:gridCol w:w="1630"/>
        <w:gridCol w:w="3336"/>
        <w:gridCol w:w="4957"/>
      </w:tblGrid>
      <w:tr w:rsidR="009A04B1" w:rsidRPr="009A04B1" w:rsidTr="001B2DC0">
        <w:trPr>
          <w:trHeight w:val="1170"/>
        </w:trPr>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2</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3</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4</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Катцин Александр</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Сулейманов Никита</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Эйналов Эльдар</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Эшмаров Азамат</w:t>
            </w:r>
          </w:p>
        </w:tc>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Списывают текст с рукописного и печатного  текста . Допускают единичные ошибки.</w:t>
            </w:r>
          </w:p>
          <w:p w:rsid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В письме под диктовку простого текста, допускают небольшое количество ошибок.</w:t>
            </w:r>
          </w:p>
          <w:p w:rsidR="001B2DC0" w:rsidRPr="009A04B1" w:rsidRDefault="001B2DC0" w:rsidP="009A04B1">
            <w:pPr>
              <w:shd w:val="clear" w:color="auto" w:fill="FFFFFF"/>
              <w:spacing w:after="240"/>
              <w:contextualSpacing/>
              <w:jc w:val="both"/>
              <w:rPr>
                <w:rFonts w:ascii="Times New Roman" w:hAnsi="Times New Roman" w:cs="Times New Roman"/>
                <w:sz w:val="24"/>
                <w:szCs w:val="24"/>
              </w:rPr>
            </w:pPr>
          </w:p>
        </w:tc>
      </w:tr>
      <w:tr w:rsidR="009A04B1" w:rsidRPr="009A04B1" w:rsidTr="001B2DC0">
        <w:trPr>
          <w:trHeight w:val="793"/>
        </w:trPr>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5</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6</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Савин Ваня  </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Сыдыкова Мадина</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p>
        </w:tc>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Неряшливое письмо. Вызывает трудности письмо под диктовку. Больше 10 ошибок в тексте.</w:t>
            </w:r>
          </w:p>
          <w:p w:rsidR="001B2DC0" w:rsidRPr="009A04B1" w:rsidRDefault="001B2DC0" w:rsidP="009A04B1">
            <w:pPr>
              <w:shd w:val="clear" w:color="auto" w:fill="FFFFFF"/>
              <w:spacing w:after="240"/>
              <w:contextualSpacing/>
              <w:jc w:val="both"/>
              <w:rPr>
                <w:rFonts w:ascii="Times New Roman" w:hAnsi="Times New Roman" w:cs="Times New Roman"/>
                <w:sz w:val="24"/>
                <w:szCs w:val="24"/>
              </w:rPr>
            </w:pPr>
          </w:p>
        </w:tc>
      </w:tr>
      <w:tr w:rsidR="009A04B1" w:rsidRPr="009A04B1" w:rsidTr="001B2DC0">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7</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8</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9</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Маковецкая Камилла</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Кушнир Максим</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Анисимова Сабрина</w:t>
            </w:r>
          </w:p>
        </w:tc>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Письмо под диктовку вызывает трудности. Больше 10 ошибок в тексте.</w:t>
            </w:r>
          </w:p>
        </w:tc>
      </w:tr>
      <w:tr w:rsidR="009A04B1" w:rsidRPr="009A04B1" w:rsidTr="001B2DC0">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10</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 xml:space="preserve">Михалёв Елисей </w:t>
            </w:r>
          </w:p>
        </w:tc>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Письмо не сформировано и нет желание, что либо штриховать. рисовать и писать.</w:t>
            </w:r>
          </w:p>
          <w:p w:rsidR="001B2DC0" w:rsidRPr="009A04B1" w:rsidRDefault="001B2DC0" w:rsidP="009A04B1">
            <w:pPr>
              <w:shd w:val="clear" w:color="auto" w:fill="FFFFFF"/>
              <w:spacing w:after="240"/>
              <w:contextualSpacing/>
              <w:jc w:val="both"/>
              <w:rPr>
                <w:rFonts w:ascii="Times New Roman" w:hAnsi="Times New Roman" w:cs="Times New Roman"/>
                <w:sz w:val="24"/>
                <w:szCs w:val="24"/>
              </w:rPr>
            </w:pPr>
          </w:p>
        </w:tc>
      </w:tr>
      <w:tr w:rsidR="009A04B1" w:rsidRPr="009A04B1" w:rsidTr="001B2DC0">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11</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12</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Букаров Абдулмалик</w:t>
            </w:r>
          </w:p>
          <w:p w:rsidR="009A04B1" w:rsidRP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Кутузов Даня</w:t>
            </w:r>
          </w:p>
        </w:tc>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4B1" w:rsidRDefault="009A04B1" w:rsidP="009A04B1">
            <w:pPr>
              <w:shd w:val="clear" w:color="auto" w:fill="FFFFFF"/>
              <w:spacing w:after="240"/>
              <w:contextualSpacing/>
              <w:jc w:val="both"/>
              <w:rPr>
                <w:rFonts w:ascii="Times New Roman" w:hAnsi="Times New Roman" w:cs="Times New Roman"/>
                <w:sz w:val="24"/>
                <w:szCs w:val="24"/>
              </w:rPr>
            </w:pPr>
            <w:r w:rsidRPr="009A04B1">
              <w:rPr>
                <w:rFonts w:ascii="Times New Roman" w:hAnsi="Times New Roman" w:cs="Times New Roman"/>
                <w:b/>
                <w:sz w:val="24"/>
                <w:szCs w:val="24"/>
              </w:rPr>
              <w:t xml:space="preserve">Письмо  в стадии формирования.  </w:t>
            </w:r>
            <w:r w:rsidRPr="009A04B1">
              <w:rPr>
                <w:rFonts w:ascii="Times New Roman" w:hAnsi="Times New Roman" w:cs="Times New Roman"/>
                <w:sz w:val="24"/>
                <w:szCs w:val="24"/>
              </w:rPr>
              <w:t>Списывают с печатного и рукописного текста.</w:t>
            </w:r>
          </w:p>
          <w:p w:rsidR="001B2DC0" w:rsidRPr="009A04B1" w:rsidRDefault="001B2DC0" w:rsidP="009A04B1">
            <w:pPr>
              <w:shd w:val="clear" w:color="auto" w:fill="FFFFFF"/>
              <w:spacing w:after="240"/>
              <w:contextualSpacing/>
              <w:jc w:val="both"/>
              <w:rPr>
                <w:rFonts w:ascii="Times New Roman" w:hAnsi="Times New Roman" w:cs="Times New Roman"/>
                <w:b/>
                <w:sz w:val="24"/>
                <w:szCs w:val="24"/>
              </w:rPr>
            </w:pPr>
          </w:p>
        </w:tc>
      </w:tr>
    </w:tbl>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Сравнительная диаграмма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Связная речь</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noProof/>
          <w:sz w:val="24"/>
          <w:szCs w:val="24"/>
        </w:rPr>
        <w:drawing>
          <wp:inline distT="0" distB="0" distL="0" distR="0" wp14:anchorId="1F67805D" wp14:editId="60B435EB">
            <wp:extent cx="6286500" cy="2686050"/>
            <wp:effectExtent l="0" t="0" r="19050"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 xml:space="preserve"> Связная речь детей в % на конец учебного года: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38%</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высокий уровень</w:t>
      </w:r>
      <w:r w:rsidRPr="009A04B1">
        <w:rPr>
          <w:rFonts w:ascii="Times New Roman" w:hAnsi="Times New Roman" w:cs="Times New Roman"/>
          <w:sz w:val="24"/>
          <w:szCs w:val="24"/>
        </w:rPr>
        <w:t xml:space="preserve"> связной речи;</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45%</w:t>
      </w:r>
      <w:r w:rsidRPr="009A04B1">
        <w:rPr>
          <w:rFonts w:ascii="Times New Roman" w:hAnsi="Times New Roman" w:cs="Times New Roman"/>
          <w:sz w:val="24"/>
          <w:szCs w:val="24"/>
        </w:rPr>
        <w:t xml:space="preserve"> детей имеют</w:t>
      </w:r>
      <w:r w:rsidRPr="009A04B1">
        <w:rPr>
          <w:rFonts w:ascii="Times New Roman" w:hAnsi="Times New Roman" w:cs="Times New Roman"/>
          <w:b/>
          <w:i/>
          <w:sz w:val="24"/>
          <w:szCs w:val="24"/>
        </w:rPr>
        <w:t xml:space="preserve"> средний уровень</w:t>
      </w:r>
      <w:r w:rsidRPr="009A04B1">
        <w:rPr>
          <w:rFonts w:ascii="Times New Roman" w:hAnsi="Times New Roman" w:cs="Times New Roman"/>
          <w:sz w:val="24"/>
          <w:szCs w:val="24"/>
        </w:rPr>
        <w:t xml:space="preserve"> связной речи;</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r w:rsidRPr="009A04B1">
        <w:rPr>
          <w:rFonts w:ascii="Times New Roman" w:hAnsi="Times New Roman" w:cs="Times New Roman"/>
          <w:b/>
          <w:sz w:val="24"/>
          <w:szCs w:val="24"/>
        </w:rPr>
        <w:t>17%</w:t>
      </w:r>
      <w:r w:rsidRPr="009A04B1">
        <w:rPr>
          <w:rFonts w:ascii="Times New Roman" w:hAnsi="Times New Roman" w:cs="Times New Roman"/>
          <w:sz w:val="24"/>
          <w:szCs w:val="24"/>
        </w:rPr>
        <w:t xml:space="preserve"> детей имеют </w:t>
      </w:r>
      <w:r w:rsidRPr="009A04B1">
        <w:rPr>
          <w:rFonts w:ascii="Times New Roman" w:hAnsi="Times New Roman" w:cs="Times New Roman"/>
          <w:b/>
          <w:i/>
          <w:sz w:val="24"/>
          <w:szCs w:val="24"/>
        </w:rPr>
        <w:t>низкий уровень</w:t>
      </w:r>
      <w:r w:rsidRPr="009A04B1">
        <w:rPr>
          <w:rFonts w:ascii="Times New Roman" w:hAnsi="Times New Roman" w:cs="Times New Roman"/>
          <w:sz w:val="24"/>
          <w:szCs w:val="24"/>
        </w:rPr>
        <w:t xml:space="preserve"> связной речи.</w:t>
      </w: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r w:rsidRPr="009A04B1">
        <w:rPr>
          <w:rFonts w:ascii="Times New Roman" w:hAnsi="Times New Roman" w:cs="Times New Roman"/>
          <w:b/>
          <w:sz w:val="24"/>
          <w:szCs w:val="24"/>
        </w:rPr>
        <w:t>Связная речь детей на конец учебного года.</w:t>
      </w:r>
    </w:p>
    <w:p w:rsidR="009A04B1" w:rsidRPr="009A04B1" w:rsidRDefault="009A04B1" w:rsidP="009A04B1">
      <w:pPr>
        <w:shd w:val="clear" w:color="auto" w:fill="FFFFFF"/>
        <w:spacing w:after="240" w:line="240" w:lineRule="auto"/>
        <w:contextualSpacing/>
        <w:jc w:val="both"/>
        <w:rPr>
          <w:rFonts w:ascii="Times New Roman" w:hAnsi="Times New Roman" w:cs="Times New Roman"/>
          <w:b/>
          <w:sz w:val="24"/>
          <w:szCs w:val="24"/>
        </w:rPr>
      </w:pPr>
    </w:p>
    <w:tbl>
      <w:tblPr>
        <w:tblStyle w:val="a4"/>
        <w:tblW w:w="0" w:type="auto"/>
        <w:tblInd w:w="108" w:type="dxa"/>
        <w:tblLook w:val="04A0" w:firstRow="1" w:lastRow="0" w:firstColumn="1" w:lastColumn="0" w:noHBand="0" w:noVBand="1"/>
      </w:tblPr>
      <w:tblGrid>
        <w:gridCol w:w="1399"/>
        <w:gridCol w:w="3302"/>
        <w:gridCol w:w="5044"/>
      </w:tblGrid>
      <w:tr w:rsidR="009A04B1" w:rsidRPr="009A04B1" w:rsidTr="001B2DC0">
        <w:tc>
          <w:tcPr>
            <w:tcW w:w="1399"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2</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3</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4</w:t>
            </w:r>
          </w:p>
        </w:tc>
        <w:tc>
          <w:tcPr>
            <w:tcW w:w="3302"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Букаров Абдулмалик</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Эйналов Элдар</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Сулейманов Никита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Маковецкая Камилла</w:t>
            </w:r>
          </w:p>
          <w:p w:rsidR="009A04B1" w:rsidRPr="009A04B1" w:rsidRDefault="009A04B1" w:rsidP="009A04B1">
            <w:pPr>
              <w:spacing w:after="240"/>
              <w:contextualSpacing/>
              <w:jc w:val="both"/>
              <w:rPr>
                <w:rFonts w:ascii="Times New Roman" w:hAnsi="Times New Roman" w:cs="Times New Roman"/>
                <w:sz w:val="24"/>
                <w:szCs w:val="24"/>
              </w:rPr>
            </w:pPr>
          </w:p>
        </w:tc>
        <w:tc>
          <w:tcPr>
            <w:tcW w:w="5044" w:type="dxa"/>
          </w:tcPr>
          <w:p w:rsidR="009A04B1" w:rsidRPr="009A04B1" w:rsidRDefault="009A04B1" w:rsidP="009A04B1">
            <w:pPr>
              <w:shd w:val="clear" w:color="auto" w:fill="FFFFFF"/>
              <w:jc w:val="both"/>
              <w:rPr>
                <w:rFonts w:ascii="Times New Roman" w:eastAsia="Times New Roman" w:hAnsi="Times New Roman" w:cs="Times New Roman"/>
                <w:color w:val="000000"/>
                <w:sz w:val="24"/>
                <w:szCs w:val="24"/>
              </w:rPr>
            </w:pPr>
            <w:r w:rsidRPr="009A04B1">
              <w:rPr>
                <w:rFonts w:ascii="Times New Roman" w:eastAsia="Times New Roman" w:hAnsi="Times New Roman" w:cs="Times New Roman"/>
                <w:color w:val="000000"/>
                <w:sz w:val="24"/>
                <w:szCs w:val="24"/>
              </w:rPr>
              <w:t>Самостоятельный пересказ после первого предъявления.</w:t>
            </w:r>
          </w:p>
          <w:p w:rsidR="009A04B1" w:rsidRPr="009A04B1" w:rsidRDefault="009A04B1" w:rsidP="009A04B1">
            <w:pPr>
              <w:shd w:val="clear" w:color="auto" w:fill="FFFFFF"/>
              <w:jc w:val="both"/>
              <w:rPr>
                <w:rFonts w:ascii="Times New Roman" w:hAnsi="Times New Roman" w:cs="Times New Roman"/>
                <w:sz w:val="24"/>
                <w:szCs w:val="24"/>
              </w:rPr>
            </w:pPr>
          </w:p>
        </w:tc>
      </w:tr>
      <w:tr w:rsidR="009A04B1" w:rsidRPr="009A04B1" w:rsidTr="001B2DC0">
        <w:tc>
          <w:tcPr>
            <w:tcW w:w="1399"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5</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6</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7</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8</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9</w:t>
            </w:r>
          </w:p>
        </w:tc>
        <w:tc>
          <w:tcPr>
            <w:tcW w:w="3302"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Савин Иван</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Кушнир Максим</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Эшназаров Азамат</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Катцин Саша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Анисимова Сабрина</w:t>
            </w:r>
          </w:p>
        </w:tc>
        <w:tc>
          <w:tcPr>
            <w:tcW w:w="5044"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Пересказ после минимальной помощи (1-2 вопроса) или после повторного чтения.</w:t>
            </w:r>
          </w:p>
          <w:p w:rsidR="009A04B1" w:rsidRPr="009A04B1" w:rsidRDefault="009A04B1" w:rsidP="009A04B1">
            <w:pPr>
              <w:spacing w:after="240"/>
              <w:contextualSpacing/>
              <w:jc w:val="both"/>
              <w:rPr>
                <w:rFonts w:ascii="Times New Roman" w:hAnsi="Times New Roman" w:cs="Times New Roman"/>
                <w:sz w:val="24"/>
                <w:szCs w:val="24"/>
              </w:rPr>
            </w:pPr>
          </w:p>
        </w:tc>
      </w:tr>
      <w:tr w:rsidR="009A04B1" w:rsidRPr="009A04B1" w:rsidTr="001B2DC0">
        <w:tc>
          <w:tcPr>
            <w:tcW w:w="1399"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10</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11</w:t>
            </w:r>
          </w:p>
        </w:tc>
        <w:tc>
          <w:tcPr>
            <w:tcW w:w="3302"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Сыдыкова Мадина</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Кутузов Даня</w:t>
            </w:r>
          </w:p>
        </w:tc>
        <w:tc>
          <w:tcPr>
            <w:tcW w:w="5044"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Пересказ по вопросам.</w:t>
            </w:r>
          </w:p>
          <w:p w:rsidR="009A04B1" w:rsidRPr="009A04B1" w:rsidRDefault="009A04B1" w:rsidP="009A04B1">
            <w:pPr>
              <w:spacing w:after="240"/>
              <w:contextualSpacing/>
              <w:jc w:val="both"/>
              <w:rPr>
                <w:rFonts w:ascii="Times New Roman" w:hAnsi="Times New Roman" w:cs="Times New Roman"/>
                <w:sz w:val="24"/>
                <w:szCs w:val="24"/>
              </w:rPr>
            </w:pPr>
          </w:p>
        </w:tc>
      </w:tr>
      <w:tr w:rsidR="009A04B1" w:rsidRPr="009A04B1" w:rsidTr="001B2DC0">
        <w:tc>
          <w:tcPr>
            <w:tcW w:w="1399"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12</w:t>
            </w:r>
          </w:p>
        </w:tc>
        <w:tc>
          <w:tcPr>
            <w:tcW w:w="3302"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Михалёв Елисей</w:t>
            </w:r>
          </w:p>
        </w:tc>
        <w:tc>
          <w:tcPr>
            <w:tcW w:w="5044" w:type="dxa"/>
          </w:tcPr>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Даже по вопросам пересказ недоступен.</w:t>
            </w:r>
          </w:p>
          <w:p w:rsidR="009A04B1" w:rsidRPr="009A04B1" w:rsidRDefault="009A04B1" w:rsidP="009A04B1">
            <w:pPr>
              <w:spacing w:after="240"/>
              <w:contextualSpacing/>
              <w:jc w:val="both"/>
              <w:rPr>
                <w:rFonts w:ascii="Times New Roman" w:hAnsi="Times New Roman" w:cs="Times New Roman"/>
                <w:sz w:val="24"/>
                <w:szCs w:val="24"/>
              </w:rPr>
            </w:pPr>
            <w:r w:rsidRPr="009A04B1">
              <w:rPr>
                <w:rFonts w:ascii="Times New Roman" w:hAnsi="Times New Roman" w:cs="Times New Roman"/>
                <w:sz w:val="24"/>
                <w:szCs w:val="24"/>
              </w:rPr>
              <w:t>Полностью воспроизводит сюжеты из мультфильмов эмоционально рассказывает.</w:t>
            </w:r>
          </w:p>
        </w:tc>
      </w:tr>
    </w:tbl>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9A04B1">
      <w:pPr>
        <w:shd w:val="clear" w:color="auto" w:fill="FFFFFF"/>
        <w:spacing w:after="240" w:line="240" w:lineRule="auto"/>
        <w:contextualSpacing/>
        <w:jc w:val="both"/>
        <w:rPr>
          <w:rFonts w:ascii="Times New Roman" w:hAnsi="Times New Roman" w:cs="Times New Roman"/>
          <w:sz w:val="24"/>
          <w:szCs w:val="24"/>
        </w:rPr>
      </w:pPr>
    </w:p>
    <w:p w:rsidR="009A04B1" w:rsidRPr="009A04B1" w:rsidRDefault="009A04B1" w:rsidP="001B2DC0">
      <w:pPr>
        <w:tabs>
          <w:tab w:val="left" w:pos="7349"/>
        </w:tabs>
        <w:spacing w:after="0" w:line="360" w:lineRule="auto"/>
        <w:jc w:val="both"/>
        <w:rPr>
          <w:rFonts w:ascii="Times New Roman" w:hAnsi="Times New Roman" w:cs="Times New Roman"/>
          <w:sz w:val="24"/>
          <w:szCs w:val="24"/>
        </w:rPr>
      </w:pPr>
      <w:r w:rsidRPr="009A04B1">
        <w:rPr>
          <w:rFonts w:ascii="Times New Roman" w:hAnsi="Times New Roman" w:cs="Times New Roman"/>
          <w:sz w:val="24"/>
          <w:szCs w:val="24"/>
        </w:rPr>
        <w:t xml:space="preserve">У Насти Филимоновой  положительная динамика.   Делит слова на слоги, владеет звукобуквенным анализом. На начало учебного года заменяла при написании буквы « О»  на « А»,  «Д» на «Б»  на конец года ошибок не было. Списывает с рукописного и печатного текста единичные ошибки.   Письмо  под диктовку остается на низком уровне.  Читает по слогам. Смысл прочитанного текста не всегда понимает, надо задавать наводящие  вопросы. Пользуется распространенными предложениями. </w:t>
      </w:r>
    </w:p>
    <w:p w:rsidR="009A04B1" w:rsidRPr="009A04B1" w:rsidRDefault="009A04B1" w:rsidP="001B2DC0">
      <w:pPr>
        <w:tabs>
          <w:tab w:val="left" w:pos="7349"/>
        </w:tabs>
        <w:spacing w:after="0" w:line="360" w:lineRule="auto"/>
        <w:jc w:val="both"/>
        <w:rPr>
          <w:rFonts w:ascii="Times New Roman" w:hAnsi="Times New Roman" w:cs="Times New Roman"/>
          <w:sz w:val="24"/>
          <w:szCs w:val="24"/>
        </w:rPr>
      </w:pPr>
      <w:r w:rsidRPr="00D55203">
        <w:rPr>
          <w:rFonts w:ascii="Times New Roman" w:hAnsi="Times New Roman" w:cs="Times New Roman"/>
          <w:sz w:val="24"/>
          <w:szCs w:val="24"/>
        </w:rPr>
        <w:t>Шестаков Иван</w:t>
      </w:r>
      <w:r w:rsidRPr="009A04B1">
        <w:rPr>
          <w:rFonts w:ascii="Times New Roman" w:hAnsi="Times New Roman" w:cs="Times New Roman"/>
          <w:b/>
          <w:sz w:val="24"/>
          <w:szCs w:val="24"/>
        </w:rPr>
        <w:t xml:space="preserve"> </w:t>
      </w:r>
      <w:r w:rsidRPr="009A04B1">
        <w:rPr>
          <w:rFonts w:ascii="Times New Roman" w:hAnsi="Times New Roman" w:cs="Times New Roman"/>
          <w:sz w:val="24"/>
          <w:szCs w:val="24"/>
        </w:rPr>
        <w:t>динамика крайне низкая. Выбыл.</w:t>
      </w:r>
    </w:p>
    <w:p w:rsidR="009A04B1" w:rsidRPr="009A04B1" w:rsidRDefault="009A04B1" w:rsidP="009A04B1">
      <w:pPr>
        <w:tabs>
          <w:tab w:val="left" w:pos="7349"/>
        </w:tabs>
        <w:spacing w:after="0"/>
        <w:rPr>
          <w:rFonts w:ascii="Times New Roman" w:hAnsi="Times New Roman" w:cs="Times New Roman"/>
          <w:sz w:val="24"/>
          <w:szCs w:val="24"/>
        </w:rPr>
      </w:pPr>
    </w:p>
    <w:p w:rsidR="009A04B1" w:rsidRPr="009A04B1" w:rsidRDefault="009A04B1" w:rsidP="009A04B1">
      <w:pPr>
        <w:tabs>
          <w:tab w:val="left" w:pos="7349"/>
        </w:tabs>
        <w:spacing w:after="0"/>
        <w:rPr>
          <w:rFonts w:ascii="Times New Roman" w:hAnsi="Times New Roman" w:cs="Times New Roman"/>
          <w:sz w:val="24"/>
          <w:szCs w:val="24"/>
        </w:rPr>
      </w:pPr>
      <w:r w:rsidRPr="009A04B1">
        <w:rPr>
          <w:rFonts w:ascii="Times New Roman" w:hAnsi="Times New Roman" w:cs="Times New Roman"/>
          <w:sz w:val="24"/>
          <w:szCs w:val="24"/>
        </w:rPr>
        <w:t xml:space="preserve"> </w:t>
      </w:r>
      <w:r w:rsidRPr="009A04B1">
        <w:rPr>
          <w:rFonts w:ascii="Times New Roman" w:hAnsi="Times New Roman" w:cs="Times New Roman"/>
          <w:b/>
          <w:sz w:val="24"/>
          <w:szCs w:val="24"/>
        </w:rPr>
        <w:t>Вывод:</w:t>
      </w:r>
      <w:r w:rsidRPr="009A04B1">
        <w:rPr>
          <w:rFonts w:ascii="Times New Roman" w:hAnsi="Times New Roman" w:cs="Times New Roman"/>
          <w:sz w:val="24"/>
          <w:szCs w:val="24"/>
        </w:rPr>
        <w:t xml:space="preserve"> годовой план организационно-методической и коррекционно-развивающей работы выполнен в полном объёме. Работа была активной и продуктивной ,  наблюдается положительная динамика  у учащихся в речевом развитии.</w:t>
      </w:r>
    </w:p>
    <w:p w:rsidR="009A04B1" w:rsidRPr="009A04B1" w:rsidRDefault="009A04B1" w:rsidP="009A04B1">
      <w:pPr>
        <w:tabs>
          <w:tab w:val="left" w:pos="7349"/>
        </w:tabs>
        <w:spacing w:after="0"/>
        <w:rPr>
          <w:rFonts w:ascii="Times New Roman" w:hAnsi="Times New Roman" w:cs="Times New Roman"/>
          <w:b/>
          <w:sz w:val="24"/>
          <w:szCs w:val="24"/>
        </w:rPr>
      </w:pPr>
      <w:r w:rsidRPr="009A04B1">
        <w:rPr>
          <w:rFonts w:ascii="Times New Roman" w:hAnsi="Times New Roman" w:cs="Times New Roman"/>
          <w:sz w:val="24"/>
          <w:szCs w:val="24"/>
        </w:rPr>
        <w:t xml:space="preserve"> </w:t>
      </w:r>
    </w:p>
    <w:p w:rsidR="009A04B1" w:rsidRPr="009A04B1" w:rsidRDefault="009A04B1" w:rsidP="009A04B1">
      <w:pPr>
        <w:tabs>
          <w:tab w:val="left" w:pos="7349"/>
        </w:tabs>
        <w:spacing w:after="0"/>
        <w:rPr>
          <w:rFonts w:ascii="Times New Roman" w:hAnsi="Times New Roman" w:cs="Times New Roman"/>
          <w:b/>
          <w:sz w:val="24"/>
          <w:szCs w:val="24"/>
        </w:rPr>
      </w:pPr>
      <w:r w:rsidRPr="009A04B1">
        <w:rPr>
          <w:rFonts w:ascii="Times New Roman" w:hAnsi="Times New Roman" w:cs="Times New Roman"/>
          <w:b/>
          <w:sz w:val="24"/>
          <w:szCs w:val="24"/>
        </w:rPr>
        <w:t>Задачи на 2021-2022 учебный год.</w:t>
      </w:r>
    </w:p>
    <w:p w:rsidR="009A04B1" w:rsidRPr="009A04B1" w:rsidRDefault="009A04B1" w:rsidP="008F3D12">
      <w:pPr>
        <w:pStyle w:val="a3"/>
        <w:numPr>
          <w:ilvl w:val="0"/>
          <w:numId w:val="43"/>
        </w:numPr>
        <w:tabs>
          <w:tab w:val="left" w:pos="7349"/>
        </w:tabs>
        <w:spacing w:after="0"/>
        <w:ind w:left="0" w:firstLine="0"/>
        <w:rPr>
          <w:rFonts w:ascii="Times New Roman" w:hAnsi="Times New Roman" w:cs="Times New Roman"/>
          <w:sz w:val="24"/>
          <w:szCs w:val="24"/>
        </w:rPr>
      </w:pPr>
      <w:r w:rsidRPr="009A04B1">
        <w:rPr>
          <w:rFonts w:ascii="Times New Roman" w:hAnsi="Times New Roman" w:cs="Times New Roman"/>
          <w:sz w:val="24"/>
          <w:szCs w:val="24"/>
        </w:rPr>
        <w:t>Продолжать совершенствовать методы и приёмы своей работы.</w:t>
      </w:r>
    </w:p>
    <w:p w:rsidR="009A04B1" w:rsidRPr="009A04B1" w:rsidRDefault="009A04B1" w:rsidP="008F3D12">
      <w:pPr>
        <w:pStyle w:val="a3"/>
        <w:numPr>
          <w:ilvl w:val="0"/>
          <w:numId w:val="43"/>
        </w:numPr>
        <w:tabs>
          <w:tab w:val="left" w:pos="7349"/>
        </w:tabs>
        <w:spacing w:after="0"/>
        <w:ind w:left="0" w:firstLine="0"/>
        <w:rPr>
          <w:rFonts w:ascii="Times New Roman" w:hAnsi="Times New Roman" w:cs="Times New Roman"/>
          <w:sz w:val="24"/>
          <w:szCs w:val="24"/>
        </w:rPr>
      </w:pPr>
      <w:r w:rsidRPr="009A04B1">
        <w:rPr>
          <w:rFonts w:ascii="Times New Roman" w:hAnsi="Times New Roman" w:cs="Times New Roman"/>
          <w:sz w:val="24"/>
          <w:szCs w:val="24"/>
        </w:rPr>
        <w:t>Коррекция устной и письменной речи.</w:t>
      </w:r>
    </w:p>
    <w:p w:rsidR="009A04B1" w:rsidRPr="009A04B1" w:rsidRDefault="009A04B1" w:rsidP="008F3D12">
      <w:pPr>
        <w:pStyle w:val="a3"/>
        <w:numPr>
          <w:ilvl w:val="0"/>
          <w:numId w:val="43"/>
        </w:numPr>
        <w:tabs>
          <w:tab w:val="left" w:pos="7349"/>
        </w:tabs>
        <w:spacing w:after="0"/>
        <w:ind w:left="0" w:firstLine="0"/>
        <w:rPr>
          <w:rFonts w:ascii="Times New Roman" w:hAnsi="Times New Roman" w:cs="Times New Roman"/>
          <w:sz w:val="24"/>
          <w:szCs w:val="24"/>
        </w:rPr>
      </w:pPr>
      <w:r w:rsidRPr="009A04B1">
        <w:rPr>
          <w:rFonts w:ascii="Times New Roman" w:hAnsi="Times New Roman" w:cs="Times New Roman"/>
          <w:sz w:val="24"/>
          <w:szCs w:val="24"/>
        </w:rPr>
        <w:t>Укреплять взаимосвязь с родителями, учителями и  специалистами.</w:t>
      </w:r>
    </w:p>
    <w:p w:rsidR="009A04B1" w:rsidRPr="009A04B1" w:rsidRDefault="009A04B1" w:rsidP="008F3D12">
      <w:pPr>
        <w:pStyle w:val="a3"/>
        <w:numPr>
          <w:ilvl w:val="0"/>
          <w:numId w:val="43"/>
        </w:numPr>
        <w:tabs>
          <w:tab w:val="left" w:pos="7349"/>
        </w:tabs>
        <w:spacing w:after="0"/>
        <w:ind w:left="0" w:firstLine="0"/>
        <w:rPr>
          <w:rFonts w:ascii="Times New Roman" w:hAnsi="Times New Roman" w:cs="Times New Roman"/>
          <w:sz w:val="24"/>
          <w:szCs w:val="24"/>
        </w:rPr>
      </w:pPr>
      <w:r w:rsidRPr="009A04B1">
        <w:rPr>
          <w:rFonts w:ascii="Times New Roman" w:hAnsi="Times New Roman" w:cs="Times New Roman"/>
          <w:sz w:val="24"/>
          <w:szCs w:val="24"/>
        </w:rPr>
        <w:t>Использовать индивидуальный и дифференцированный подход в обучении учащихся .</w:t>
      </w:r>
    </w:p>
    <w:p w:rsidR="009A04B1" w:rsidRPr="009A04B1" w:rsidRDefault="009A04B1" w:rsidP="008F3D12">
      <w:pPr>
        <w:pStyle w:val="a3"/>
        <w:numPr>
          <w:ilvl w:val="0"/>
          <w:numId w:val="43"/>
        </w:numPr>
        <w:tabs>
          <w:tab w:val="left" w:pos="7349"/>
        </w:tabs>
        <w:spacing w:after="0"/>
        <w:ind w:left="0" w:firstLine="0"/>
        <w:rPr>
          <w:rFonts w:ascii="Times New Roman" w:hAnsi="Times New Roman" w:cs="Times New Roman"/>
          <w:sz w:val="24"/>
          <w:szCs w:val="24"/>
        </w:rPr>
      </w:pPr>
      <w:r w:rsidRPr="009A04B1">
        <w:rPr>
          <w:rFonts w:ascii="Times New Roman" w:hAnsi="Times New Roman" w:cs="Times New Roman"/>
          <w:sz w:val="24"/>
          <w:szCs w:val="24"/>
        </w:rPr>
        <w:t>Усилить совместную деятельность учителя-логопеда и учителя начального класса для поиска и реализации наиболее эффективных путей преодоления трудностей в обучении.</w:t>
      </w:r>
    </w:p>
    <w:p w:rsidR="00A06489" w:rsidRDefault="009A04B1" w:rsidP="008F3D12">
      <w:pPr>
        <w:pStyle w:val="a3"/>
        <w:numPr>
          <w:ilvl w:val="0"/>
          <w:numId w:val="43"/>
        </w:numPr>
        <w:tabs>
          <w:tab w:val="left" w:pos="7349"/>
        </w:tabs>
        <w:spacing w:after="0"/>
        <w:ind w:left="0" w:firstLine="0"/>
        <w:rPr>
          <w:rFonts w:ascii="Times New Roman" w:hAnsi="Times New Roman" w:cs="Times New Roman"/>
          <w:sz w:val="24"/>
          <w:szCs w:val="24"/>
        </w:rPr>
      </w:pPr>
      <w:r w:rsidRPr="009A04B1">
        <w:rPr>
          <w:rFonts w:ascii="Times New Roman" w:hAnsi="Times New Roman" w:cs="Times New Roman"/>
          <w:sz w:val="24"/>
          <w:szCs w:val="24"/>
        </w:rPr>
        <w:t>Повышать квалификационный уровень через работу на сайтах коррекционной педагогики, через участие в методических объединениях.</w:t>
      </w:r>
    </w:p>
    <w:p w:rsidR="00BB7589" w:rsidRDefault="00BB7589" w:rsidP="00BB7589">
      <w:pPr>
        <w:pStyle w:val="a3"/>
        <w:tabs>
          <w:tab w:val="left" w:pos="7349"/>
        </w:tabs>
        <w:spacing w:after="0"/>
        <w:ind w:left="0"/>
        <w:rPr>
          <w:rFonts w:ascii="Times New Roman" w:hAnsi="Times New Roman" w:cs="Times New Roman"/>
          <w:sz w:val="24"/>
          <w:szCs w:val="24"/>
        </w:rPr>
      </w:pPr>
    </w:p>
    <w:p w:rsidR="00BB7589" w:rsidRPr="001B2DC0" w:rsidRDefault="001B2DC0" w:rsidP="001B2DC0">
      <w:pPr>
        <w:pStyle w:val="p7"/>
        <w:shd w:val="clear" w:color="auto" w:fill="FFFFFF"/>
        <w:spacing w:before="0" w:beforeAutospacing="0" w:after="0" w:afterAutospacing="0" w:line="360" w:lineRule="auto"/>
        <w:jc w:val="both"/>
        <w:rPr>
          <w:color w:val="000000"/>
        </w:rPr>
      </w:pPr>
      <w:r>
        <w:rPr>
          <w:color w:val="000000"/>
        </w:rPr>
        <w:t xml:space="preserve">           </w:t>
      </w:r>
      <w:r w:rsidR="00BB7589" w:rsidRPr="001B2DC0">
        <w:rPr>
          <w:color w:val="000000"/>
        </w:rPr>
        <w:t>Коррекционно-логопедическая работа в 2020-2021 учебном году строилась на основе рабочей программы для умственно отсталых детей с системным недоразвитием речи согласно результатам проведенного первичного обследования. Для каждого обучающегося был разработан индивидуальный план, для класса – перспективный план работы по устранению нарушений.</w:t>
      </w:r>
    </w:p>
    <w:p w:rsidR="00BB7589" w:rsidRPr="001B2DC0" w:rsidRDefault="001B2DC0" w:rsidP="001B2DC0">
      <w:pPr>
        <w:pStyle w:val="p7"/>
        <w:shd w:val="clear" w:color="auto" w:fill="FFFFFF"/>
        <w:spacing w:before="0" w:beforeAutospacing="0" w:after="0" w:afterAutospacing="0" w:line="360" w:lineRule="auto"/>
        <w:jc w:val="both"/>
        <w:rPr>
          <w:color w:val="000000"/>
        </w:rPr>
      </w:pPr>
      <w:r>
        <w:rPr>
          <w:color w:val="000000"/>
        </w:rPr>
        <w:t xml:space="preserve">          </w:t>
      </w:r>
      <w:r w:rsidR="00BB7589" w:rsidRPr="001B2DC0">
        <w:rPr>
          <w:color w:val="000000"/>
        </w:rPr>
        <w:t>Было обследовано 18 обучающихся. Из них 1 ученик находятся на надомном обучении. Учащиеся специальной школы имеют логопедическое заключение Системное недоразвитие речи при умственной отсталости (СНР) разной степени тяжести.</w:t>
      </w:r>
    </w:p>
    <w:p w:rsidR="00BB7589" w:rsidRPr="001B2DC0" w:rsidRDefault="00BB7589" w:rsidP="001B2DC0">
      <w:pPr>
        <w:pStyle w:val="p7"/>
        <w:shd w:val="clear" w:color="auto" w:fill="FFFFFF"/>
        <w:spacing w:before="0" w:beforeAutospacing="0" w:after="0" w:afterAutospacing="0" w:line="360" w:lineRule="auto"/>
        <w:jc w:val="both"/>
        <w:rPr>
          <w:color w:val="000000"/>
        </w:rPr>
      </w:pPr>
      <w:r w:rsidRPr="001B2DC0">
        <w:rPr>
          <w:color w:val="000000"/>
        </w:rPr>
        <w:t>Системное недоразвитие речи лёгкой степени – 3 человека, что составляет 15% от общей численности обследуемых.</w:t>
      </w:r>
    </w:p>
    <w:p w:rsidR="00BB7589" w:rsidRPr="001B2DC0" w:rsidRDefault="00BB7589" w:rsidP="001B2DC0">
      <w:pPr>
        <w:pStyle w:val="p7"/>
        <w:shd w:val="clear" w:color="auto" w:fill="FFFFFF"/>
        <w:spacing w:before="0" w:beforeAutospacing="0" w:after="0" w:afterAutospacing="0" w:line="360" w:lineRule="auto"/>
        <w:jc w:val="both"/>
        <w:rPr>
          <w:color w:val="000000"/>
        </w:rPr>
      </w:pPr>
      <w:r w:rsidRPr="001B2DC0">
        <w:rPr>
          <w:color w:val="000000"/>
        </w:rPr>
        <w:t>Системное недоразвитие речи средней степени – 13 человек, что составляет 75% от общей численности обследуемых.</w:t>
      </w:r>
    </w:p>
    <w:p w:rsidR="00BB7589" w:rsidRPr="001B2DC0" w:rsidRDefault="00BB7589" w:rsidP="001B2DC0">
      <w:pPr>
        <w:pStyle w:val="p7"/>
        <w:shd w:val="clear" w:color="auto" w:fill="FFFFFF"/>
        <w:spacing w:before="0" w:beforeAutospacing="0" w:after="0" w:afterAutospacing="0" w:line="360" w:lineRule="auto"/>
        <w:jc w:val="both"/>
        <w:rPr>
          <w:color w:val="000000"/>
        </w:rPr>
      </w:pPr>
      <w:r w:rsidRPr="001B2DC0">
        <w:rPr>
          <w:color w:val="000000"/>
        </w:rPr>
        <w:t>Системное недоразвитие речи тяжелой степени – 1 человек, что составляет 5% от общей численности обследуемых.</w:t>
      </w:r>
    </w:p>
    <w:p w:rsidR="00BB7589" w:rsidRPr="001B2DC0" w:rsidRDefault="00BB7589" w:rsidP="001B2DC0">
      <w:pPr>
        <w:pStyle w:val="p7"/>
        <w:shd w:val="clear" w:color="auto" w:fill="FFFFFF"/>
        <w:spacing w:before="0" w:beforeAutospacing="0" w:after="0" w:afterAutospacing="0" w:line="360" w:lineRule="auto"/>
        <w:jc w:val="both"/>
        <w:rPr>
          <w:color w:val="000000"/>
        </w:rPr>
      </w:pPr>
      <w:r w:rsidRPr="001B2DC0">
        <w:rPr>
          <w:color w:val="000000"/>
        </w:rPr>
        <w:t>Речь отсутствует – 1 человека, что составляет 5% от общей численности обследуемых.</w:t>
      </w:r>
    </w:p>
    <w:p w:rsidR="00BB7589" w:rsidRPr="001B2DC0" w:rsidRDefault="00BB7589" w:rsidP="001B2DC0">
      <w:pPr>
        <w:pStyle w:val="p7"/>
        <w:shd w:val="clear" w:color="auto" w:fill="FFFFFF"/>
        <w:spacing w:before="0" w:beforeAutospacing="0" w:after="0" w:afterAutospacing="0" w:line="360" w:lineRule="auto"/>
        <w:jc w:val="both"/>
        <w:rPr>
          <w:color w:val="000000"/>
        </w:rPr>
      </w:pPr>
      <w:r w:rsidRPr="001B2DC0">
        <w:rPr>
          <w:color w:val="000000"/>
        </w:rPr>
        <w:t xml:space="preserve"> На всех учащихся заведена необходимая документация, скомплектованы группы с учетом тяжести речевого дефекта. Создано 3 группы. Составлено расписание логопедических занятий с учетом классного расписания уроков. Занятия проводились  как в групповой, так и в индивидуальной форме.</w:t>
      </w:r>
    </w:p>
    <w:p w:rsidR="00BB7589" w:rsidRPr="001B2DC0" w:rsidRDefault="00BB7589" w:rsidP="001B2DC0">
      <w:pPr>
        <w:pStyle w:val="p7"/>
        <w:shd w:val="clear" w:color="auto" w:fill="FFFFFF"/>
        <w:spacing w:before="0" w:beforeAutospacing="0" w:after="0" w:afterAutospacing="0" w:line="360" w:lineRule="auto"/>
        <w:jc w:val="both"/>
        <w:rPr>
          <w:color w:val="000000"/>
        </w:rPr>
      </w:pPr>
      <w:r w:rsidRPr="001B2DC0">
        <w:rPr>
          <w:color w:val="000000"/>
        </w:rPr>
        <w:t>В конце учебного года был проведен анализ эффективности логопедической работы, данные которого представлены в диаграммах.</w:t>
      </w:r>
    </w:p>
    <w:p w:rsidR="00BB7589" w:rsidRPr="001B2DC0" w:rsidRDefault="00BB7589" w:rsidP="001B2DC0">
      <w:pPr>
        <w:pStyle w:val="p7"/>
        <w:shd w:val="clear" w:color="auto" w:fill="FFFFFF"/>
        <w:spacing w:line="360" w:lineRule="auto"/>
        <w:jc w:val="both"/>
        <w:rPr>
          <w:color w:val="000000"/>
        </w:rPr>
      </w:pPr>
      <w:r w:rsidRPr="001B2DC0">
        <w:rPr>
          <w:color w:val="000000"/>
        </w:rPr>
        <w:t xml:space="preserve"> У всех учащихся наблюдается положительная динамика. Дети выделяют наличие звука в слове, место звука в слове, количество звуков в слове, определяют место звука по отношению к другим звукам в слове, определяют ударный звук в слове, составляют слова из звуков.</w:t>
      </w:r>
    </w:p>
    <w:p w:rsidR="00BB7589" w:rsidRPr="001B2DC0" w:rsidRDefault="00BB7589" w:rsidP="001B2DC0">
      <w:pPr>
        <w:pStyle w:val="p7"/>
        <w:shd w:val="clear" w:color="auto" w:fill="FFFFFF"/>
        <w:jc w:val="center"/>
        <w:rPr>
          <w:b/>
          <w:i/>
          <w:color w:val="000000"/>
        </w:rPr>
      </w:pPr>
      <w:r w:rsidRPr="001B2DC0">
        <w:rPr>
          <w:b/>
          <w:i/>
          <w:color w:val="000000"/>
        </w:rPr>
        <w:t xml:space="preserve"> Диаграмма исследования сенсомоторного уровня речи</w:t>
      </w:r>
    </w:p>
    <w:p w:rsidR="00BB7589" w:rsidRPr="001B2DC0" w:rsidRDefault="00BB7589" w:rsidP="00BB7589">
      <w:pPr>
        <w:pStyle w:val="p7"/>
        <w:shd w:val="clear" w:color="auto" w:fill="FFFFFF"/>
        <w:jc w:val="both"/>
      </w:pPr>
      <w:r>
        <w:rPr>
          <w:color w:val="000000"/>
          <w:sz w:val="28"/>
          <w:szCs w:val="28"/>
        </w:rPr>
        <w:t xml:space="preserve">               </w:t>
      </w:r>
      <w:r w:rsidR="001B2DC0">
        <w:rPr>
          <w:color w:val="000000"/>
          <w:sz w:val="28"/>
          <w:szCs w:val="28"/>
        </w:rPr>
        <w:t xml:space="preserve">    </w:t>
      </w:r>
      <w:r>
        <w:rPr>
          <w:noProof/>
          <w:color w:val="000000"/>
          <w:sz w:val="28"/>
          <w:szCs w:val="28"/>
        </w:rPr>
        <w:drawing>
          <wp:inline distT="0" distB="0" distL="0" distR="0" wp14:anchorId="42D10FEE" wp14:editId="695CE5B1">
            <wp:extent cx="6038850" cy="2495550"/>
            <wp:effectExtent l="0" t="0" r="19050" b="19050"/>
            <wp:docPr id="72"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B7589" w:rsidRPr="001B2DC0" w:rsidRDefault="00BB7589" w:rsidP="00BB7589">
      <w:pPr>
        <w:pStyle w:val="p7"/>
        <w:shd w:val="clear" w:color="auto" w:fill="FFFFFF"/>
        <w:jc w:val="center"/>
        <w:rPr>
          <w:b/>
          <w:i/>
          <w:color w:val="000000"/>
        </w:rPr>
      </w:pPr>
      <w:r w:rsidRPr="001B2DC0">
        <w:rPr>
          <w:b/>
          <w:i/>
          <w:color w:val="000000"/>
        </w:rPr>
        <w:t>Диаграмма исследования грамматического строя речи</w:t>
      </w:r>
    </w:p>
    <w:p w:rsidR="00BB7589" w:rsidRDefault="00BB7589" w:rsidP="001B2DC0">
      <w:pPr>
        <w:pStyle w:val="p7"/>
        <w:shd w:val="clear" w:color="auto" w:fill="FFFFFF"/>
        <w:jc w:val="center"/>
        <w:rPr>
          <w:b/>
          <w:i/>
          <w:color w:val="000000"/>
          <w:sz w:val="28"/>
          <w:szCs w:val="28"/>
        </w:rPr>
      </w:pPr>
      <w:r>
        <w:rPr>
          <w:b/>
          <w:i/>
          <w:noProof/>
          <w:color w:val="000000"/>
          <w:sz w:val="28"/>
          <w:szCs w:val="28"/>
        </w:rPr>
        <w:drawing>
          <wp:inline distT="0" distB="0" distL="0" distR="0" wp14:anchorId="6563E6C4" wp14:editId="4498DCFF">
            <wp:extent cx="5886450" cy="2962275"/>
            <wp:effectExtent l="0" t="0" r="19050" b="9525"/>
            <wp:docPr id="73"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B7589" w:rsidRPr="001B2DC0" w:rsidRDefault="00BB7589" w:rsidP="00BB7589">
      <w:pPr>
        <w:pStyle w:val="p7"/>
        <w:shd w:val="clear" w:color="auto" w:fill="FFFFFF"/>
        <w:jc w:val="center"/>
        <w:rPr>
          <w:b/>
          <w:i/>
          <w:color w:val="000000"/>
        </w:rPr>
      </w:pPr>
      <w:r w:rsidRPr="001B2DC0">
        <w:rPr>
          <w:b/>
          <w:i/>
          <w:color w:val="000000"/>
        </w:rPr>
        <w:t>Диаграмма исследования словаря и навыков словообразования</w:t>
      </w:r>
    </w:p>
    <w:p w:rsidR="00BB7589" w:rsidRPr="00BB7589" w:rsidRDefault="00BB7589" w:rsidP="00BB7589">
      <w:pPr>
        <w:pStyle w:val="p7"/>
        <w:shd w:val="clear" w:color="auto" w:fill="FFFFFF"/>
        <w:jc w:val="center"/>
      </w:pPr>
      <w:r>
        <w:rPr>
          <w:b/>
          <w:i/>
          <w:noProof/>
          <w:color w:val="000000"/>
          <w:sz w:val="28"/>
          <w:szCs w:val="28"/>
        </w:rPr>
        <w:drawing>
          <wp:inline distT="0" distB="0" distL="0" distR="0" wp14:anchorId="17D2C9AE" wp14:editId="0C8FE9D0">
            <wp:extent cx="5676900" cy="2352675"/>
            <wp:effectExtent l="0" t="0" r="19050" b="9525"/>
            <wp:docPr id="3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B7589" w:rsidRPr="001B2DC0" w:rsidRDefault="00BB7589" w:rsidP="00BB7589">
      <w:pPr>
        <w:pStyle w:val="p7"/>
        <w:shd w:val="clear" w:color="auto" w:fill="FFFFFF"/>
        <w:jc w:val="center"/>
        <w:rPr>
          <w:b/>
          <w:color w:val="000000"/>
        </w:rPr>
      </w:pPr>
      <w:r w:rsidRPr="001B2DC0">
        <w:rPr>
          <w:b/>
          <w:color w:val="000000"/>
        </w:rPr>
        <w:t>Диаграмма исследования понимания логико-грамматических отношений и языкового анализа</w:t>
      </w:r>
    </w:p>
    <w:p w:rsidR="00BB7589" w:rsidRPr="00BB7589" w:rsidRDefault="00BB7589" w:rsidP="00BB7589">
      <w:pPr>
        <w:pStyle w:val="p7"/>
        <w:shd w:val="clear" w:color="auto" w:fill="FFFFFF"/>
        <w:jc w:val="both"/>
        <w:rPr>
          <w:color w:val="000000"/>
          <w:sz w:val="28"/>
          <w:szCs w:val="28"/>
        </w:rPr>
      </w:pPr>
      <w:r>
        <w:rPr>
          <w:color w:val="000000"/>
          <w:sz w:val="28"/>
          <w:szCs w:val="28"/>
        </w:rPr>
        <w:t xml:space="preserve">                    </w:t>
      </w:r>
      <w:r>
        <w:rPr>
          <w:noProof/>
          <w:color w:val="000000"/>
          <w:sz w:val="28"/>
          <w:szCs w:val="28"/>
        </w:rPr>
        <w:drawing>
          <wp:inline distT="0" distB="0" distL="0" distR="0" wp14:anchorId="733F9BB8" wp14:editId="6A45D754">
            <wp:extent cx="5895975" cy="1990725"/>
            <wp:effectExtent l="0" t="0" r="9525" b="9525"/>
            <wp:docPr id="74"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B7589" w:rsidRPr="001B2DC0" w:rsidRDefault="00BB7589" w:rsidP="00BB7589">
      <w:pPr>
        <w:pStyle w:val="p7"/>
        <w:shd w:val="clear" w:color="auto" w:fill="FFFFFF"/>
        <w:jc w:val="center"/>
        <w:rPr>
          <w:b/>
          <w:i/>
          <w:color w:val="000000"/>
        </w:rPr>
      </w:pPr>
      <w:r w:rsidRPr="001B2DC0">
        <w:rPr>
          <w:b/>
          <w:i/>
          <w:color w:val="000000"/>
        </w:rPr>
        <w:t>Диаграмма исследования устной речи обучающихся.</w:t>
      </w:r>
    </w:p>
    <w:p w:rsidR="00BB7589" w:rsidRDefault="00BB7589" w:rsidP="00BB7589">
      <w:pPr>
        <w:pStyle w:val="p7"/>
        <w:shd w:val="clear" w:color="auto" w:fill="FFFFFF"/>
        <w:ind w:left="1701" w:hanging="1701"/>
        <w:jc w:val="both"/>
      </w:pPr>
      <w:r>
        <w:rPr>
          <w:noProof/>
          <w:color w:val="000000"/>
          <w:sz w:val="28"/>
          <w:szCs w:val="28"/>
        </w:rPr>
        <w:drawing>
          <wp:inline distT="0" distB="0" distL="0" distR="0" wp14:anchorId="349036E3" wp14:editId="1B9678EF">
            <wp:extent cx="5895975" cy="2790825"/>
            <wp:effectExtent l="0" t="0" r="9525" b="9525"/>
            <wp:docPr id="75"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B7589" w:rsidRDefault="00BB7589" w:rsidP="00BB7589">
      <w:pPr>
        <w:pStyle w:val="p7"/>
        <w:shd w:val="clear" w:color="auto" w:fill="FFFFFF"/>
        <w:spacing w:before="0" w:beforeAutospacing="0" w:after="0" w:afterAutospacing="0"/>
        <w:jc w:val="both"/>
        <w:rPr>
          <w:color w:val="000000"/>
          <w:sz w:val="28"/>
          <w:szCs w:val="28"/>
        </w:rPr>
      </w:pPr>
    </w:p>
    <w:p w:rsidR="00BB7589" w:rsidRPr="001B2DC0" w:rsidRDefault="00BB7589" w:rsidP="00BB7589">
      <w:pPr>
        <w:pStyle w:val="p7"/>
        <w:shd w:val="clear" w:color="auto" w:fill="FFFFFF"/>
        <w:ind w:left="1418"/>
        <w:jc w:val="center"/>
        <w:rPr>
          <w:color w:val="000000"/>
          <w:sz w:val="28"/>
          <w:szCs w:val="28"/>
        </w:rPr>
      </w:pPr>
      <w:r w:rsidRPr="001B2DC0">
        <w:rPr>
          <w:color w:val="000000"/>
          <w:sz w:val="28"/>
          <w:szCs w:val="28"/>
        </w:rPr>
        <w:t>Диаграмма исследования связной речи обучающихся.</w:t>
      </w:r>
    </w:p>
    <w:p w:rsidR="00BB7589" w:rsidRPr="001B2DC0" w:rsidRDefault="00BB7589" w:rsidP="001B2DC0">
      <w:pPr>
        <w:pStyle w:val="p7"/>
        <w:shd w:val="clear" w:color="auto" w:fill="FFFFFF"/>
        <w:jc w:val="center"/>
      </w:pPr>
      <w:r>
        <w:rPr>
          <w:noProof/>
          <w:color w:val="000000"/>
          <w:sz w:val="28"/>
          <w:szCs w:val="28"/>
        </w:rPr>
        <w:drawing>
          <wp:inline distT="0" distB="0" distL="0" distR="0" wp14:anchorId="4E237510" wp14:editId="414EC958">
            <wp:extent cx="5657850" cy="2533650"/>
            <wp:effectExtent l="0" t="0" r="19050" b="19050"/>
            <wp:docPr id="59"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B7589" w:rsidRDefault="00BB7589" w:rsidP="00BB7589">
      <w:pPr>
        <w:pStyle w:val="p7"/>
        <w:shd w:val="clear" w:color="auto" w:fill="FFFFFF"/>
        <w:ind w:left="1260"/>
        <w:jc w:val="center"/>
        <w:rPr>
          <w:b/>
          <w:i/>
          <w:color w:val="000000"/>
          <w:sz w:val="28"/>
          <w:szCs w:val="28"/>
        </w:rPr>
      </w:pPr>
    </w:p>
    <w:p w:rsidR="00BB7589" w:rsidRPr="001B2DC0" w:rsidRDefault="00BB7589" w:rsidP="001B2DC0">
      <w:pPr>
        <w:pStyle w:val="p7"/>
        <w:shd w:val="clear" w:color="auto" w:fill="FFFFFF"/>
        <w:jc w:val="center"/>
        <w:rPr>
          <w:color w:val="000000"/>
          <w:sz w:val="28"/>
          <w:szCs w:val="28"/>
        </w:rPr>
      </w:pPr>
      <w:r w:rsidRPr="001B2DC0">
        <w:rPr>
          <w:color w:val="000000"/>
          <w:sz w:val="28"/>
          <w:szCs w:val="28"/>
        </w:rPr>
        <w:t>Диаграмма исследования процесса письма и чтения.</w:t>
      </w:r>
      <w:r w:rsidR="001B2DC0" w:rsidRPr="001B2DC0">
        <w:rPr>
          <w:noProof/>
          <w:color w:val="000000"/>
          <w:sz w:val="28"/>
          <w:szCs w:val="28"/>
        </w:rPr>
        <w:t xml:space="preserve"> </w:t>
      </w:r>
      <w:r w:rsidR="001B2DC0">
        <w:rPr>
          <w:noProof/>
          <w:color w:val="000000"/>
          <w:sz w:val="28"/>
          <w:szCs w:val="28"/>
        </w:rPr>
        <w:drawing>
          <wp:inline distT="0" distB="0" distL="0" distR="0" wp14:anchorId="78FAFA55" wp14:editId="4F629107">
            <wp:extent cx="5867400" cy="2247900"/>
            <wp:effectExtent l="0" t="0" r="19050" b="19050"/>
            <wp:docPr id="62" name="Объект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B7589" w:rsidRDefault="00BB7589" w:rsidP="00BB7589">
      <w:pPr>
        <w:pStyle w:val="p7"/>
        <w:shd w:val="clear" w:color="auto" w:fill="FFFFFF"/>
        <w:spacing w:before="0" w:beforeAutospacing="0" w:after="0" w:afterAutospacing="0"/>
        <w:jc w:val="both"/>
        <w:rPr>
          <w:color w:val="000000"/>
          <w:sz w:val="28"/>
          <w:szCs w:val="28"/>
        </w:rPr>
      </w:pPr>
    </w:p>
    <w:p w:rsidR="00BB7589" w:rsidRPr="001B2DC0" w:rsidRDefault="001B2DC0" w:rsidP="001B2DC0">
      <w:pPr>
        <w:pStyle w:val="p7"/>
        <w:shd w:val="clear" w:color="auto" w:fill="FFFFFF"/>
        <w:spacing w:before="0" w:beforeAutospacing="0" w:after="0" w:afterAutospacing="0" w:line="360" w:lineRule="auto"/>
        <w:jc w:val="both"/>
        <w:rPr>
          <w:color w:val="000000"/>
        </w:rPr>
      </w:pPr>
      <w:r>
        <w:rPr>
          <w:color w:val="000000"/>
        </w:rPr>
        <w:t xml:space="preserve">           </w:t>
      </w:r>
      <w:r w:rsidR="00BB7589" w:rsidRPr="001B2DC0">
        <w:rPr>
          <w:color w:val="000000"/>
        </w:rPr>
        <w:t>По результатам логопедического обследования у детей можно выделить положительную динамику развития. Запланированные задачи на данный учебный год выполнены, программа освоена.</w:t>
      </w:r>
    </w:p>
    <w:p w:rsidR="00BB7589" w:rsidRPr="001B2DC0" w:rsidRDefault="00BB7589" w:rsidP="001B2DC0">
      <w:pPr>
        <w:pStyle w:val="p7"/>
        <w:shd w:val="clear" w:color="auto" w:fill="FFFFFF"/>
        <w:spacing w:before="0" w:beforeAutospacing="0" w:after="0" w:afterAutospacing="0" w:line="360" w:lineRule="auto"/>
        <w:jc w:val="both"/>
        <w:rPr>
          <w:color w:val="000000"/>
        </w:rPr>
      </w:pPr>
      <w:r w:rsidRPr="001B2DC0">
        <w:rPr>
          <w:color w:val="000000"/>
        </w:rPr>
        <w:t>Коррекционно-логопедическое воздействие осуществлялось на основе четко спланированной работы учителя-логопеда.</w:t>
      </w:r>
    </w:p>
    <w:p w:rsidR="002166C8" w:rsidRPr="002166C8" w:rsidRDefault="002166C8" w:rsidP="002166C8">
      <w:pPr>
        <w:pStyle w:val="a3"/>
        <w:tabs>
          <w:tab w:val="left" w:pos="7349"/>
        </w:tabs>
        <w:spacing w:after="0"/>
        <w:ind w:left="0"/>
        <w:rPr>
          <w:rFonts w:ascii="Times New Roman" w:hAnsi="Times New Roman" w:cs="Times New Roman"/>
          <w:sz w:val="24"/>
          <w:szCs w:val="24"/>
        </w:rPr>
      </w:pPr>
    </w:p>
    <w:p w:rsidR="00B5415D" w:rsidRPr="001B2DC0" w:rsidRDefault="00B5415D" w:rsidP="00D37B84">
      <w:pPr>
        <w:spacing w:line="360" w:lineRule="auto"/>
        <w:ind w:firstLine="709"/>
        <w:jc w:val="both"/>
        <w:rPr>
          <w:rFonts w:ascii="Times New Roman" w:hAnsi="Times New Roman" w:cs="Times New Roman"/>
          <w:sz w:val="24"/>
          <w:szCs w:val="24"/>
        </w:rPr>
      </w:pPr>
      <w:r w:rsidRPr="001B2DC0">
        <w:rPr>
          <w:rFonts w:ascii="Times New Roman" w:hAnsi="Times New Roman" w:cs="Times New Roman"/>
          <w:sz w:val="24"/>
          <w:szCs w:val="24"/>
        </w:rPr>
        <w:t>На основе рекомендация школьного медико-психолого-педагогического консилиума, была определена ц</w:t>
      </w:r>
      <w:r w:rsidR="008964A4" w:rsidRPr="001B2DC0">
        <w:rPr>
          <w:rFonts w:ascii="Times New Roman" w:hAnsi="Times New Roman" w:cs="Times New Roman"/>
          <w:sz w:val="24"/>
          <w:szCs w:val="24"/>
        </w:rPr>
        <w:t>ель работы на 2020-2021</w:t>
      </w:r>
      <w:r w:rsidR="000C5EC2" w:rsidRPr="001B2DC0">
        <w:rPr>
          <w:rFonts w:ascii="Times New Roman" w:hAnsi="Times New Roman" w:cs="Times New Roman"/>
          <w:sz w:val="24"/>
          <w:szCs w:val="24"/>
        </w:rPr>
        <w:t xml:space="preserve"> учебный год </w:t>
      </w:r>
      <w:r w:rsidRPr="001B2DC0">
        <w:rPr>
          <w:rFonts w:ascii="Times New Roman" w:hAnsi="Times New Roman" w:cs="Times New Roman"/>
          <w:sz w:val="24"/>
          <w:szCs w:val="24"/>
        </w:rPr>
        <w:t>:</w:t>
      </w:r>
    </w:p>
    <w:p w:rsidR="000C5EC2" w:rsidRPr="001B2DC0" w:rsidRDefault="000C5EC2" w:rsidP="00D37B84">
      <w:pPr>
        <w:spacing w:line="360" w:lineRule="auto"/>
        <w:ind w:firstLine="709"/>
        <w:jc w:val="both"/>
        <w:rPr>
          <w:rFonts w:ascii="Times New Roman" w:hAnsi="Times New Roman" w:cs="Times New Roman"/>
          <w:sz w:val="24"/>
          <w:szCs w:val="24"/>
        </w:rPr>
      </w:pPr>
      <w:r w:rsidRPr="001B2DC0">
        <w:rPr>
          <w:rFonts w:ascii="Times New Roman" w:hAnsi="Times New Roman" w:cs="Times New Roman"/>
          <w:sz w:val="24"/>
          <w:szCs w:val="24"/>
        </w:rPr>
        <w:t xml:space="preserve">«Содействие психическому и личностному развитию детей с ограниченными возможностями с учетом основных особенностей, развитие сенсомоторной, перцептивной, словесно-логической, логической познавательных психических сфер, психокоррекция отклоняющегося и эмоционально-волевого поведения». </w:t>
      </w:r>
    </w:p>
    <w:p w:rsidR="000C5EC2" w:rsidRPr="001B2DC0" w:rsidRDefault="000C5EC2" w:rsidP="00D37B84">
      <w:pPr>
        <w:spacing w:line="360" w:lineRule="auto"/>
        <w:ind w:firstLine="709"/>
        <w:jc w:val="both"/>
        <w:outlineLvl w:val="0"/>
        <w:rPr>
          <w:rFonts w:ascii="Times New Roman" w:hAnsi="Times New Roman" w:cs="Times New Roman"/>
          <w:b/>
          <w:sz w:val="24"/>
          <w:szCs w:val="24"/>
        </w:rPr>
      </w:pPr>
      <w:r w:rsidRPr="001B2DC0">
        <w:rPr>
          <w:rFonts w:ascii="Times New Roman" w:hAnsi="Times New Roman" w:cs="Times New Roman"/>
          <w:b/>
          <w:sz w:val="24"/>
          <w:szCs w:val="24"/>
        </w:rPr>
        <w:t>Основные задачи:</w:t>
      </w:r>
    </w:p>
    <w:p w:rsidR="000C5EC2" w:rsidRPr="001B2DC0" w:rsidRDefault="000C5EC2" w:rsidP="00D37B84">
      <w:pPr>
        <w:numPr>
          <w:ilvl w:val="0"/>
          <w:numId w:val="5"/>
        </w:numPr>
        <w:spacing w:after="0" w:line="360" w:lineRule="auto"/>
        <w:ind w:left="0" w:firstLine="709"/>
        <w:jc w:val="both"/>
        <w:rPr>
          <w:rFonts w:ascii="Times New Roman" w:hAnsi="Times New Roman" w:cs="Times New Roman"/>
          <w:sz w:val="24"/>
          <w:szCs w:val="24"/>
        </w:rPr>
      </w:pPr>
      <w:r w:rsidRPr="001B2DC0">
        <w:rPr>
          <w:rFonts w:ascii="Times New Roman" w:hAnsi="Times New Roman" w:cs="Times New Roman"/>
          <w:sz w:val="24"/>
          <w:szCs w:val="24"/>
        </w:rPr>
        <w:t xml:space="preserve">Диагностика и выявление различных трудностей у детей, обусловленных ограниченными возможностями здоровья </w:t>
      </w:r>
    </w:p>
    <w:p w:rsidR="000C5EC2" w:rsidRPr="001B2DC0" w:rsidRDefault="000C5EC2" w:rsidP="00D37B84">
      <w:pPr>
        <w:numPr>
          <w:ilvl w:val="0"/>
          <w:numId w:val="5"/>
        </w:numPr>
        <w:spacing w:after="0" w:line="360" w:lineRule="auto"/>
        <w:ind w:left="0" w:firstLine="709"/>
        <w:jc w:val="both"/>
        <w:rPr>
          <w:rFonts w:ascii="Times New Roman" w:hAnsi="Times New Roman" w:cs="Times New Roman"/>
          <w:sz w:val="24"/>
          <w:szCs w:val="24"/>
        </w:rPr>
      </w:pPr>
      <w:r w:rsidRPr="001B2DC0">
        <w:rPr>
          <w:rFonts w:ascii="Times New Roman" w:hAnsi="Times New Roman" w:cs="Times New Roman"/>
          <w:sz w:val="24"/>
          <w:szCs w:val="24"/>
        </w:rPr>
        <w:t>Разработка индивидуальных и групповых программ сопровождения детей, соответствующим их трудностям и потенциальным возможностям.</w:t>
      </w:r>
    </w:p>
    <w:p w:rsidR="000C5EC2" w:rsidRPr="001B2DC0" w:rsidRDefault="000C5EC2" w:rsidP="00D37B84">
      <w:pPr>
        <w:numPr>
          <w:ilvl w:val="0"/>
          <w:numId w:val="5"/>
        </w:numPr>
        <w:spacing w:after="0" w:line="360" w:lineRule="auto"/>
        <w:ind w:left="0" w:firstLine="709"/>
        <w:jc w:val="both"/>
        <w:rPr>
          <w:rFonts w:ascii="Times New Roman" w:hAnsi="Times New Roman" w:cs="Times New Roman"/>
          <w:sz w:val="24"/>
          <w:szCs w:val="24"/>
        </w:rPr>
      </w:pPr>
      <w:r w:rsidRPr="001B2DC0">
        <w:rPr>
          <w:rFonts w:ascii="Times New Roman" w:hAnsi="Times New Roman" w:cs="Times New Roman"/>
          <w:sz w:val="24"/>
          <w:szCs w:val="24"/>
        </w:rPr>
        <w:t>Организация работы групп по направлениям, требуемым для сенсомоторных и эмоционально-волевых сфер развития детей. Проведение игровых групповых коррекционно-развивающие занятий.</w:t>
      </w:r>
    </w:p>
    <w:p w:rsidR="000C5EC2" w:rsidRPr="001B2DC0" w:rsidRDefault="000C5EC2" w:rsidP="00D37B84">
      <w:pPr>
        <w:numPr>
          <w:ilvl w:val="0"/>
          <w:numId w:val="5"/>
        </w:numPr>
        <w:spacing w:after="0" w:line="360" w:lineRule="auto"/>
        <w:ind w:left="0" w:firstLine="709"/>
        <w:jc w:val="both"/>
        <w:rPr>
          <w:rFonts w:ascii="Times New Roman" w:hAnsi="Times New Roman" w:cs="Times New Roman"/>
          <w:sz w:val="24"/>
          <w:szCs w:val="24"/>
        </w:rPr>
      </w:pPr>
      <w:r w:rsidRPr="001B2DC0">
        <w:rPr>
          <w:rFonts w:ascii="Times New Roman" w:hAnsi="Times New Roman" w:cs="Times New Roman"/>
          <w:sz w:val="24"/>
          <w:szCs w:val="24"/>
        </w:rPr>
        <w:t>Проведение индивидуальных коррекционно-развивающие занятий, соответствующих разработанным индивидуальным маршрутам.</w:t>
      </w:r>
    </w:p>
    <w:p w:rsidR="000C5EC2" w:rsidRPr="001B2DC0" w:rsidRDefault="000C5EC2" w:rsidP="00D37B84">
      <w:pPr>
        <w:numPr>
          <w:ilvl w:val="0"/>
          <w:numId w:val="5"/>
        </w:numPr>
        <w:spacing w:after="0" w:line="360" w:lineRule="auto"/>
        <w:ind w:left="0" w:firstLine="709"/>
        <w:jc w:val="both"/>
        <w:rPr>
          <w:rFonts w:ascii="Times New Roman" w:hAnsi="Times New Roman" w:cs="Times New Roman"/>
          <w:sz w:val="24"/>
          <w:szCs w:val="24"/>
        </w:rPr>
      </w:pPr>
      <w:r w:rsidRPr="001B2DC0">
        <w:rPr>
          <w:rFonts w:ascii="Times New Roman" w:hAnsi="Times New Roman" w:cs="Times New Roman"/>
          <w:sz w:val="24"/>
          <w:szCs w:val="24"/>
        </w:rPr>
        <w:t>Проведение работы на снижение агрессии учащихся и развитие у них навыков понимания и принятия сверстников и взрослых.</w:t>
      </w:r>
    </w:p>
    <w:p w:rsidR="000C5EC2" w:rsidRPr="001B2DC0" w:rsidRDefault="000C5EC2" w:rsidP="00D37B84">
      <w:pPr>
        <w:numPr>
          <w:ilvl w:val="0"/>
          <w:numId w:val="5"/>
        </w:numPr>
        <w:spacing w:after="0" w:line="360" w:lineRule="auto"/>
        <w:ind w:left="0" w:firstLine="709"/>
        <w:jc w:val="both"/>
        <w:rPr>
          <w:rFonts w:ascii="Times New Roman" w:hAnsi="Times New Roman" w:cs="Times New Roman"/>
          <w:sz w:val="24"/>
          <w:szCs w:val="24"/>
        </w:rPr>
      </w:pPr>
      <w:r w:rsidRPr="001B2DC0">
        <w:rPr>
          <w:rFonts w:ascii="Times New Roman" w:hAnsi="Times New Roman" w:cs="Times New Roman"/>
          <w:sz w:val="24"/>
          <w:szCs w:val="24"/>
        </w:rPr>
        <w:t>Поддержание связи с родителями учащихся, налаживание совместной работы по психолого-педагогическим проблемам, возникающим в ходе учебно-воспитательного процесса. Оказание консультативной помощи по запросу.</w:t>
      </w:r>
    </w:p>
    <w:p w:rsidR="000C5EC2" w:rsidRPr="001B2DC0" w:rsidRDefault="008964A4" w:rsidP="00D37B84">
      <w:pPr>
        <w:spacing w:line="360" w:lineRule="auto"/>
        <w:ind w:firstLine="709"/>
        <w:jc w:val="both"/>
        <w:rPr>
          <w:rFonts w:ascii="Times New Roman" w:hAnsi="Times New Roman" w:cs="Times New Roman"/>
          <w:sz w:val="24"/>
          <w:szCs w:val="24"/>
        </w:rPr>
      </w:pPr>
      <w:r w:rsidRPr="001B2DC0">
        <w:rPr>
          <w:rFonts w:ascii="Times New Roman" w:hAnsi="Times New Roman" w:cs="Times New Roman"/>
          <w:sz w:val="24"/>
          <w:szCs w:val="24"/>
        </w:rPr>
        <w:t>В 2020-2021</w:t>
      </w:r>
      <w:r w:rsidR="000C5EC2" w:rsidRPr="001B2DC0">
        <w:rPr>
          <w:rFonts w:ascii="Times New Roman" w:hAnsi="Times New Roman" w:cs="Times New Roman"/>
          <w:sz w:val="24"/>
          <w:szCs w:val="24"/>
        </w:rPr>
        <w:t xml:space="preserve"> учебном году работа педагогов-психологов включала в себя следующие направления деятельности:</w:t>
      </w:r>
    </w:p>
    <w:p w:rsidR="000C5EC2" w:rsidRPr="001B2DC0" w:rsidRDefault="000C5EC2" w:rsidP="00477AAC">
      <w:pPr>
        <w:spacing w:after="120" w:line="240" w:lineRule="auto"/>
        <w:ind w:firstLine="709"/>
        <w:jc w:val="both"/>
        <w:rPr>
          <w:rFonts w:ascii="Times New Roman" w:hAnsi="Times New Roman" w:cs="Times New Roman"/>
          <w:sz w:val="24"/>
          <w:szCs w:val="24"/>
        </w:rPr>
      </w:pPr>
      <w:r w:rsidRPr="001B2DC0">
        <w:rPr>
          <w:rFonts w:ascii="Times New Roman" w:hAnsi="Times New Roman" w:cs="Times New Roman"/>
          <w:sz w:val="24"/>
          <w:szCs w:val="24"/>
        </w:rPr>
        <w:t>1. Психологическая диагностика</w:t>
      </w:r>
    </w:p>
    <w:p w:rsidR="000C5EC2" w:rsidRPr="001B2DC0" w:rsidRDefault="000C5EC2" w:rsidP="00477AAC">
      <w:pPr>
        <w:spacing w:after="120" w:line="240" w:lineRule="auto"/>
        <w:ind w:firstLine="709"/>
        <w:jc w:val="both"/>
        <w:rPr>
          <w:rFonts w:ascii="Times New Roman" w:hAnsi="Times New Roman" w:cs="Times New Roman"/>
          <w:sz w:val="24"/>
          <w:szCs w:val="24"/>
        </w:rPr>
      </w:pPr>
      <w:r w:rsidRPr="001B2DC0">
        <w:rPr>
          <w:rFonts w:ascii="Times New Roman" w:hAnsi="Times New Roman" w:cs="Times New Roman"/>
          <w:sz w:val="24"/>
          <w:szCs w:val="24"/>
        </w:rPr>
        <w:t>2. Психологическая коррекция</w:t>
      </w:r>
    </w:p>
    <w:p w:rsidR="000C5EC2" w:rsidRPr="001B2DC0" w:rsidRDefault="000C5EC2" w:rsidP="00477AAC">
      <w:pPr>
        <w:spacing w:after="120" w:line="240" w:lineRule="auto"/>
        <w:ind w:firstLine="709"/>
        <w:jc w:val="both"/>
        <w:rPr>
          <w:rFonts w:ascii="Times New Roman" w:hAnsi="Times New Roman" w:cs="Times New Roman"/>
          <w:sz w:val="24"/>
          <w:szCs w:val="24"/>
        </w:rPr>
      </w:pPr>
      <w:r w:rsidRPr="001B2DC0">
        <w:rPr>
          <w:rFonts w:ascii="Times New Roman" w:hAnsi="Times New Roman" w:cs="Times New Roman"/>
          <w:sz w:val="24"/>
          <w:szCs w:val="24"/>
        </w:rPr>
        <w:t xml:space="preserve">3. Консультирование (индивидуальное, групповое) </w:t>
      </w:r>
    </w:p>
    <w:p w:rsidR="000C5EC2" w:rsidRPr="001B2DC0" w:rsidRDefault="000C5EC2" w:rsidP="00477AAC">
      <w:pPr>
        <w:spacing w:after="120" w:line="240" w:lineRule="auto"/>
        <w:ind w:firstLine="709"/>
        <w:jc w:val="both"/>
        <w:rPr>
          <w:rFonts w:ascii="Times New Roman" w:hAnsi="Times New Roman" w:cs="Times New Roman"/>
          <w:sz w:val="24"/>
          <w:szCs w:val="24"/>
        </w:rPr>
      </w:pPr>
      <w:r w:rsidRPr="001B2DC0">
        <w:rPr>
          <w:rFonts w:ascii="Times New Roman" w:hAnsi="Times New Roman" w:cs="Times New Roman"/>
          <w:sz w:val="24"/>
          <w:szCs w:val="24"/>
        </w:rPr>
        <w:t>4. Профилактика</w:t>
      </w:r>
    </w:p>
    <w:p w:rsidR="000C5EC2" w:rsidRPr="001B2DC0" w:rsidRDefault="000C5EC2" w:rsidP="00477AAC">
      <w:pPr>
        <w:spacing w:after="120" w:line="240" w:lineRule="auto"/>
        <w:ind w:firstLine="709"/>
        <w:jc w:val="both"/>
        <w:rPr>
          <w:rFonts w:ascii="Times New Roman" w:hAnsi="Times New Roman" w:cs="Times New Roman"/>
          <w:sz w:val="24"/>
          <w:szCs w:val="24"/>
        </w:rPr>
      </w:pPr>
      <w:r w:rsidRPr="001B2DC0">
        <w:rPr>
          <w:rFonts w:ascii="Times New Roman" w:hAnsi="Times New Roman" w:cs="Times New Roman"/>
          <w:sz w:val="24"/>
          <w:szCs w:val="24"/>
        </w:rPr>
        <w:t>5.Просветительская, организационно-методическая, повышение квалификации.</w:t>
      </w:r>
    </w:p>
    <w:p w:rsidR="000C5EC2" w:rsidRPr="001B2DC0" w:rsidRDefault="000C5EC2" w:rsidP="008F3D12">
      <w:pPr>
        <w:numPr>
          <w:ilvl w:val="0"/>
          <w:numId w:val="9"/>
        </w:numPr>
        <w:spacing w:after="0" w:line="360" w:lineRule="auto"/>
        <w:ind w:left="0" w:firstLine="709"/>
        <w:jc w:val="both"/>
        <w:rPr>
          <w:rFonts w:ascii="Times New Roman" w:hAnsi="Times New Roman" w:cs="Times New Roman"/>
          <w:b/>
          <w:sz w:val="24"/>
          <w:szCs w:val="24"/>
          <w:u w:val="single"/>
        </w:rPr>
      </w:pPr>
      <w:r w:rsidRPr="001B2DC0">
        <w:rPr>
          <w:rFonts w:ascii="Times New Roman" w:hAnsi="Times New Roman" w:cs="Times New Roman"/>
          <w:b/>
          <w:sz w:val="24"/>
          <w:szCs w:val="24"/>
          <w:u w:val="single"/>
        </w:rPr>
        <w:t>Психодиагностика</w:t>
      </w:r>
    </w:p>
    <w:p w:rsidR="000C5EC2" w:rsidRPr="001B2DC0" w:rsidRDefault="000C5EC2" w:rsidP="00D37B84">
      <w:pPr>
        <w:spacing w:after="0" w:line="360" w:lineRule="auto"/>
        <w:jc w:val="both"/>
        <w:rPr>
          <w:rFonts w:ascii="Times New Roman" w:hAnsi="Times New Roman" w:cs="Times New Roman"/>
          <w:sz w:val="24"/>
          <w:szCs w:val="24"/>
        </w:rPr>
      </w:pPr>
      <w:r w:rsidRPr="001B2DC0">
        <w:rPr>
          <w:rFonts w:ascii="Times New Roman" w:hAnsi="Times New Roman" w:cs="Times New Roman"/>
          <w:sz w:val="24"/>
          <w:szCs w:val="24"/>
        </w:rPr>
        <w:t xml:space="preserve">      Диагностическая работа включала в себя ряд диагностик, направленных на выявление детей с нарушениями эмоционально-волевой сферы, с тенденциями к открытому агрессивному поведению, уровня различных видов агрессии, тревожности, учебной мотивации, определение уровня развития психических процессов.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560"/>
        <w:gridCol w:w="1559"/>
        <w:gridCol w:w="1559"/>
        <w:gridCol w:w="1134"/>
      </w:tblGrid>
      <w:tr w:rsidR="00C16890" w:rsidRPr="001B2DC0" w:rsidTr="002166C8">
        <w:trPr>
          <w:trHeight w:val="1647"/>
        </w:trPr>
        <w:tc>
          <w:tcPr>
            <w:tcW w:w="2518" w:type="dxa"/>
          </w:tcPr>
          <w:p w:rsidR="00C16890" w:rsidRPr="001B2DC0" w:rsidRDefault="00C16890" w:rsidP="00C16890">
            <w:pPr>
              <w:pStyle w:val="ab"/>
              <w:jc w:val="both"/>
            </w:pPr>
          </w:p>
        </w:tc>
        <w:tc>
          <w:tcPr>
            <w:tcW w:w="1559" w:type="dxa"/>
          </w:tcPr>
          <w:p w:rsidR="00C16890" w:rsidRPr="001B2DC0" w:rsidRDefault="00477AAC" w:rsidP="00C16890">
            <w:pPr>
              <w:pStyle w:val="ab"/>
              <w:jc w:val="both"/>
            </w:pPr>
            <w:r w:rsidRPr="001B2DC0">
              <w:t>Учащиеся 1</w:t>
            </w:r>
            <w:r w:rsidR="002166C8" w:rsidRPr="001B2DC0">
              <w:t>-х классов</w:t>
            </w:r>
            <w:r w:rsidRPr="001B2DC0">
              <w:t xml:space="preserve"> (кол-в</w:t>
            </w:r>
            <w:r w:rsidR="00C16890" w:rsidRPr="001B2DC0">
              <w:t>о мероприятий)</w:t>
            </w:r>
          </w:p>
        </w:tc>
        <w:tc>
          <w:tcPr>
            <w:tcW w:w="1560" w:type="dxa"/>
          </w:tcPr>
          <w:p w:rsidR="00C16890" w:rsidRPr="001B2DC0" w:rsidRDefault="00A06489" w:rsidP="00C16890">
            <w:pPr>
              <w:pStyle w:val="ab"/>
              <w:jc w:val="both"/>
            </w:pPr>
            <w:r w:rsidRPr="001B2DC0">
              <w:t xml:space="preserve">Учащиеся 4 класс </w:t>
            </w:r>
            <w:r w:rsidR="00477AAC" w:rsidRPr="001B2DC0">
              <w:t>(кол-</w:t>
            </w:r>
            <w:r w:rsidR="00C16890" w:rsidRPr="001B2DC0">
              <w:t>во мероприятий)</w:t>
            </w:r>
          </w:p>
        </w:tc>
        <w:tc>
          <w:tcPr>
            <w:tcW w:w="1559" w:type="dxa"/>
          </w:tcPr>
          <w:p w:rsidR="00C16890" w:rsidRPr="001B2DC0" w:rsidRDefault="00A06489" w:rsidP="00C16890">
            <w:pPr>
              <w:pStyle w:val="ab"/>
              <w:jc w:val="both"/>
            </w:pPr>
            <w:r w:rsidRPr="001B2DC0">
              <w:t xml:space="preserve">Учащиеся 5 </w:t>
            </w:r>
            <w:r w:rsidR="00C16890" w:rsidRPr="001B2DC0">
              <w:t>класса  Б</w:t>
            </w:r>
            <w:r w:rsidR="00477AAC" w:rsidRPr="001B2DC0">
              <w:t xml:space="preserve"> (кол-</w:t>
            </w:r>
            <w:r w:rsidR="00C16890" w:rsidRPr="001B2DC0">
              <w:t>во мероприятий)</w:t>
            </w:r>
          </w:p>
        </w:tc>
        <w:tc>
          <w:tcPr>
            <w:tcW w:w="1559" w:type="dxa"/>
          </w:tcPr>
          <w:p w:rsidR="00C16890" w:rsidRPr="001B2DC0" w:rsidRDefault="00477AAC" w:rsidP="00C16890">
            <w:pPr>
              <w:pStyle w:val="ab"/>
              <w:jc w:val="both"/>
            </w:pPr>
            <w:r w:rsidRPr="001B2DC0">
              <w:t>Учащиеся инд.</w:t>
            </w:r>
            <w:r w:rsidR="00C16890" w:rsidRPr="001B2DC0">
              <w:t>обучения с ТМНР</w:t>
            </w:r>
            <w:r w:rsidR="00A06489" w:rsidRPr="001B2DC0">
              <w:t xml:space="preserve"> </w:t>
            </w:r>
            <w:r w:rsidR="00C16890" w:rsidRPr="001B2DC0">
              <w:t>5-х, 6-х, 9-классов</w:t>
            </w:r>
          </w:p>
        </w:tc>
        <w:tc>
          <w:tcPr>
            <w:tcW w:w="1134" w:type="dxa"/>
          </w:tcPr>
          <w:p w:rsidR="00C16890" w:rsidRPr="001B2DC0" w:rsidRDefault="00C16890" w:rsidP="00C16890">
            <w:pPr>
              <w:pStyle w:val="ab"/>
              <w:jc w:val="both"/>
            </w:pPr>
            <w:r w:rsidRPr="001B2DC0">
              <w:t xml:space="preserve"> Общее кол-во</w:t>
            </w:r>
          </w:p>
        </w:tc>
      </w:tr>
      <w:tr w:rsidR="00C16890" w:rsidRPr="001B2DC0" w:rsidTr="002166C8">
        <w:tc>
          <w:tcPr>
            <w:tcW w:w="2518" w:type="dxa"/>
          </w:tcPr>
          <w:p w:rsidR="00C16890" w:rsidRPr="001B2DC0" w:rsidRDefault="00C16890" w:rsidP="00C16890">
            <w:pPr>
              <w:pStyle w:val="ab"/>
              <w:jc w:val="both"/>
            </w:pPr>
            <w:r w:rsidRPr="001B2DC0">
              <w:t>Консультации</w:t>
            </w:r>
          </w:p>
        </w:tc>
        <w:tc>
          <w:tcPr>
            <w:tcW w:w="1559" w:type="dxa"/>
          </w:tcPr>
          <w:p w:rsidR="0038435E" w:rsidRPr="001B2DC0" w:rsidRDefault="00C16890" w:rsidP="00C16890">
            <w:pPr>
              <w:pStyle w:val="ab"/>
              <w:jc w:val="both"/>
            </w:pPr>
            <w:r w:rsidRPr="001B2DC0">
              <w:t>21</w:t>
            </w:r>
          </w:p>
        </w:tc>
        <w:tc>
          <w:tcPr>
            <w:tcW w:w="1560" w:type="dxa"/>
          </w:tcPr>
          <w:p w:rsidR="00C16890" w:rsidRPr="001B2DC0" w:rsidRDefault="00C16890" w:rsidP="00C16890">
            <w:pPr>
              <w:pStyle w:val="ab"/>
              <w:jc w:val="both"/>
            </w:pPr>
            <w:r w:rsidRPr="001B2DC0">
              <w:t>2</w:t>
            </w:r>
          </w:p>
        </w:tc>
        <w:tc>
          <w:tcPr>
            <w:tcW w:w="1559" w:type="dxa"/>
          </w:tcPr>
          <w:p w:rsidR="00C16890" w:rsidRPr="001B2DC0" w:rsidRDefault="00C16890" w:rsidP="00C16890">
            <w:pPr>
              <w:pStyle w:val="ab"/>
              <w:jc w:val="both"/>
            </w:pPr>
            <w:r w:rsidRPr="001B2DC0">
              <w:t>10</w:t>
            </w:r>
          </w:p>
        </w:tc>
        <w:tc>
          <w:tcPr>
            <w:tcW w:w="1559" w:type="dxa"/>
          </w:tcPr>
          <w:p w:rsidR="00C16890" w:rsidRPr="001B2DC0" w:rsidRDefault="00C16890" w:rsidP="00C16890">
            <w:pPr>
              <w:pStyle w:val="ab"/>
              <w:jc w:val="both"/>
            </w:pPr>
            <w:r w:rsidRPr="001B2DC0">
              <w:t>3</w:t>
            </w:r>
          </w:p>
        </w:tc>
        <w:tc>
          <w:tcPr>
            <w:tcW w:w="1134" w:type="dxa"/>
          </w:tcPr>
          <w:p w:rsidR="00C16890" w:rsidRPr="001B2DC0" w:rsidRDefault="00C16890" w:rsidP="00C16890">
            <w:pPr>
              <w:pStyle w:val="ab"/>
              <w:jc w:val="both"/>
            </w:pPr>
            <w:r w:rsidRPr="001B2DC0">
              <w:t>36</w:t>
            </w:r>
          </w:p>
        </w:tc>
      </w:tr>
      <w:tr w:rsidR="00C16890" w:rsidRPr="001B2DC0" w:rsidTr="002166C8">
        <w:tc>
          <w:tcPr>
            <w:tcW w:w="2518" w:type="dxa"/>
          </w:tcPr>
          <w:p w:rsidR="00C16890" w:rsidRPr="001B2DC0" w:rsidRDefault="0049355D" w:rsidP="00C16890">
            <w:pPr>
              <w:pStyle w:val="ab"/>
              <w:jc w:val="both"/>
            </w:pPr>
            <w:r w:rsidRPr="001B2DC0">
              <w:t>Коррекционно-</w:t>
            </w:r>
            <w:r w:rsidR="00C16890" w:rsidRPr="001B2DC0">
              <w:t xml:space="preserve">развивающая работа (индивидуальная форма ) </w:t>
            </w:r>
          </w:p>
        </w:tc>
        <w:tc>
          <w:tcPr>
            <w:tcW w:w="1559" w:type="dxa"/>
          </w:tcPr>
          <w:p w:rsidR="00C16890" w:rsidRPr="001B2DC0" w:rsidRDefault="00C16890" w:rsidP="00C16890">
            <w:pPr>
              <w:pStyle w:val="ab"/>
              <w:jc w:val="both"/>
            </w:pPr>
            <w:r w:rsidRPr="001B2DC0">
              <w:t>241</w:t>
            </w:r>
          </w:p>
        </w:tc>
        <w:tc>
          <w:tcPr>
            <w:tcW w:w="1560" w:type="dxa"/>
          </w:tcPr>
          <w:p w:rsidR="00C16890" w:rsidRPr="001B2DC0" w:rsidRDefault="00C16890" w:rsidP="00C16890">
            <w:pPr>
              <w:pStyle w:val="ab"/>
              <w:jc w:val="both"/>
            </w:pPr>
            <w:r w:rsidRPr="001B2DC0">
              <w:t>101</w:t>
            </w:r>
          </w:p>
        </w:tc>
        <w:tc>
          <w:tcPr>
            <w:tcW w:w="1559" w:type="dxa"/>
          </w:tcPr>
          <w:p w:rsidR="00C16890" w:rsidRPr="001B2DC0" w:rsidRDefault="00C16890" w:rsidP="00C16890">
            <w:pPr>
              <w:pStyle w:val="ab"/>
              <w:jc w:val="both"/>
            </w:pPr>
            <w:r w:rsidRPr="001B2DC0">
              <w:t>55</w:t>
            </w:r>
          </w:p>
        </w:tc>
        <w:tc>
          <w:tcPr>
            <w:tcW w:w="1559" w:type="dxa"/>
          </w:tcPr>
          <w:p w:rsidR="00C16890" w:rsidRPr="001B2DC0" w:rsidRDefault="00C16890" w:rsidP="00C16890">
            <w:pPr>
              <w:pStyle w:val="ab"/>
              <w:jc w:val="both"/>
            </w:pPr>
            <w:r w:rsidRPr="001B2DC0">
              <w:t>201</w:t>
            </w:r>
          </w:p>
        </w:tc>
        <w:tc>
          <w:tcPr>
            <w:tcW w:w="1134" w:type="dxa"/>
          </w:tcPr>
          <w:p w:rsidR="00C16890" w:rsidRPr="001B2DC0" w:rsidRDefault="00C16890" w:rsidP="00C16890">
            <w:pPr>
              <w:pStyle w:val="ab"/>
              <w:jc w:val="both"/>
            </w:pPr>
            <w:r w:rsidRPr="001B2DC0">
              <w:t>598</w:t>
            </w:r>
          </w:p>
        </w:tc>
      </w:tr>
      <w:tr w:rsidR="00C16890" w:rsidRPr="001B2DC0" w:rsidTr="002166C8">
        <w:tc>
          <w:tcPr>
            <w:tcW w:w="2518" w:type="dxa"/>
          </w:tcPr>
          <w:p w:rsidR="00C16890" w:rsidRPr="001B2DC0" w:rsidRDefault="00C16890" w:rsidP="00C16890">
            <w:pPr>
              <w:pStyle w:val="ab"/>
              <w:jc w:val="both"/>
            </w:pPr>
            <w:r w:rsidRPr="001B2DC0">
              <w:t>Коррекционно-развивающая работа (групповая  форма )</w:t>
            </w:r>
          </w:p>
        </w:tc>
        <w:tc>
          <w:tcPr>
            <w:tcW w:w="1559" w:type="dxa"/>
          </w:tcPr>
          <w:p w:rsidR="00C16890" w:rsidRPr="001B2DC0" w:rsidRDefault="00C16890" w:rsidP="00C16890">
            <w:pPr>
              <w:pStyle w:val="ab"/>
              <w:jc w:val="both"/>
            </w:pPr>
            <w:r w:rsidRPr="001B2DC0">
              <w:t>84</w:t>
            </w:r>
          </w:p>
        </w:tc>
        <w:tc>
          <w:tcPr>
            <w:tcW w:w="1560" w:type="dxa"/>
          </w:tcPr>
          <w:p w:rsidR="00C16890" w:rsidRPr="001B2DC0" w:rsidRDefault="00C16890" w:rsidP="00C16890">
            <w:pPr>
              <w:pStyle w:val="ab"/>
              <w:jc w:val="both"/>
            </w:pPr>
            <w:r w:rsidRPr="001B2DC0">
              <w:t>29</w:t>
            </w:r>
          </w:p>
        </w:tc>
        <w:tc>
          <w:tcPr>
            <w:tcW w:w="1559" w:type="dxa"/>
          </w:tcPr>
          <w:p w:rsidR="00C16890" w:rsidRPr="001B2DC0" w:rsidRDefault="00C16890" w:rsidP="00C16890">
            <w:pPr>
              <w:pStyle w:val="ab"/>
              <w:jc w:val="both"/>
            </w:pPr>
            <w:r w:rsidRPr="001B2DC0">
              <w:t>29</w:t>
            </w:r>
          </w:p>
        </w:tc>
        <w:tc>
          <w:tcPr>
            <w:tcW w:w="1559" w:type="dxa"/>
          </w:tcPr>
          <w:p w:rsidR="00C16890" w:rsidRPr="001B2DC0" w:rsidRDefault="00C16890" w:rsidP="00C16890">
            <w:pPr>
              <w:pStyle w:val="ab"/>
              <w:jc w:val="both"/>
            </w:pPr>
            <w:r w:rsidRPr="001B2DC0">
              <w:t>-</w:t>
            </w:r>
          </w:p>
        </w:tc>
        <w:tc>
          <w:tcPr>
            <w:tcW w:w="1134" w:type="dxa"/>
          </w:tcPr>
          <w:p w:rsidR="00C16890" w:rsidRPr="001B2DC0" w:rsidRDefault="00C16890" w:rsidP="00C16890">
            <w:pPr>
              <w:pStyle w:val="ab"/>
              <w:jc w:val="both"/>
            </w:pPr>
            <w:r w:rsidRPr="001B2DC0">
              <w:t>142</w:t>
            </w:r>
          </w:p>
        </w:tc>
      </w:tr>
      <w:tr w:rsidR="00C16890" w:rsidRPr="001B2DC0" w:rsidTr="002166C8">
        <w:tc>
          <w:tcPr>
            <w:tcW w:w="2518" w:type="dxa"/>
          </w:tcPr>
          <w:p w:rsidR="00C16890" w:rsidRPr="001B2DC0" w:rsidRDefault="00C16890" w:rsidP="00C16890">
            <w:pPr>
              <w:pStyle w:val="ab"/>
              <w:jc w:val="both"/>
            </w:pPr>
            <w:r w:rsidRPr="001B2DC0">
              <w:t xml:space="preserve">Диагностика </w:t>
            </w:r>
          </w:p>
        </w:tc>
        <w:tc>
          <w:tcPr>
            <w:tcW w:w="1559" w:type="dxa"/>
          </w:tcPr>
          <w:p w:rsidR="00C16890" w:rsidRPr="001B2DC0" w:rsidRDefault="00C16890" w:rsidP="00C16890">
            <w:pPr>
              <w:pStyle w:val="ab"/>
              <w:jc w:val="both"/>
            </w:pPr>
            <w:r w:rsidRPr="001B2DC0">
              <w:t>18</w:t>
            </w:r>
          </w:p>
          <w:p w:rsidR="0038435E" w:rsidRPr="001B2DC0" w:rsidRDefault="0038435E" w:rsidP="00C16890">
            <w:pPr>
              <w:pStyle w:val="ab"/>
              <w:jc w:val="both"/>
            </w:pPr>
          </w:p>
        </w:tc>
        <w:tc>
          <w:tcPr>
            <w:tcW w:w="1560" w:type="dxa"/>
          </w:tcPr>
          <w:p w:rsidR="00C16890" w:rsidRPr="001B2DC0" w:rsidRDefault="00C16890" w:rsidP="00C16890">
            <w:pPr>
              <w:pStyle w:val="ab"/>
              <w:jc w:val="both"/>
            </w:pPr>
            <w:r w:rsidRPr="001B2DC0">
              <w:t>18</w:t>
            </w:r>
          </w:p>
        </w:tc>
        <w:tc>
          <w:tcPr>
            <w:tcW w:w="1559" w:type="dxa"/>
          </w:tcPr>
          <w:p w:rsidR="00C16890" w:rsidRPr="001B2DC0" w:rsidRDefault="00C16890" w:rsidP="00C16890">
            <w:pPr>
              <w:pStyle w:val="ab"/>
              <w:jc w:val="both"/>
            </w:pPr>
            <w:r w:rsidRPr="001B2DC0">
              <w:t>18</w:t>
            </w:r>
          </w:p>
        </w:tc>
        <w:tc>
          <w:tcPr>
            <w:tcW w:w="1559" w:type="dxa"/>
          </w:tcPr>
          <w:p w:rsidR="00C16890" w:rsidRPr="001B2DC0" w:rsidRDefault="00C16890" w:rsidP="00C16890">
            <w:pPr>
              <w:pStyle w:val="ab"/>
              <w:jc w:val="both"/>
            </w:pPr>
            <w:r w:rsidRPr="001B2DC0">
              <w:t>14</w:t>
            </w:r>
          </w:p>
        </w:tc>
        <w:tc>
          <w:tcPr>
            <w:tcW w:w="1134" w:type="dxa"/>
          </w:tcPr>
          <w:p w:rsidR="00C16890" w:rsidRPr="001B2DC0" w:rsidRDefault="00C16890" w:rsidP="00C16890">
            <w:pPr>
              <w:pStyle w:val="ab"/>
              <w:jc w:val="both"/>
            </w:pPr>
            <w:r w:rsidRPr="001B2DC0">
              <w:t>68</w:t>
            </w:r>
          </w:p>
        </w:tc>
      </w:tr>
    </w:tbl>
    <w:p w:rsidR="00C16890" w:rsidRPr="001B2DC0" w:rsidRDefault="00C16890" w:rsidP="000C5EC2">
      <w:pPr>
        <w:spacing w:after="0" w:line="240" w:lineRule="auto"/>
        <w:jc w:val="both"/>
        <w:rPr>
          <w:rFonts w:ascii="Bookman Old Style" w:hAnsi="Bookman Old Style"/>
          <w:sz w:val="24"/>
          <w:szCs w:val="24"/>
        </w:rPr>
      </w:pPr>
    </w:p>
    <w:p w:rsidR="0049355D" w:rsidRPr="001B2DC0" w:rsidRDefault="000C5EC2" w:rsidP="0049355D">
      <w:pPr>
        <w:spacing w:after="0" w:line="240" w:lineRule="auto"/>
        <w:jc w:val="both"/>
        <w:rPr>
          <w:rFonts w:ascii="Times New Roman" w:hAnsi="Times New Roman" w:cs="Times New Roman"/>
          <w:sz w:val="24"/>
          <w:szCs w:val="24"/>
        </w:rPr>
      </w:pPr>
      <w:r w:rsidRPr="001B2DC0">
        <w:rPr>
          <w:rFonts w:ascii="Times New Roman" w:hAnsi="Times New Roman" w:cs="Times New Roman"/>
          <w:sz w:val="24"/>
          <w:szCs w:val="24"/>
        </w:rPr>
        <w:t xml:space="preserve">    </w:t>
      </w:r>
      <w:r w:rsidR="0049355D" w:rsidRPr="001B2DC0">
        <w:rPr>
          <w:rFonts w:ascii="Times New Roman" w:hAnsi="Times New Roman" w:cs="Times New Roman"/>
          <w:sz w:val="24"/>
          <w:szCs w:val="24"/>
        </w:rPr>
        <w:t>Групповые занятия  проводились по следующим программам:</w:t>
      </w:r>
    </w:p>
    <w:p w:rsidR="0049355D" w:rsidRPr="001B2DC0" w:rsidRDefault="0049355D" w:rsidP="008F3D12">
      <w:pPr>
        <w:pStyle w:val="a3"/>
        <w:numPr>
          <w:ilvl w:val="0"/>
          <w:numId w:val="6"/>
        </w:numPr>
        <w:spacing w:after="0" w:line="240" w:lineRule="auto"/>
        <w:jc w:val="both"/>
        <w:rPr>
          <w:rFonts w:ascii="Times New Roman" w:hAnsi="Times New Roman" w:cs="Times New Roman"/>
          <w:sz w:val="24"/>
          <w:szCs w:val="24"/>
        </w:rPr>
      </w:pPr>
      <w:r w:rsidRPr="001B2DC0">
        <w:rPr>
          <w:rFonts w:ascii="Times New Roman" w:hAnsi="Times New Roman" w:cs="Times New Roman"/>
          <w:sz w:val="24"/>
          <w:szCs w:val="24"/>
        </w:rPr>
        <w:t>Коррекция психических процессов и эмоционально - волевой сферы;</w:t>
      </w:r>
    </w:p>
    <w:p w:rsidR="0049355D" w:rsidRDefault="0049355D" w:rsidP="008F3D12">
      <w:pPr>
        <w:pStyle w:val="a3"/>
        <w:numPr>
          <w:ilvl w:val="0"/>
          <w:numId w:val="6"/>
        </w:numPr>
        <w:spacing w:after="0" w:line="360" w:lineRule="auto"/>
        <w:jc w:val="both"/>
        <w:rPr>
          <w:rFonts w:ascii="Times New Roman" w:hAnsi="Times New Roman" w:cs="Times New Roman"/>
          <w:sz w:val="24"/>
          <w:szCs w:val="24"/>
        </w:rPr>
      </w:pPr>
      <w:r w:rsidRPr="001B2DC0">
        <w:rPr>
          <w:rFonts w:ascii="Times New Roman" w:hAnsi="Times New Roman" w:cs="Times New Roman"/>
          <w:sz w:val="24"/>
          <w:szCs w:val="24"/>
        </w:rPr>
        <w:t>Коррекция сенсомоторного развития и эмоционально – волевой сферы.</w:t>
      </w:r>
    </w:p>
    <w:p w:rsidR="00E45B38" w:rsidRDefault="00E45B38" w:rsidP="00E45B38">
      <w:pPr>
        <w:pStyle w:val="a3"/>
        <w:spacing w:after="0" w:line="360" w:lineRule="auto"/>
        <w:jc w:val="both"/>
        <w:rPr>
          <w:rFonts w:ascii="Times New Roman" w:hAnsi="Times New Roman" w:cs="Times New Roman"/>
          <w:sz w:val="24"/>
          <w:szCs w:val="24"/>
        </w:rPr>
      </w:pPr>
    </w:p>
    <w:p w:rsidR="00E45B38" w:rsidRPr="00E45B38" w:rsidRDefault="00E45B38" w:rsidP="00E45B38">
      <w:pPr>
        <w:spacing w:line="360" w:lineRule="auto"/>
        <w:ind w:left="720"/>
        <w:contextualSpacing/>
        <w:rPr>
          <w:rFonts w:ascii="Times New Roman" w:eastAsia="Calibri" w:hAnsi="Times New Roman" w:cs="Times New Roman"/>
          <w:sz w:val="24"/>
          <w:szCs w:val="24"/>
          <w:lang w:eastAsia="en-US"/>
        </w:rPr>
      </w:pPr>
      <w:r w:rsidRPr="00E45B38">
        <w:rPr>
          <w:rFonts w:ascii="Times New Roman" w:eastAsia="Calibri" w:hAnsi="Times New Roman" w:cs="Times New Roman"/>
          <w:sz w:val="24"/>
          <w:szCs w:val="24"/>
          <w:lang w:eastAsia="en-US"/>
        </w:rPr>
        <w:t xml:space="preserve">Выводы: </w:t>
      </w:r>
    </w:p>
    <w:p w:rsidR="00E45B38" w:rsidRPr="00E45B38" w:rsidRDefault="00E45B38" w:rsidP="00E45B38">
      <w:pPr>
        <w:spacing w:line="360" w:lineRule="auto"/>
        <w:contextualSpacing/>
        <w:jc w:val="both"/>
        <w:rPr>
          <w:rFonts w:ascii="Times New Roman" w:eastAsia="Calibri" w:hAnsi="Times New Roman" w:cs="Times New Roman"/>
          <w:sz w:val="24"/>
          <w:szCs w:val="24"/>
          <w:lang w:eastAsia="en-US"/>
        </w:rPr>
      </w:pPr>
      <w:r w:rsidRPr="00E45B38">
        <w:rPr>
          <w:rFonts w:ascii="Times New Roman" w:eastAsia="Calibri" w:hAnsi="Times New Roman" w:cs="Times New Roman"/>
          <w:sz w:val="24"/>
          <w:szCs w:val="24"/>
          <w:lang w:eastAsia="en-US"/>
        </w:rPr>
        <w:t>Таким образом, в процессе тесного, конструктивного взаимодействия всех специалистов учреждения в области обучения школьников с интеллектуальной недостаточностью математике, мы достигли :</w:t>
      </w:r>
    </w:p>
    <w:p w:rsidR="00E45B38" w:rsidRPr="00E45B38" w:rsidRDefault="00E45B38" w:rsidP="008F3D12">
      <w:pPr>
        <w:numPr>
          <w:ilvl w:val="0"/>
          <w:numId w:val="48"/>
        </w:numPr>
        <w:spacing w:line="360" w:lineRule="auto"/>
        <w:contextualSpacing/>
        <w:jc w:val="both"/>
        <w:rPr>
          <w:rFonts w:ascii="Times New Roman" w:eastAsia="Calibri" w:hAnsi="Times New Roman" w:cs="Times New Roman"/>
          <w:sz w:val="24"/>
          <w:szCs w:val="24"/>
          <w:lang w:eastAsia="en-US"/>
        </w:rPr>
      </w:pPr>
      <w:r w:rsidRPr="00E45B38">
        <w:rPr>
          <w:rFonts w:ascii="Times New Roman" w:eastAsia="Calibri" w:hAnsi="Times New Roman" w:cs="Times New Roman"/>
          <w:sz w:val="24"/>
          <w:szCs w:val="24"/>
          <w:lang w:eastAsia="en-US"/>
        </w:rPr>
        <w:t>Наибольшей эффективности в овладении учащимися элементарными общепредметными знаниями и умениями;</w:t>
      </w:r>
    </w:p>
    <w:p w:rsidR="00E45B38" w:rsidRPr="00E45B38" w:rsidRDefault="00E45B38" w:rsidP="008F3D12">
      <w:pPr>
        <w:numPr>
          <w:ilvl w:val="0"/>
          <w:numId w:val="48"/>
        </w:numPr>
        <w:spacing w:line="360" w:lineRule="auto"/>
        <w:contextualSpacing/>
        <w:jc w:val="both"/>
        <w:rPr>
          <w:rFonts w:ascii="Times New Roman" w:eastAsia="Calibri" w:hAnsi="Times New Roman" w:cs="Times New Roman"/>
          <w:sz w:val="24"/>
          <w:szCs w:val="24"/>
          <w:lang w:eastAsia="en-US"/>
        </w:rPr>
      </w:pPr>
      <w:r w:rsidRPr="00E45B38">
        <w:rPr>
          <w:rFonts w:ascii="Times New Roman" w:eastAsia="Calibri" w:hAnsi="Times New Roman" w:cs="Times New Roman"/>
          <w:sz w:val="24"/>
          <w:szCs w:val="24"/>
          <w:lang w:eastAsia="en-US"/>
        </w:rPr>
        <w:t>максимального преодоления недостатков познавательной деятельности и эмоционально-волевой сферы;</w:t>
      </w:r>
    </w:p>
    <w:p w:rsidR="00E45B38" w:rsidRDefault="00E45B38" w:rsidP="008F3D12">
      <w:pPr>
        <w:numPr>
          <w:ilvl w:val="0"/>
          <w:numId w:val="48"/>
        </w:numPr>
        <w:spacing w:line="360" w:lineRule="auto"/>
        <w:contextualSpacing/>
        <w:jc w:val="both"/>
        <w:rPr>
          <w:rFonts w:ascii="Times New Roman" w:eastAsia="Calibri" w:hAnsi="Times New Roman" w:cs="Times New Roman"/>
          <w:sz w:val="24"/>
          <w:szCs w:val="24"/>
          <w:lang w:eastAsia="en-US"/>
        </w:rPr>
      </w:pPr>
      <w:r w:rsidRPr="00E45B38">
        <w:rPr>
          <w:rFonts w:ascii="Times New Roman" w:eastAsia="Calibri" w:hAnsi="Times New Roman" w:cs="Times New Roman"/>
          <w:sz w:val="24"/>
          <w:szCs w:val="24"/>
          <w:lang w:eastAsia="en-US"/>
        </w:rPr>
        <w:t>формирования общей культуры, обеспечивающее общее развитие личности умственно отсталого школьника.</w:t>
      </w:r>
    </w:p>
    <w:p w:rsidR="0026600E" w:rsidRPr="00E45B38" w:rsidRDefault="0026600E" w:rsidP="008F3D12">
      <w:pPr>
        <w:numPr>
          <w:ilvl w:val="0"/>
          <w:numId w:val="48"/>
        </w:numPr>
        <w:spacing w:line="360" w:lineRule="auto"/>
        <w:contextualSpacing/>
        <w:jc w:val="both"/>
        <w:rPr>
          <w:rFonts w:ascii="Times New Roman" w:eastAsia="Calibri" w:hAnsi="Times New Roman" w:cs="Times New Roman"/>
          <w:sz w:val="24"/>
          <w:szCs w:val="24"/>
          <w:lang w:eastAsia="en-US"/>
        </w:rPr>
      </w:pPr>
      <w:r w:rsidRPr="0026600E">
        <w:rPr>
          <w:color w:val="000000"/>
          <w:sz w:val="24"/>
          <w:szCs w:val="24"/>
        </w:rPr>
        <w:t>годовой план организационно-методической и коррекционно-развивающей работы выполнен в полном объёме</w:t>
      </w:r>
    </w:p>
    <w:p w:rsidR="001B2DC0" w:rsidRPr="001B2DC0" w:rsidRDefault="001B2DC0" w:rsidP="0026600E">
      <w:pPr>
        <w:spacing w:after="0" w:line="360" w:lineRule="auto"/>
        <w:jc w:val="both"/>
        <w:rPr>
          <w:rFonts w:ascii="Times New Roman" w:hAnsi="Times New Roman" w:cs="Times New Roman"/>
          <w:sz w:val="24"/>
          <w:szCs w:val="24"/>
        </w:rPr>
      </w:pPr>
    </w:p>
    <w:p w:rsidR="008A2B44" w:rsidRDefault="008A2B44" w:rsidP="007449CC">
      <w:pPr>
        <w:jc w:val="both"/>
        <w:rPr>
          <w:rFonts w:ascii="Bookman Old Style" w:hAnsi="Bookman Old Style"/>
          <w:b/>
          <w:color w:val="000000" w:themeColor="text1"/>
          <w:sz w:val="24"/>
          <w:szCs w:val="24"/>
        </w:rPr>
      </w:pPr>
    </w:p>
    <w:p w:rsidR="007449CC" w:rsidRPr="00BB60BB" w:rsidRDefault="0040047F" w:rsidP="007449CC">
      <w:pPr>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1</w:t>
      </w:r>
      <w:r w:rsidR="007449CC" w:rsidRPr="00BB60BB">
        <w:rPr>
          <w:rFonts w:ascii="Bookman Old Style" w:hAnsi="Bookman Old Style"/>
          <w:b/>
          <w:color w:val="000000" w:themeColor="text1"/>
          <w:sz w:val="24"/>
          <w:szCs w:val="24"/>
        </w:rPr>
        <w:t>.</w:t>
      </w:r>
      <w:r>
        <w:rPr>
          <w:rFonts w:ascii="Bookman Old Style" w:hAnsi="Bookman Old Style"/>
          <w:b/>
          <w:color w:val="000000" w:themeColor="text1"/>
          <w:sz w:val="24"/>
          <w:szCs w:val="24"/>
        </w:rPr>
        <w:t>1.</w:t>
      </w:r>
      <w:r w:rsidR="00C76137" w:rsidRPr="00BB60BB">
        <w:rPr>
          <w:rFonts w:ascii="Bookman Old Style" w:hAnsi="Bookman Old Style"/>
          <w:b/>
          <w:color w:val="000000" w:themeColor="text1"/>
          <w:sz w:val="24"/>
          <w:szCs w:val="24"/>
        </w:rPr>
        <w:t>АНАЛИЗ УЧЕБНОЙ ДЕЯТЕЛЬНОСТИ НАЧАЛЬНЫХ КЛАССОВ</w:t>
      </w:r>
    </w:p>
    <w:p w:rsidR="00815E96" w:rsidRPr="0030734B" w:rsidRDefault="009753B8" w:rsidP="0030734B">
      <w:pPr>
        <w:spacing w:after="0" w:line="360" w:lineRule="auto"/>
        <w:jc w:val="both"/>
        <w:rPr>
          <w:rFonts w:ascii="Times New Roman" w:hAnsi="Times New Roman" w:cs="Times New Roman"/>
          <w:sz w:val="24"/>
          <w:szCs w:val="24"/>
        </w:rPr>
      </w:pPr>
      <w:r w:rsidRPr="0030734B">
        <w:rPr>
          <w:rFonts w:ascii="Times New Roman" w:hAnsi="Times New Roman" w:cs="Times New Roman"/>
          <w:sz w:val="24"/>
          <w:szCs w:val="24"/>
        </w:rPr>
        <w:t xml:space="preserve">           </w:t>
      </w:r>
      <w:r w:rsidR="0026600E" w:rsidRPr="0030734B">
        <w:rPr>
          <w:rFonts w:ascii="Times New Roman" w:hAnsi="Times New Roman" w:cs="Times New Roman"/>
          <w:sz w:val="24"/>
          <w:szCs w:val="24"/>
        </w:rPr>
        <w:t>В 2020-2021</w:t>
      </w:r>
      <w:r w:rsidR="001B2DC0" w:rsidRPr="0030734B">
        <w:rPr>
          <w:rFonts w:ascii="Times New Roman" w:hAnsi="Times New Roman" w:cs="Times New Roman"/>
          <w:sz w:val="24"/>
          <w:szCs w:val="24"/>
        </w:rPr>
        <w:t xml:space="preserve"> учебном году  в ГБ</w:t>
      </w:r>
      <w:r w:rsidR="00815E96" w:rsidRPr="0030734B">
        <w:rPr>
          <w:rFonts w:ascii="Times New Roman" w:hAnsi="Times New Roman" w:cs="Times New Roman"/>
          <w:sz w:val="24"/>
          <w:szCs w:val="24"/>
        </w:rPr>
        <w:t>ОУ ЛО «Всеволожская школа-интернат» утверждены и работали в нача</w:t>
      </w:r>
      <w:r w:rsidR="00780356" w:rsidRPr="0030734B">
        <w:rPr>
          <w:rFonts w:ascii="Times New Roman" w:hAnsi="Times New Roman" w:cs="Times New Roman"/>
          <w:sz w:val="24"/>
          <w:szCs w:val="24"/>
        </w:rPr>
        <w:t>льной школе следующие классы:</w:t>
      </w:r>
      <w:r w:rsidR="00D37B84" w:rsidRPr="0030734B">
        <w:rPr>
          <w:rFonts w:ascii="Times New Roman" w:hAnsi="Times New Roman" w:cs="Times New Roman"/>
          <w:sz w:val="24"/>
          <w:szCs w:val="24"/>
        </w:rPr>
        <w:t xml:space="preserve"> </w:t>
      </w:r>
      <w:r w:rsidR="00780356" w:rsidRPr="0030734B">
        <w:rPr>
          <w:rFonts w:ascii="Times New Roman" w:hAnsi="Times New Roman" w:cs="Times New Roman"/>
          <w:sz w:val="24"/>
          <w:szCs w:val="24"/>
        </w:rPr>
        <w:t>1</w:t>
      </w:r>
      <w:r w:rsidR="00D37B84" w:rsidRPr="0030734B">
        <w:rPr>
          <w:rFonts w:ascii="Times New Roman" w:hAnsi="Times New Roman" w:cs="Times New Roman"/>
          <w:sz w:val="24"/>
          <w:szCs w:val="24"/>
        </w:rPr>
        <w:t>А и 1Б</w:t>
      </w:r>
      <w:r w:rsidR="00780356" w:rsidRPr="0030734B">
        <w:rPr>
          <w:rFonts w:ascii="Times New Roman" w:hAnsi="Times New Roman" w:cs="Times New Roman"/>
          <w:sz w:val="24"/>
          <w:szCs w:val="24"/>
        </w:rPr>
        <w:t xml:space="preserve">  класс</w:t>
      </w:r>
      <w:r w:rsidR="00D37B84" w:rsidRPr="0030734B">
        <w:rPr>
          <w:rFonts w:ascii="Times New Roman" w:hAnsi="Times New Roman" w:cs="Times New Roman"/>
          <w:sz w:val="24"/>
          <w:szCs w:val="24"/>
        </w:rPr>
        <w:t xml:space="preserve">ы, </w:t>
      </w:r>
      <w:r w:rsidR="0026600E" w:rsidRPr="0030734B">
        <w:rPr>
          <w:rFonts w:ascii="Times New Roman" w:hAnsi="Times New Roman" w:cs="Times New Roman"/>
          <w:sz w:val="24"/>
          <w:szCs w:val="24"/>
        </w:rPr>
        <w:t xml:space="preserve">2 А и </w:t>
      </w:r>
      <w:r w:rsidR="00D37B84" w:rsidRPr="0030734B">
        <w:rPr>
          <w:rFonts w:ascii="Times New Roman" w:hAnsi="Times New Roman" w:cs="Times New Roman"/>
          <w:sz w:val="24"/>
          <w:szCs w:val="24"/>
        </w:rPr>
        <w:t xml:space="preserve">2 </w:t>
      </w:r>
      <w:r w:rsidR="0026600E" w:rsidRPr="0030734B">
        <w:rPr>
          <w:rFonts w:ascii="Times New Roman" w:hAnsi="Times New Roman" w:cs="Times New Roman"/>
          <w:sz w:val="24"/>
          <w:szCs w:val="24"/>
        </w:rPr>
        <w:t>Б</w:t>
      </w:r>
      <w:r w:rsidR="00D37B84" w:rsidRPr="0030734B">
        <w:rPr>
          <w:rFonts w:ascii="Times New Roman" w:hAnsi="Times New Roman" w:cs="Times New Roman"/>
          <w:sz w:val="24"/>
          <w:szCs w:val="24"/>
        </w:rPr>
        <w:t xml:space="preserve"> класс</w:t>
      </w:r>
      <w:r w:rsidR="00815E96" w:rsidRPr="0030734B">
        <w:rPr>
          <w:rFonts w:ascii="Times New Roman" w:hAnsi="Times New Roman" w:cs="Times New Roman"/>
          <w:sz w:val="24"/>
          <w:szCs w:val="24"/>
        </w:rPr>
        <w:t>,</w:t>
      </w:r>
      <w:r w:rsidR="00780356" w:rsidRPr="0030734B">
        <w:rPr>
          <w:rFonts w:ascii="Times New Roman" w:hAnsi="Times New Roman" w:cs="Times New Roman"/>
          <w:sz w:val="24"/>
          <w:szCs w:val="24"/>
        </w:rPr>
        <w:t>3 класс,</w:t>
      </w:r>
      <w:r w:rsidR="0026600E" w:rsidRPr="0030734B">
        <w:rPr>
          <w:rFonts w:ascii="Times New Roman" w:hAnsi="Times New Roman" w:cs="Times New Roman"/>
          <w:sz w:val="24"/>
          <w:szCs w:val="24"/>
        </w:rPr>
        <w:t xml:space="preserve"> 4 </w:t>
      </w:r>
      <w:r w:rsidR="00815E96" w:rsidRPr="0030734B">
        <w:rPr>
          <w:rFonts w:ascii="Times New Roman" w:hAnsi="Times New Roman" w:cs="Times New Roman"/>
          <w:sz w:val="24"/>
          <w:szCs w:val="24"/>
        </w:rPr>
        <w:t xml:space="preserve"> класс. </w:t>
      </w:r>
      <w:r w:rsidR="00D37B84" w:rsidRPr="0030734B">
        <w:rPr>
          <w:rFonts w:ascii="Times New Roman" w:hAnsi="Times New Roman" w:cs="Times New Roman"/>
          <w:sz w:val="24"/>
          <w:szCs w:val="24"/>
        </w:rPr>
        <w:t>Начальные</w:t>
      </w:r>
      <w:r w:rsidR="002E3534" w:rsidRPr="0030734B">
        <w:rPr>
          <w:rFonts w:ascii="Times New Roman" w:hAnsi="Times New Roman" w:cs="Times New Roman"/>
          <w:sz w:val="24"/>
          <w:szCs w:val="24"/>
        </w:rPr>
        <w:t xml:space="preserve"> классы обучались в соответствии с </w:t>
      </w:r>
      <w:r w:rsidR="002E3534" w:rsidRPr="0030734B">
        <w:rPr>
          <w:rFonts w:ascii="Times New Roman" w:hAnsi="Times New Roman" w:cs="Times New Roman"/>
          <w:color w:val="000000"/>
          <w:sz w:val="24"/>
          <w:szCs w:val="24"/>
          <w:shd w:val="clear" w:color="auto" w:fill="FFFFFF"/>
        </w:rPr>
        <w:t>Федеральным государственным образовательным стандартом</w:t>
      </w:r>
      <w:r w:rsidR="002E3534" w:rsidRPr="0030734B">
        <w:rPr>
          <w:rFonts w:ascii="Times New Roman" w:hAnsi="Times New Roman" w:cs="Times New Roman"/>
          <w:color w:val="000000"/>
          <w:sz w:val="24"/>
          <w:szCs w:val="24"/>
        </w:rPr>
        <w:t xml:space="preserve"> </w:t>
      </w:r>
      <w:r w:rsidR="002E3534" w:rsidRPr="0030734B">
        <w:rPr>
          <w:rFonts w:ascii="Times New Roman" w:hAnsi="Times New Roman" w:cs="Times New Roman"/>
          <w:color w:val="000000"/>
          <w:sz w:val="24"/>
          <w:szCs w:val="24"/>
          <w:shd w:val="clear" w:color="auto" w:fill="FFFFFF"/>
        </w:rPr>
        <w:t xml:space="preserve">образования обучающихся с умственной отсталостью. </w:t>
      </w:r>
    </w:p>
    <w:p w:rsidR="009753B8" w:rsidRPr="0030734B" w:rsidRDefault="009753B8" w:rsidP="0030734B">
      <w:pPr>
        <w:spacing w:after="0" w:line="360" w:lineRule="auto"/>
        <w:jc w:val="both"/>
        <w:rPr>
          <w:rFonts w:ascii="Times New Roman" w:hAnsi="Times New Roman" w:cs="Times New Roman"/>
          <w:sz w:val="24"/>
          <w:szCs w:val="24"/>
        </w:rPr>
      </w:pPr>
      <w:r w:rsidRPr="0030734B">
        <w:rPr>
          <w:rFonts w:ascii="Times New Roman" w:hAnsi="Times New Roman" w:cs="Times New Roman"/>
          <w:sz w:val="24"/>
          <w:szCs w:val="24"/>
        </w:rPr>
        <w:t xml:space="preserve">          В начальной школе внеурочная деятельность, представлена индивидуальными и групповыми коррекционно-развивающими занятиями:</w:t>
      </w:r>
    </w:p>
    <w:p w:rsidR="009753B8" w:rsidRPr="0030734B" w:rsidRDefault="009753B8" w:rsidP="0030734B">
      <w:pPr>
        <w:spacing w:after="0" w:line="360" w:lineRule="auto"/>
        <w:jc w:val="both"/>
        <w:rPr>
          <w:rFonts w:ascii="Times New Roman" w:hAnsi="Times New Roman" w:cs="Times New Roman"/>
          <w:sz w:val="24"/>
          <w:szCs w:val="24"/>
        </w:rPr>
      </w:pPr>
      <w:r w:rsidRPr="0030734B">
        <w:rPr>
          <w:rFonts w:ascii="Times New Roman" w:hAnsi="Times New Roman" w:cs="Times New Roman"/>
          <w:sz w:val="24"/>
          <w:szCs w:val="24"/>
        </w:rPr>
        <w:t>Логопедические занятия,</w:t>
      </w:r>
    </w:p>
    <w:p w:rsidR="009753B8" w:rsidRPr="0030734B" w:rsidRDefault="009753B8" w:rsidP="0030734B">
      <w:pPr>
        <w:spacing w:after="0" w:line="360" w:lineRule="auto"/>
        <w:jc w:val="both"/>
        <w:rPr>
          <w:rFonts w:ascii="Times New Roman" w:hAnsi="Times New Roman" w:cs="Times New Roman"/>
          <w:sz w:val="24"/>
          <w:szCs w:val="24"/>
        </w:rPr>
      </w:pPr>
      <w:r w:rsidRPr="0030734B">
        <w:rPr>
          <w:rFonts w:ascii="Times New Roman" w:hAnsi="Times New Roman" w:cs="Times New Roman"/>
          <w:sz w:val="24"/>
          <w:szCs w:val="24"/>
        </w:rPr>
        <w:t>Ритмика</w:t>
      </w:r>
    </w:p>
    <w:p w:rsidR="009753B8" w:rsidRPr="0030734B" w:rsidRDefault="009753B8" w:rsidP="0030734B">
      <w:pPr>
        <w:spacing w:after="0" w:line="360" w:lineRule="auto"/>
        <w:jc w:val="both"/>
        <w:rPr>
          <w:rFonts w:ascii="Times New Roman" w:hAnsi="Times New Roman" w:cs="Times New Roman"/>
          <w:sz w:val="24"/>
          <w:szCs w:val="24"/>
        </w:rPr>
      </w:pPr>
      <w:r w:rsidRPr="0030734B">
        <w:rPr>
          <w:rFonts w:ascii="Times New Roman" w:hAnsi="Times New Roman" w:cs="Times New Roman"/>
          <w:sz w:val="24"/>
          <w:szCs w:val="24"/>
        </w:rPr>
        <w:t>Развитие сенсорных и психомоторных процессов</w:t>
      </w:r>
    </w:p>
    <w:p w:rsidR="009753B8" w:rsidRPr="0030734B" w:rsidRDefault="009753B8" w:rsidP="0030734B">
      <w:pPr>
        <w:spacing w:after="0" w:line="360" w:lineRule="auto"/>
        <w:jc w:val="both"/>
        <w:rPr>
          <w:rFonts w:ascii="Times New Roman" w:hAnsi="Times New Roman" w:cs="Times New Roman"/>
          <w:sz w:val="24"/>
          <w:szCs w:val="24"/>
        </w:rPr>
      </w:pPr>
      <w:r w:rsidRPr="0030734B">
        <w:rPr>
          <w:rFonts w:ascii="Times New Roman" w:hAnsi="Times New Roman" w:cs="Times New Roman"/>
          <w:sz w:val="24"/>
          <w:szCs w:val="24"/>
        </w:rPr>
        <w:t>ЛФК.</w:t>
      </w:r>
    </w:p>
    <w:p w:rsidR="00BB60BB" w:rsidRDefault="009753B8" w:rsidP="0030734B">
      <w:pPr>
        <w:spacing w:after="0" w:line="360" w:lineRule="auto"/>
        <w:jc w:val="both"/>
        <w:rPr>
          <w:rFonts w:ascii="Bookman Old Style" w:hAnsi="Bookman Old Style" w:cs="Times New Roman"/>
          <w:sz w:val="24"/>
          <w:szCs w:val="24"/>
        </w:rPr>
      </w:pPr>
      <w:r w:rsidRPr="0030734B">
        <w:rPr>
          <w:rFonts w:ascii="Times New Roman" w:hAnsi="Times New Roman" w:cs="Times New Roman"/>
          <w:sz w:val="24"/>
          <w:szCs w:val="24"/>
        </w:rPr>
        <w:t xml:space="preserve">         </w:t>
      </w:r>
      <w:r w:rsidR="0030734B">
        <w:rPr>
          <w:rFonts w:ascii="Times New Roman" w:hAnsi="Times New Roman" w:cs="Times New Roman"/>
          <w:sz w:val="24"/>
          <w:szCs w:val="24"/>
        </w:rPr>
        <w:t>В 1 - А классе</w:t>
      </w:r>
      <w:r w:rsidRPr="0030734B">
        <w:rPr>
          <w:rFonts w:ascii="Times New Roman" w:hAnsi="Times New Roman" w:cs="Times New Roman"/>
          <w:sz w:val="24"/>
          <w:szCs w:val="24"/>
        </w:rPr>
        <w:t xml:space="preserve"> </w:t>
      </w:r>
      <w:r w:rsidR="0030734B">
        <w:rPr>
          <w:rFonts w:ascii="Times New Roman" w:hAnsi="Times New Roman" w:cs="Times New Roman"/>
          <w:sz w:val="24"/>
          <w:szCs w:val="24"/>
        </w:rPr>
        <w:t xml:space="preserve"> и в классах со сложной структурой дефекта  (1 Б и 2 Б) </w:t>
      </w:r>
      <w:r w:rsidRPr="0030734B">
        <w:rPr>
          <w:rFonts w:ascii="Times New Roman" w:hAnsi="Times New Roman" w:cs="Times New Roman"/>
          <w:sz w:val="24"/>
          <w:szCs w:val="24"/>
        </w:rPr>
        <w:t>в течение учебного</w:t>
      </w:r>
      <w:r w:rsidRPr="00BB60BB">
        <w:rPr>
          <w:rFonts w:ascii="Bookman Old Style" w:hAnsi="Bookman Old Style" w:cs="Times New Roman"/>
          <w:sz w:val="24"/>
          <w:szCs w:val="24"/>
        </w:rPr>
        <w:t xml:space="preserve"> года отметки обучающимся не выставляются. Результат продвижения учащихся в развитии определяется на основе анализа (1 раз в четверть) их продуктивной деятельности (поделок, р</w:t>
      </w:r>
      <w:r w:rsidR="00945D6F">
        <w:rPr>
          <w:rFonts w:ascii="Bookman Old Style" w:hAnsi="Bookman Old Style" w:cs="Times New Roman"/>
          <w:sz w:val="24"/>
          <w:szCs w:val="24"/>
        </w:rPr>
        <w:t>исунков, уровня развития речи).</w:t>
      </w:r>
    </w:p>
    <w:p w:rsidR="0030734B" w:rsidRDefault="0030734B" w:rsidP="0030734B">
      <w:pPr>
        <w:spacing w:after="0" w:line="360" w:lineRule="auto"/>
        <w:jc w:val="both"/>
        <w:rPr>
          <w:rFonts w:ascii="Bookman Old Style" w:hAnsi="Bookman Old Style" w:cs="Times New Roman"/>
          <w:sz w:val="24"/>
          <w:szCs w:val="24"/>
        </w:rPr>
      </w:pPr>
    </w:p>
    <w:p w:rsidR="0030734B" w:rsidRDefault="0030734B" w:rsidP="0030734B">
      <w:pPr>
        <w:spacing w:after="0" w:line="360" w:lineRule="auto"/>
        <w:jc w:val="both"/>
        <w:rPr>
          <w:rFonts w:ascii="Bookman Old Style" w:hAnsi="Bookman Old Style" w:cs="Times New Roman"/>
          <w:sz w:val="24"/>
          <w:szCs w:val="24"/>
        </w:rPr>
      </w:pPr>
      <w:r>
        <w:rPr>
          <w:rFonts w:ascii="Bookman Old Style" w:hAnsi="Bookman Old Style" w:cs="Times New Roman"/>
          <w:sz w:val="24"/>
          <w:szCs w:val="24"/>
        </w:rPr>
        <w:t>2 А класс, кл.руководитель Корзова В.В.</w:t>
      </w:r>
    </w:p>
    <w:p w:rsidR="0030734B" w:rsidRDefault="0030734B" w:rsidP="0030734B">
      <w:pPr>
        <w:spacing w:after="0" w:line="360" w:lineRule="auto"/>
        <w:jc w:val="both"/>
        <w:rPr>
          <w:rFonts w:ascii="Bookman Old Style" w:hAnsi="Bookman Old Style" w:cs="Times New Roman"/>
          <w:sz w:val="24"/>
          <w:szCs w:val="24"/>
        </w:rPr>
      </w:pPr>
      <w:r>
        <w:rPr>
          <w:rFonts w:ascii="Bookman Old Style" w:hAnsi="Bookman Old Style" w:cs="Times New Roman"/>
          <w:sz w:val="24"/>
          <w:szCs w:val="24"/>
        </w:rPr>
        <w:t>КО-68,5% УО- 100%.</w:t>
      </w:r>
    </w:p>
    <w:p w:rsidR="0038435E" w:rsidRDefault="00FC7B87" w:rsidP="0030734B">
      <w:pPr>
        <w:spacing w:after="0" w:line="360" w:lineRule="auto"/>
        <w:jc w:val="both"/>
        <w:rPr>
          <w:rFonts w:ascii="Bookman Old Style" w:hAnsi="Bookman Old Style" w:cs="Times New Roman"/>
          <w:sz w:val="24"/>
          <w:szCs w:val="24"/>
        </w:rPr>
      </w:pPr>
      <w:r>
        <w:rPr>
          <w:rFonts w:ascii="Bookman Old Style" w:hAnsi="Bookman Old Style" w:cs="Times New Roman"/>
          <w:sz w:val="24"/>
          <w:szCs w:val="24"/>
        </w:rPr>
        <w:t xml:space="preserve"> </w:t>
      </w:r>
    </w:p>
    <w:p w:rsidR="0030734B" w:rsidRDefault="0030734B" w:rsidP="0030734B">
      <w:pPr>
        <w:spacing w:after="0" w:line="360" w:lineRule="auto"/>
        <w:jc w:val="both"/>
        <w:rPr>
          <w:rFonts w:ascii="Bookman Old Style" w:hAnsi="Bookman Old Style" w:cs="Times New Roman"/>
          <w:sz w:val="24"/>
          <w:szCs w:val="24"/>
        </w:rPr>
      </w:pPr>
      <w:r>
        <w:rPr>
          <w:noProof/>
        </w:rPr>
        <w:drawing>
          <wp:inline distT="0" distB="0" distL="0" distR="0" wp14:anchorId="4846FD68" wp14:editId="1AA0849B">
            <wp:extent cx="6267450" cy="27432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0734B" w:rsidRPr="00EF5B79" w:rsidRDefault="00EF5B79" w:rsidP="0030734B">
      <w:pPr>
        <w:spacing w:after="0" w:line="360" w:lineRule="auto"/>
        <w:jc w:val="both"/>
        <w:rPr>
          <w:rFonts w:ascii="Bookman Old Style" w:hAnsi="Bookman Old Style" w:cs="Times New Roman"/>
          <w:sz w:val="24"/>
          <w:szCs w:val="24"/>
        </w:rPr>
      </w:pPr>
      <w:r>
        <w:rPr>
          <w:rFonts w:ascii="Bookman Old Style" w:hAnsi="Bookman Old Style" w:cs="Times New Roman"/>
          <w:sz w:val="24"/>
          <w:szCs w:val="24"/>
        </w:rPr>
        <w:t>Основная контингент обучающихся – с осложненными нарушениями.</w:t>
      </w:r>
    </w:p>
    <w:p w:rsidR="00C65764" w:rsidRPr="00EF5B79" w:rsidRDefault="00EF5B79" w:rsidP="00876CDC">
      <w:pPr>
        <w:jc w:val="both"/>
        <w:rPr>
          <w:rFonts w:ascii="Bookman Old Style" w:hAnsi="Bookman Old Style"/>
          <w:i/>
          <w:color w:val="000000" w:themeColor="text1"/>
          <w:sz w:val="24"/>
          <w:szCs w:val="24"/>
        </w:rPr>
      </w:pPr>
      <w:r w:rsidRPr="00EF5B79">
        <w:rPr>
          <w:rFonts w:ascii="Bookman Old Style" w:hAnsi="Bookman Old Style"/>
          <w:i/>
          <w:color w:val="000000" w:themeColor="text1"/>
          <w:sz w:val="24"/>
          <w:szCs w:val="24"/>
        </w:rPr>
        <w:t>3</w:t>
      </w:r>
      <w:r w:rsidR="009717E8" w:rsidRPr="00EF5B79">
        <w:rPr>
          <w:rFonts w:ascii="Bookman Old Style" w:hAnsi="Bookman Old Style"/>
          <w:i/>
          <w:color w:val="000000" w:themeColor="text1"/>
          <w:sz w:val="24"/>
          <w:szCs w:val="24"/>
        </w:rPr>
        <w:t xml:space="preserve"> </w:t>
      </w:r>
      <w:r w:rsidR="00FE581C" w:rsidRPr="00EF5B79">
        <w:rPr>
          <w:rFonts w:ascii="Bookman Old Style" w:hAnsi="Bookman Old Style"/>
          <w:i/>
          <w:color w:val="000000" w:themeColor="text1"/>
          <w:sz w:val="24"/>
          <w:szCs w:val="24"/>
        </w:rPr>
        <w:t xml:space="preserve"> класс</w:t>
      </w:r>
      <w:r w:rsidR="009717E8" w:rsidRPr="00EF5B79">
        <w:rPr>
          <w:rFonts w:ascii="Bookman Old Style" w:hAnsi="Bookman Old Style"/>
          <w:i/>
          <w:color w:val="000000" w:themeColor="text1"/>
          <w:sz w:val="24"/>
          <w:szCs w:val="24"/>
        </w:rPr>
        <w:t>- кл.руководитель Кондрашова М.О.</w:t>
      </w:r>
    </w:p>
    <w:p w:rsidR="00D261FE" w:rsidRDefault="00EF5B79" w:rsidP="00876CDC">
      <w:pPr>
        <w:jc w:val="both"/>
        <w:rPr>
          <w:rFonts w:ascii="Bookman Old Style" w:hAnsi="Bookman Old Style"/>
          <w:i/>
          <w:color w:val="000000" w:themeColor="text1"/>
          <w:sz w:val="24"/>
          <w:szCs w:val="24"/>
        </w:rPr>
      </w:pPr>
      <w:r>
        <w:rPr>
          <w:rFonts w:ascii="Bookman Old Style" w:hAnsi="Bookman Old Style"/>
          <w:i/>
          <w:color w:val="000000" w:themeColor="text1"/>
          <w:sz w:val="24"/>
          <w:szCs w:val="24"/>
        </w:rPr>
        <w:t>КО за год – 89,9</w:t>
      </w:r>
      <w:r w:rsidR="00C65764" w:rsidRPr="00D261FE">
        <w:rPr>
          <w:rFonts w:ascii="Bookman Old Style" w:hAnsi="Bookman Old Style"/>
          <w:i/>
          <w:color w:val="000000" w:themeColor="text1"/>
          <w:sz w:val="24"/>
          <w:szCs w:val="24"/>
        </w:rPr>
        <w:t>%, УО за год- 100%</w:t>
      </w:r>
    </w:p>
    <w:p w:rsidR="0030734B" w:rsidRDefault="00EF5B79" w:rsidP="00876CDC">
      <w:pPr>
        <w:jc w:val="both"/>
        <w:rPr>
          <w:rFonts w:ascii="Bookman Old Style" w:hAnsi="Bookman Old Style"/>
          <w:i/>
          <w:color w:val="000000" w:themeColor="text1"/>
          <w:sz w:val="24"/>
          <w:szCs w:val="24"/>
        </w:rPr>
      </w:pPr>
      <w:r>
        <w:rPr>
          <w:noProof/>
        </w:rPr>
        <w:drawing>
          <wp:inline distT="0" distB="0" distL="0" distR="0" wp14:anchorId="259A8FA9" wp14:editId="5DAD9B2F">
            <wp:extent cx="6115050" cy="3133725"/>
            <wp:effectExtent l="0" t="0" r="1905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8435E" w:rsidRPr="0038435E" w:rsidRDefault="0038435E" w:rsidP="00876CDC">
      <w:pPr>
        <w:jc w:val="both"/>
        <w:rPr>
          <w:rFonts w:ascii="Bookman Old Style" w:hAnsi="Bookman Old Style"/>
          <w:i/>
          <w:color w:val="000000" w:themeColor="text1"/>
          <w:sz w:val="24"/>
          <w:szCs w:val="24"/>
        </w:rPr>
      </w:pPr>
    </w:p>
    <w:p w:rsidR="00D261FE" w:rsidRDefault="00EF5B79" w:rsidP="00876CDC">
      <w:pPr>
        <w:jc w:val="both"/>
        <w:rPr>
          <w:rFonts w:ascii="Bookman Old Style" w:hAnsi="Bookman Old Style"/>
          <w:b/>
          <w:i/>
          <w:color w:val="000000" w:themeColor="text1"/>
          <w:sz w:val="24"/>
          <w:szCs w:val="24"/>
        </w:rPr>
      </w:pPr>
      <w:r>
        <w:rPr>
          <w:rFonts w:ascii="Bookman Old Style" w:hAnsi="Bookman Old Style"/>
          <w:b/>
          <w:i/>
          <w:color w:val="000000" w:themeColor="text1"/>
          <w:sz w:val="24"/>
          <w:szCs w:val="24"/>
        </w:rPr>
        <w:t xml:space="preserve">4 </w:t>
      </w:r>
      <w:r w:rsidR="00B62B3D" w:rsidRPr="00B62B3D">
        <w:rPr>
          <w:rFonts w:ascii="Bookman Old Style" w:hAnsi="Bookman Old Style"/>
          <w:b/>
          <w:i/>
          <w:color w:val="000000" w:themeColor="text1"/>
          <w:sz w:val="24"/>
          <w:szCs w:val="24"/>
        </w:rPr>
        <w:t>к</w:t>
      </w:r>
      <w:r w:rsidR="00A914A2">
        <w:rPr>
          <w:rFonts w:ascii="Bookman Old Style" w:hAnsi="Bookman Old Style"/>
          <w:b/>
          <w:i/>
          <w:color w:val="000000" w:themeColor="text1"/>
          <w:sz w:val="24"/>
          <w:szCs w:val="24"/>
        </w:rPr>
        <w:t>ласс- кл.руководитель –Моржинская Н.С.</w:t>
      </w:r>
    </w:p>
    <w:p w:rsidR="0045150A" w:rsidRDefault="0000063B" w:rsidP="00876CDC">
      <w:pPr>
        <w:jc w:val="both"/>
        <w:rPr>
          <w:rFonts w:ascii="Bookman Old Style" w:hAnsi="Bookman Old Style"/>
          <w:color w:val="000000" w:themeColor="text1"/>
          <w:sz w:val="24"/>
          <w:szCs w:val="24"/>
        </w:rPr>
      </w:pPr>
      <w:r w:rsidRPr="0000063B">
        <w:rPr>
          <w:rFonts w:ascii="Bookman Old Style" w:hAnsi="Bookman Old Style"/>
          <w:color w:val="000000" w:themeColor="text1"/>
          <w:sz w:val="24"/>
          <w:szCs w:val="24"/>
        </w:rPr>
        <w:t>КО</w:t>
      </w:r>
      <w:r>
        <w:rPr>
          <w:rFonts w:ascii="Bookman Old Style" w:hAnsi="Bookman Old Style"/>
          <w:color w:val="000000" w:themeColor="text1"/>
          <w:sz w:val="24"/>
          <w:szCs w:val="24"/>
        </w:rPr>
        <w:t xml:space="preserve"> за год </w:t>
      </w:r>
      <w:r w:rsidR="00EF5B79">
        <w:rPr>
          <w:rFonts w:ascii="Bookman Old Style" w:hAnsi="Bookman Old Style"/>
          <w:color w:val="000000" w:themeColor="text1"/>
          <w:sz w:val="24"/>
          <w:szCs w:val="24"/>
        </w:rPr>
        <w:t>-73</w:t>
      </w:r>
      <w:r>
        <w:rPr>
          <w:rFonts w:ascii="Bookman Old Style" w:hAnsi="Bookman Old Style"/>
          <w:color w:val="000000" w:themeColor="text1"/>
          <w:sz w:val="24"/>
          <w:szCs w:val="24"/>
        </w:rPr>
        <w:t>%  УО</w:t>
      </w:r>
      <w:r w:rsidRPr="0000063B">
        <w:rPr>
          <w:rFonts w:ascii="Bookman Old Style" w:hAnsi="Bookman Old Style"/>
          <w:color w:val="000000" w:themeColor="text1"/>
          <w:sz w:val="24"/>
          <w:szCs w:val="24"/>
        </w:rPr>
        <w:t xml:space="preserve"> </w:t>
      </w:r>
      <w:r>
        <w:rPr>
          <w:rFonts w:ascii="Bookman Old Style" w:hAnsi="Bookman Old Style"/>
          <w:color w:val="000000" w:themeColor="text1"/>
          <w:sz w:val="24"/>
          <w:szCs w:val="24"/>
        </w:rPr>
        <w:t>за год -</w:t>
      </w:r>
      <w:r w:rsidRPr="0000063B">
        <w:rPr>
          <w:rFonts w:ascii="Bookman Old Style" w:hAnsi="Bookman Old Style"/>
          <w:color w:val="000000" w:themeColor="text1"/>
          <w:sz w:val="24"/>
          <w:szCs w:val="24"/>
        </w:rPr>
        <w:t>100%</w:t>
      </w:r>
    </w:p>
    <w:p w:rsidR="00EF5B79" w:rsidRDefault="00EF5B79" w:rsidP="00876CDC">
      <w:pPr>
        <w:jc w:val="both"/>
        <w:rPr>
          <w:rFonts w:ascii="Bookman Old Style" w:hAnsi="Bookman Old Style"/>
          <w:color w:val="000000" w:themeColor="text1"/>
          <w:sz w:val="24"/>
          <w:szCs w:val="24"/>
        </w:rPr>
      </w:pPr>
      <w:r>
        <w:rPr>
          <w:noProof/>
        </w:rPr>
        <w:drawing>
          <wp:inline distT="0" distB="0" distL="0" distR="0" wp14:anchorId="14FFE58F" wp14:editId="4A793BE0">
            <wp:extent cx="5886450" cy="3000375"/>
            <wp:effectExtent l="0" t="0" r="1905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F2AFD" w:rsidRDefault="008F2AFD" w:rsidP="00876CDC">
      <w:pPr>
        <w:jc w:val="both"/>
        <w:rPr>
          <w:rFonts w:ascii="Bookman Old Style" w:hAnsi="Bookman Old Style"/>
          <w:b/>
          <w:i/>
          <w:color w:val="000000" w:themeColor="text1"/>
          <w:sz w:val="24"/>
          <w:szCs w:val="24"/>
        </w:rPr>
      </w:pPr>
    </w:p>
    <w:p w:rsidR="00B54BED" w:rsidRDefault="00FE42D0" w:rsidP="00876CDC">
      <w:pPr>
        <w:jc w:val="both"/>
        <w:rPr>
          <w:rFonts w:ascii="Bookman Old Style" w:hAnsi="Bookman Old Style"/>
          <w:sz w:val="24"/>
          <w:szCs w:val="24"/>
        </w:rPr>
      </w:pPr>
      <w:r>
        <w:rPr>
          <w:rFonts w:ascii="Bookman Old Style" w:hAnsi="Bookman Old Style"/>
          <w:sz w:val="24"/>
          <w:szCs w:val="24"/>
        </w:rPr>
        <w:t xml:space="preserve">Средний показатель качества обученности в начальной школе за год, составляет 81,2%, уровень обученности 100%. </w:t>
      </w:r>
      <w:r w:rsidR="00B54BED" w:rsidRPr="00BB60BB">
        <w:rPr>
          <w:rFonts w:ascii="Bookman Old Style" w:hAnsi="Bookman Old Style"/>
          <w:sz w:val="24"/>
          <w:szCs w:val="24"/>
        </w:rPr>
        <w:t>Сравнительная динамика по начальным классам выглядит следующим образом:</w:t>
      </w:r>
    </w:p>
    <w:p w:rsidR="006632AA" w:rsidRDefault="001A6211" w:rsidP="00876CDC">
      <w:pPr>
        <w:jc w:val="both"/>
        <w:rPr>
          <w:rFonts w:ascii="Bookman Old Style" w:hAnsi="Bookman Old Style"/>
          <w:sz w:val="24"/>
          <w:szCs w:val="24"/>
        </w:rPr>
      </w:pPr>
      <w:r>
        <w:rPr>
          <w:noProof/>
        </w:rPr>
        <w:drawing>
          <wp:inline distT="0" distB="0" distL="0" distR="0" wp14:anchorId="0D6F12DA" wp14:editId="32F7CA6E">
            <wp:extent cx="5953125" cy="271462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632AA" w:rsidRDefault="00986EDF" w:rsidP="00876CDC">
      <w:pPr>
        <w:jc w:val="both"/>
        <w:rPr>
          <w:rFonts w:ascii="Bookman Old Style" w:hAnsi="Bookman Old Style"/>
          <w:sz w:val="24"/>
          <w:szCs w:val="24"/>
        </w:rPr>
      </w:pPr>
      <w:r>
        <w:rPr>
          <w:rFonts w:ascii="Bookman Old Style" w:hAnsi="Bookman Old Style"/>
          <w:sz w:val="24"/>
          <w:szCs w:val="24"/>
        </w:rPr>
        <w:t xml:space="preserve">              Динамика обучения за три года выглядит следующим образом:</w:t>
      </w:r>
    </w:p>
    <w:p w:rsidR="00A36CB0" w:rsidRPr="00BB60BB" w:rsidRDefault="001A6211" w:rsidP="00876CDC">
      <w:pPr>
        <w:jc w:val="both"/>
        <w:rPr>
          <w:rFonts w:ascii="Bookman Old Style" w:hAnsi="Bookman Old Style"/>
          <w:sz w:val="24"/>
          <w:szCs w:val="24"/>
        </w:rPr>
      </w:pPr>
      <w:r>
        <w:rPr>
          <w:noProof/>
        </w:rPr>
        <w:drawing>
          <wp:inline distT="0" distB="0" distL="0" distR="0" wp14:anchorId="3246C17D" wp14:editId="5925A507">
            <wp:extent cx="6134100" cy="241935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359BC" w:rsidRPr="00D000ED" w:rsidRDefault="0098752C" w:rsidP="0098752C">
      <w:pPr>
        <w:jc w:val="both"/>
        <w:rPr>
          <w:rFonts w:ascii="Times New Roman" w:hAnsi="Times New Roman" w:cs="Times New Roman"/>
          <w:sz w:val="24"/>
          <w:szCs w:val="24"/>
        </w:rPr>
      </w:pPr>
      <w:r w:rsidRPr="00D000ED">
        <w:rPr>
          <w:rFonts w:ascii="Times New Roman" w:hAnsi="Times New Roman" w:cs="Times New Roman"/>
          <w:b/>
          <w:sz w:val="24"/>
          <w:szCs w:val="24"/>
        </w:rPr>
        <w:t>Из поставленных задач на этот учебный год в начальной школе:</w:t>
      </w:r>
    </w:p>
    <w:p w:rsidR="00A36CB0" w:rsidRPr="00D000ED" w:rsidRDefault="00986EDF" w:rsidP="00A36CB0">
      <w:pPr>
        <w:jc w:val="both"/>
        <w:rPr>
          <w:rFonts w:ascii="Times New Roman" w:hAnsi="Times New Roman" w:cs="Times New Roman"/>
          <w:sz w:val="24"/>
          <w:szCs w:val="24"/>
        </w:rPr>
      </w:pPr>
      <w:r w:rsidRPr="00D000ED">
        <w:rPr>
          <w:rFonts w:ascii="Times New Roman" w:hAnsi="Times New Roman" w:cs="Times New Roman"/>
          <w:sz w:val="24"/>
          <w:szCs w:val="24"/>
        </w:rPr>
        <w:t>1. Повышение качества обучения.</w:t>
      </w:r>
    </w:p>
    <w:p w:rsidR="009F0CE4" w:rsidRPr="00D000ED" w:rsidRDefault="00986EDF" w:rsidP="00A36CB0">
      <w:pPr>
        <w:jc w:val="both"/>
        <w:rPr>
          <w:rFonts w:ascii="Times New Roman" w:hAnsi="Times New Roman" w:cs="Times New Roman"/>
          <w:sz w:val="24"/>
          <w:szCs w:val="24"/>
        </w:rPr>
      </w:pPr>
      <w:r w:rsidRPr="00D000ED">
        <w:rPr>
          <w:rFonts w:ascii="Times New Roman" w:hAnsi="Times New Roman" w:cs="Times New Roman"/>
          <w:sz w:val="24"/>
          <w:szCs w:val="24"/>
        </w:rPr>
        <w:t>2. О</w:t>
      </w:r>
      <w:r w:rsidR="009F0CE4" w:rsidRPr="00D000ED">
        <w:rPr>
          <w:rFonts w:ascii="Times New Roman" w:hAnsi="Times New Roman" w:cs="Times New Roman"/>
          <w:sz w:val="24"/>
          <w:szCs w:val="24"/>
        </w:rPr>
        <w:t xml:space="preserve">беспечение образовательного процесса </w:t>
      </w:r>
      <w:r w:rsidRPr="00D000ED">
        <w:rPr>
          <w:rFonts w:ascii="Times New Roman" w:hAnsi="Times New Roman" w:cs="Times New Roman"/>
          <w:sz w:val="24"/>
          <w:szCs w:val="24"/>
        </w:rPr>
        <w:t xml:space="preserve">комплексным </w:t>
      </w:r>
      <w:r w:rsidR="009F0CE4" w:rsidRPr="00D000ED">
        <w:rPr>
          <w:rFonts w:ascii="Times New Roman" w:hAnsi="Times New Roman" w:cs="Times New Roman"/>
          <w:sz w:val="24"/>
          <w:szCs w:val="24"/>
        </w:rPr>
        <w:t>сопровождением</w:t>
      </w:r>
      <w:r w:rsidRPr="00D000ED">
        <w:rPr>
          <w:rFonts w:ascii="Times New Roman" w:hAnsi="Times New Roman" w:cs="Times New Roman"/>
          <w:sz w:val="24"/>
          <w:szCs w:val="24"/>
        </w:rPr>
        <w:t xml:space="preserve"> специалистами учреждения</w:t>
      </w:r>
      <w:r w:rsidR="009F0CE4" w:rsidRPr="00D000ED">
        <w:rPr>
          <w:rFonts w:ascii="Times New Roman" w:hAnsi="Times New Roman" w:cs="Times New Roman"/>
          <w:sz w:val="24"/>
          <w:szCs w:val="24"/>
        </w:rPr>
        <w:t>.</w:t>
      </w:r>
    </w:p>
    <w:p w:rsidR="00A36CB0" w:rsidRPr="00D000ED" w:rsidRDefault="00986EDF" w:rsidP="00A36CB0">
      <w:pPr>
        <w:jc w:val="both"/>
        <w:rPr>
          <w:rFonts w:ascii="Times New Roman" w:hAnsi="Times New Roman" w:cs="Times New Roman"/>
          <w:sz w:val="24"/>
          <w:szCs w:val="24"/>
        </w:rPr>
      </w:pPr>
      <w:r w:rsidRPr="00D000ED">
        <w:rPr>
          <w:rFonts w:ascii="Times New Roman" w:hAnsi="Times New Roman" w:cs="Times New Roman"/>
          <w:sz w:val="24"/>
          <w:szCs w:val="24"/>
        </w:rPr>
        <w:t xml:space="preserve">3. </w:t>
      </w:r>
      <w:r w:rsidR="00A36CB0" w:rsidRPr="00D000ED">
        <w:rPr>
          <w:rFonts w:ascii="Times New Roman" w:hAnsi="Times New Roman" w:cs="Times New Roman"/>
          <w:sz w:val="24"/>
          <w:szCs w:val="24"/>
        </w:rPr>
        <w:t>Включать с учетом психофизических возможностей обучающихся находящихся на индивидуальном обучении на дому в общешкольный образовательный процесс, для социальной адаптации.</w:t>
      </w:r>
      <w:r w:rsidR="00411EE5" w:rsidRPr="00D000ED">
        <w:rPr>
          <w:rFonts w:ascii="Times New Roman" w:hAnsi="Times New Roman" w:cs="Times New Roman"/>
          <w:sz w:val="24"/>
          <w:szCs w:val="24"/>
        </w:rPr>
        <w:t>( с учетом мнения медицинских работ</w:t>
      </w:r>
      <w:r w:rsidR="007D32AE" w:rsidRPr="00D000ED">
        <w:rPr>
          <w:rFonts w:ascii="Times New Roman" w:hAnsi="Times New Roman" w:cs="Times New Roman"/>
          <w:sz w:val="24"/>
          <w:szCs w:val="24"/>
        </w:rPr>
        <w:t>н</w:t>
      </w:r>
      <w:r w:rsidR="00411EE5" w:rsidRPr="00D000ED">
        <w:rPr>
          <w:rFonts w:ascii="Times New Roman" w:hAnsi="Times New Roman" w:cs="Times New Roman"/>
          <w:sz w:val="24"/>
          <w:szCs w:val="24"/>
        </w:rPr>
        <w:t>иков)</w:t>
      </w:r>
    </w:p>
    <w:p w:rsidR="0098752C" w:rsidRPr="00D000ED" w:rsidRDefault="00986EDF" w:rsidP="00A36CB0">
      <w:pPr>
        <w:jc w:val="both"/>
        <w:rPr>
          <w:rFonts w:ascii="Times New Roman" w:hAnsi="Times New Roman" w:cs="Times New Roman"/>
          <w:sz w:val="24"/>
          <w:szCs w:val="24"/>
        </w:rPr>
      </w:pPr>
      <w:r w:rsidRPr="00D000ED">
        <w:rPr>
          <w:rFonts w:ascii="Times New Roman" w:hAnsi="Times New Roman" w:cs="Times New Roman"/>
          <w:sz w:val="24"/>
          <w:szCs w:val="24"/>
        </w:rPr>
        <w:t xml:space="preserve">4. </w:t>
      </w:r>
      <w:r w:rsidR="00A36CB0" w:rsidRPr="00D000ED">
        <w:rPr>
          <w:rFonts w:ascii="Times New Roman" w:hAnsi="Times New Roman" w:cs="Times New Roman"/>
          <w:sz w:val="24"/>
          <w:szCs w:val="24"/>
        </w:rPr>
        <w:t>Развивать проектн</w:t>
      </w:r>
      <w:r w:rsidR="00FA36F8" w:rsidRPr="00D000ED">
        <w:rPr>
          <w:rFonts w:ascii="Times New Roman" w:hAnsi="Times New Roman" w:cs="Times New Roman"/>
          <w:sz w:val="24"/>
          <w:szCs w:val="24"/>
        </w:rPr>
        <w:t>ую, экскурсионную деятельность.</w:t>
      </w:r>
      <w:r w:rsidR="0098752C" w:rsidRPr="00D000ED">
        <w:rPr>
          <w:rFonts w:ascii="Times New Roman" w:hAnsi="Times New Roman" w:cs="Times New Roman"/>
          <w:i/>
          <w:sz w:val="24"/>
          <w:szCs w:val="24"/>
        </w:rPr>
        <w:t xml:space="preserve"> </w:t>
      </w:r>
    </w:p>
    <w:p w:rsidR="0098752C" w:rsidRPr="00D000ED" w:rsidRDefault="00D34A86" w:rsidP="0098752C">
      <w:pPr>
        <w:jc w:val="both"/>
        <w:rPr>
          <w:rFonts w:ascii="Times New Roman" w:hAnsi="Times New Roman" w:cs="Times New Roman"/>
          <w:sz w:val="24"/>
          <w:szCs w:val="24"/>
        </w:rPr>
      </w:pPr>
      <w:r w:rsidRPr="00D000ED">
        <w:rPr>
          <w:rFonts w:ascii="Times New Roman" w:hAnsi="Times New Roman" w:cs="Times New Roman"/>
          <w:b/>
          <w:color w:val="000000" w:themeColor="text1"/>
          <w:sz w:val="24"/>
          <w:szCs w:val="24"/>
        </w:rPr>
        <w:t>в</w:t>
      </w:r>
      <w:r w:rsidR="00986EDF" w:rsidRPr="00D000ED">
        <w:rPr>
          <w:rFonts w:ascii="Times New Roman" w:hAnsi="Times New Roman" w:cs="Times New Roman"/>
          <w:b/>
          <w:color w:val="000000" w:themeColor="text1"/>
          <w:sz w:val="24"/>
          <w:szCs w:val="24"/>
        </w:rPr>
        <w:t xml:space="preserve">ыполнены </w:t>
      </w:r>
      <w:r w:rsidR="0098752C" w:rsidRPr="00D000ED">
        <w:rPr>
          <w:rFonts w:ascii="Times New Roman" w:hAnsi="Times New Roman" w:cs="Times New Roman"/>
          <w:b/>
          <w:color w:val="000000" w:themeColor="text1"/>
          <w:sz w:val="24"/>
          <w:szCs w:val="24"/>
        </w:rPr>
        <w:t xml:space="preserve"> все</w:t>
      </w:r>
      <w:r w:rsidR="0098752C" w:rsidRPr="00D000ED">
        <w:rPr>
          <w:rFonts w:ascii="Times New Roman" w:hAnsi="Times New Roman" w:cs="Times New Roman"/>
          <w:sz w:val="24"/>
          <w:szCs w:val="24"/>
        </w:rPr>
        <w:t>. Учителя начальной школы, активно используют на уроках ТСО, ИКТ, о чем свидетельствуют открытые уроки проведенные учителями начальных классов</w:t>
      </w:r>
      <w:r w:rsidR="00411EE5" w:rsidRPr="00D000ED">
        <w:rPr>
          <w:rFonts w:ascii="Times New Roman" w:hAnsi="Times New Roman" w:cs="Times New Roman"/>
          <w:sz w:val="24"/>
          <w:szCs w:val="24"/>
        </w:rPr>
        <w:t xml:space="preserve">. </w:t>
      </w:r>
      <w:r w:rsidR="0098752C" w:rsidRPr="00D000ED">
        <w:rPr>
          <w:rFonts w:ascii="Times New Roman" w:hAnsi="Times New Roman" w:cs="Times New Roman"/>
          <w:sz w:val="24"/>
          <w:szCs w:val="24"/>
        </w:rPr>
        <w:t>На</w:t>
      </w:r>
      <w:r w:rsidR="00411EE5" w:rsidRPr="00D000ED">
        <w:rPr>
          <w:rFonts w:ascii="Times New Roman" w:hAnsi="Times New Roman" w:cs="Times New Roman"/>
          <w:sz w:val="24"/>
          <w:szCs w:val="24"/>
        </w:rPr>
        <w:t xml:space="preserve"> </w:t>
      </w:r>
      <w:r w:rsidR="00E359BC" w:rsidRPr="00D000ED">
        <w:rPr>
          <w:rFonts w:ascii="Times New Roman" w:hAnsi="Times New Roman" w:cs="Times New Roman"/>
          <w:sz w:val="24"/>
          <w:szCs w:val="24"/>
        </w:rPr>
        <w:t>у</w:t>
      </w:r>
      <w:r w:rsidR="0098752C" w:rsidRPr="00D000ED">
        <w:rPr>
          <w:rFonts w:ascii="Times New Roman" w:hAnsi="Times New Roman" w:cs="Times New Roman"/>
          <w:sz w:val="24"/>
          <w:szCs w:val="24"/>
        </w:rPr>
        <w:t xml:space="preserve">роках соблюдается режим проветривания, проводятся </w:t>
      </w:r>
      <w:r w:rsidR="00411EE5" w:rsidRPr="00D000ED">
        <w:rPr>
          <w:rFonts w:ascii="Times New Roman" w:hAnsi="Times New Roman" w:cs="Times New Roman"/>
          <w:sz w:val="24"/>
          <w:szCs w:val="24"/>
        </w:rPr>
        <w:t xml:space="preserve">физминутки, динамические паузы. </w:t>
      </w:r>
      <w:r w:rsidR="00E359BC" w:rsidRPr="00D000ED">
        <w:rPr>
          <w:rFonts w:ascii="Times New Roman" w:hAnsi="Times New Roman" w:cs="Times New Roman"/>
          <w:sz w:val="24"/>
          <w:szCs w:val="24"/>
        </w:rPr>
        <w:t>Обучение ведется с учетом психофизических возможностей обучающихся, используются дифференцированный и индивидуальный подходы. Систематически проводятся родительские собрания, ведется совместная работа педагогического коллектива с  родителями.</w:t>
      </w:r>
      <w:r w:rsidR="006B65F1" w:rsidRPr="00D000ED">
        <w:rPr>
          <w:rFonts w:ascii="Times New Roman" w:hAnsi="Times New Roman" w:cs="Times New Roman"/>
          <w:sz w:val="24"/>
          <w:szCs w:val="24"/>
        </w:rPr>
        <w:t xml:space="preserve"> Хорошая работа методического объединения учителей начальных классов позволяет обмениваться опытом, анализировать совместную деятель</w:t>
      </w:r>
      <w:r w:rsidR="00986EDF" w:rsidRPr="00D000ED">
        <w:rPr>
          <w:rFonts w:ascii="Times New Roman" w:hAnsi="Times New Roman" w:cs="Times New Roman"/>
          <w:sz w:val="24"/>
          <w:szCs w:val="24"/>
        </w:rPr>
        <w:t>ность, изучать СФГОС, корректировать СИПРы.</w:t>
      </w:r>
    </w:p>
    <w:p w:rsidR="006B65F1" w:rsidRPr="00D000ED" w:rsidRDefault="006B65F1" w:rsidP="0098752C">
      <w:pPr>
        <w:jc w:val="both"/>
        <w:rPr>
          <w:rFonts w:ascii="Times New Roman" w:hAnsi="Times New Roman" w:cs="Times New Roman"/>
          <w:sz w:val="24"/>
          <w:szCs w:val="24"/>
        </w:rPr>
      </w:pPr>
      <w:r w:rsidRPr="00D000ED">
        <w:rPr>
          <w:rFonts w:ascii="Times New Roman" w:hAnsi="Times New Roman" w:cs="Times New Roman"/>
          <w:sz w:val="24"/>
          <w:szCs w:val="24"/>
        </w:rPr>
        <w:t xml:space="preserve">      По решению итогового педагогич</w:t>
      </w:r>
      <w:r w:rsidR="00986EDF" w:rsidRPr="00D000ED">
        <w:rPr>
          <w:rFonts w:ascii="Times New Roman" w:hAnsi="Times New Roman" w:cs="Times New Roman"/>
          <w:sz w:val="24"/>
          <w:szCs w:val="24"/>
        </w:rPr>
        <w:t>еского совета, на следующий 2021-2022</w:t>
      </w:r>
      <w:r w:rsidR="009F0CE4" w:rsidRPr="00D000ED">
        <w:rPr>
          <w:rFonts w:ascii="Times New Roman" w:hAnsi="Times New Roman" w:cs="Times New Roman"/>
          <w:sz w:val="24"/>
          <w:szCs w:val="24"/>
        </w:rPr>
        <w:t xml:space="preserve"> </w:t>
      </w:r>
      <w:r w:rsidRPr="00D000ED">
        <w:rPr>
          <w:rFonts w:ascii="Times New Roman" w:hAnsi="Times New Roman" w:cs="Times New Roman"/>
          <w:sz w:val="24"/>
          <w:szCs w:val="24"/>
        </w:rPr>
        <w:t>учебный год, перед начальной школой ставятся следующие задачи:</w:t>
      </w:r>
    </w:p>
    <w:p w:rsidR="006B65F1" w:rsidRPr="00D000ED" w:rsidRDefault="006B65F1" w:rsidP="0098752C">
      <w:pPr>
        <w:jc w:val="both"/>
        <w:rPr>
          <w:rFonts w:ascii="Times New Roman" w:hAnsi="Times New Roman" w:cs="Times New Roman"/>
          <w:sz w:val="24"/>
          <w:szCs w:val="24"/>
        </w:rPr>
      </w:pPr>
      <w:r w:rsidRPr="00D000ED">
        <w:rPr>
          <w:rFonts w:ascii="Times New Roman" w:hAnsi="Times New Roman" w:cs="Times New Roman"/>
          <w:sz w:val="24"/>
          <w:szCs w:val="24"/>
        </w:rPr>
        <w:t>1.Продолжать работу с учетом поставленных ранее задач.</w:t>
      </w:r>
    </w:p>
    <w:p w:rsidR="006B65F1" w:rsidRPr="00D000ED" w:rsidRDefault="00FA36F8" w:rsidP="0098752C">
      <w:pPr>
        <w:jc w:val="both"/>
        <w:rPr>
          <w:rFonts w:ascii="Times New Roman" w:hAnsi="Times New Roman" w:cs="Times New Roman"/>
          <w:sz w:val="24"/>
          <w:szCs w:val="24"/>
        </w:rPr>
      </w:pPr>
      <w:r w:rsidRPr="00D000ED">
        <w:rPr>
          <w:rFonts w:ascii="Times New Roman" w:hAnsi="Times New Roman" w:cs="Times New Roman"/>
          <w:sz w:val="24"/>
          <w:szCs w:val="24"/>
        </w:rPr>
        <w:t>2. Ра</w:t>
      </w:r>
      <w:r w:rsidR="009F0CE4" w:rsidRPr="00D000ED">
        <w:rPr>
          <w:rFonts w:ascii="Times New Roman" w:hAnsi="Times New Roman" w:cs="Times New Roman"/>
          <w:sz w:val="24"/>
          <w:szCs w:val="24"/>
        </w:rPr>
        <w:t>звивать</w:t>
      </w:r>
      <w:r w:rsidR="00FE42D0" w:rsidRPr="00D000ED">
        <w:rPr>
          <w:rFonts w:ascii="Times New Roman" w:hAnsi="Times New Roman" w:cs="Times New Roman"/>
          <w:sz w:val="24"/>
          <w:szCs w:val="24"/>
        </w:rPr>
        <w:t xml:space="preserve"> работу</w:t>
      </w:r>
      <w:r w:rsidRPr="00D000ED">
        <w:rPr>
          <w:rFonts w:ascii="Times New Roman" w:hAnsi="Times New Roman" w:cs="Times New Roman"/>
          <w:sz w:val="24"/>
          <w:szCs w:val="24"/>
        </w:rPr>
        <w:t xml:space="preserve"> по</w:t>
      </w:r>
      <w:r w:rsidR="00411EE5" w:rsidRPr="00D000ED">
        <w:rPr>
          <w:rFonts w:ascii="Times New Roman" w:hAnsi="Times New Roman" w:cs="Times New Roman"/>
          <w:sz w:val="24"/>
          <w:szCs w:val="24"/>
        </w:rPr>
        <w:t xml:space="preserve"> программ</w:t>
      </w:r>
      <w:r w:rsidRPr="00D000ED">
        <w:rPr>
          <w:rFonts w:ascii="Times New Roman" w:hAnsi="Times New Roman" w:cs="Times New Roman"/>
          <w:sz w:val="24"/>
          <w:szCs w:val="24"/>
        </w:rPr>
        <w:t>ам</w:t>
      </w:r>
      <w:r w:rsidR="00986EDF" w:rsidRPr="00D000ED">
        <w:rPr>
          <w:rFonts w:ascii="Times New Roman" w:hAnsi="Times New Roman" w:cs="Times New Roman"/>
          <w:sz w:val="24"/>
          <w:szCs w:val="24"/>
        </w:rPr>
        <w:t xml:space="preserve"> в 1-</w:t>
      </w:r>
      <w:r w:rsidR="00FE42D0" w:rsidRPr="00D000ED">
        <w:rPr>
          <w:rFonts w:ascii="Times New Roman" w:hAnsi="Times New Roman" w:cs="Times New Roman"/>
          <w:sz w:val="24"/>
          <w:szCs w:val="24"/>
        </w:rPr>
        <w:t>4</w:t>
      </w:r>
      <w:r w:rsidR="006632AA" w:rsidRPr="00D000ED">
        <w:rPr>
          <w:rFonts w:ascii="Times New Roman" w:hAnsi="Times New Roman" w:cs="Times New Roman"/>
          <w:sz w:val="24"/>
          <w:szCs w:val="24"/>
        </w:rPr>
        <w:t>-х</w:t>
      </w:r>
      <w:r w:rsidR="00411EE5" w:rsidRPr="00D000ED">
        <w:rPr>
          <w:rFonts w:ascii="Times New Roman" w:hAnsi="Times New Roman" w:cs="Times New Roman"/>
          <w:sz w:val="24"/>
          <w:szCs w:val="24"/>
        </w:rPr>
        <w:t xml:space="preserve"> классах</w:t>
      </w:r>
      <w:r w:rsidR="006B65F1" w:rsidRPr="00D000ED">
        <w:rPr>
          <w:rFonts w:ascii="Times New Roman" w:hAnsi="Times New Roman" w:cs="Times New Roman"/>
          <w:sz w:val="24"/>
          <w:szCs w:val="24"/>
        </w:rPr>
        <w:t xml:space="preserve"> </w:t>
      </w:r>
      <w:r w:rsidR="00411EE5" w:rsidRPr="00D000ED">
        <w:rPr>
          <w:rFonts w:ascii="Times New Roman" w:hAnsi="Times New Roman" w:cs="Times New Roman"/>
          <w:sz w:val="24"/>
          <w:szCs w:val="24"/>
        </w:rPr>
        <w:t xml:space="preserve"> с учетом </w:t>
      </w:r>
      <w:r w:rsidR="006B65F1" w:rsidRPr="00D000ED">
        <w:rPr>
          <w:rFonts w:ascii="Times New Roman" w:hAnsi="Times New Roman" w:cs="Times New Roman"/>
          <w:sz w:val="24"/>
          <w:szCs w:val="24"/>
        </w:rPr>
        <w:t>СФГОС</w:t>
      </w:r>
      <w:r w:rsidR="00FE42D0" w:rsidRPr="00D000ED">
        <w:rPr>
          <w:rFonts w:ascii="Times New Roman" w:hAnsi="Times New Roman" w:cs="Times New Roman"/>
          <w:sz w:val="24"/>
          <w:szCs w:val="24"/>
        </w:rPr>
        <w:t>.</w:t>
      </w:r>
      <w:r w:rsidR="006B65F1" w:rsidRPr="00D000ED">
        <w:rPr>
          <w:rFonts w:ascii="Times New Roman" w:hAnsi="Times New Roman" w:cs="Times New Roman"/>
          <w:sz w:val="24"/>
          <w:szCs w:val="24"/>
        </w:rPr>
        <w:t xml:space="preserve"> </w:t>
      </w:r>
      <w:r w:rsidR="00244C77" w:rsidRPr="00D000ED">
        <w:rPr>
          <w:rFonts w:ascii="Times New Roman" w:hAnsi="Times New Roman" w:cs="Times New Roman"/>
          <w:sz w:val="24"/>
          <w:szCs w:val="24"/>
        </w:rPr>
        <w:t>Совместно разрабатывать</w:t>
      </w:r>
      <w:r w:rsidR="00411EE5" w:rsidRPr="00D000ED">
        <w:rPr>
          <w:rFonts w:ascii="Times New Roman" w:hAnsi="Times New Roman" w:cs="Times New Roman"/>
          <w:sz w:val="24"/>
          <w:szCs w:val="24"/>
        </w:rPr>
        <w:t xml:space="preserve"> специальные индивидуальные</w:t>
      </w:r>
      <w:r w:rsidR="00244C77" w:rsidRPr="00D000ED">
        <w:rPr>
          <w:rFonts w:ascii="Times New Roman" w:hAnsi="Times New Roman" w:cs="Times New Roman"/>
          <w:sz w:val="24"/>
          <w:szCs w:val="24"/>
        </w:rPr>
        <w:t xml:space="preserve"> рабочие программы</w:t>
      </w:r>
      <w:r w:rsidR="00411EE5" w:rsidRPr="00D000ED">
        <w:rPr>
          <w:rFonts w:ascii="Times New Roman" w:hAnsi="Times New Roman" w:cs="Times New Roman"/>
          <w:sz w:val="24"/>
          <w:szCs w:val="24"/>
        </w:rPr>
        <w:t xml:space="preserve"> ( для обучающихся по индивидуальным маршрутам)</w:t>
      </w:r>
      <w:r w:rsidR="00244C77" w:rsidRPr="00D000ED">
        <w:rPr>
          <w:rFonts w:ascii="Times New Roman" w:hAnsi="Times New Roman" w:cs="Times New Roman"/>
          <w:sz w:val="24"/>
          <w:szCs w:val="24"/>
        </w:rPr>
        <w:t>.</w:t>
      </w:r>
    </w:p>
    <w:p w:rsidR="00CB6270" w:rsidRPr="00D000ED" w:rsidRDefault="006B65F1" w:rsidP="00876CDC">
      <w:pPr>
        <w:jc w:val="both"/>
        <w:rPr>
          <w:rFonts w:ascii="Times New Roman" w:hAnsi="Times New Roman" w:cs="Times New Roman"/>
          <w:sz w:val="24"/>
          <w:szCs w:val="24"/>
        </w:rPr>
      </w:pPr>
      <w:r w:rsidRPr="00D000ED">
        <w:rPr>
          <w:rFonts w:ascii="Times New Roman" w:hAnsi="Times New Roman" w:cs="Times New Roman"/>
          <w:sz w:val="24"/>
          <w:szCs w:val="24"/>
        </w:rPr>
        <w:t>3.</w:t>
      </w:r>
      <w:r w:rsidR="00411EE5" w:rsidRPr="00D000ED">
        <w:rPr>
          <w:rFonts w:ascii="Times New Roman" w:hAnsi="Times New Roman" w:cs="Times New Roman"/>
          <w:sz w:val="24"/>
          <w:szCs w:val="24"/>
        </w:rPr>
        <w:t xml:space="preserve"> Продолжать включение</w:t>
      </w:r>
      <w:r w:rsidR="00244C77" w:rsidRPr="00D000ED">
        <w:rPr>
          <w:rFonts w:ascii="Times New Roman" w:hAnsi="Times New Roman" w:cs="Times New Roman"/>
          <w:sz w:val="24"/>
          <w:szCs w:val="24"/>
        </w:rPr>
        <w:t xml:space="preserve"> с учетом психофизических возможностей обучающихся находящихся на индивидуальном обучении на дому в общешкольный образовательный процесс, для социальной адаптации.</w:t>
      </w:r>
    </w:p>
    <w:p w:rsidR="0040047F" w:rsidRPr="00D000ED" w:rsidRDefault="009F0CE4" w:rsidP="004C4B3F">
      <w:pPr>
        <w:jc w:val="both"/>
        <w:rPr>
          <w:rFonts w:ascii="Times New Roman" w:hAnsi="Times New Roman" w:cs="Times New Roman"/>
          <w:sz w:val="24"/>
          <w:szCs w:val="24"/>
        </w:rPr>
      </w:pPr>
      <w:r w:rsidRPr="00D000ED">
        <w:rPr>
          <w:rFonts w:ascii="Times New Roman" w:hAnsi="Times New Roman" w:cs="Times New Roman"/>
          <w:sz w:val="24"/>
          <w:szCs w:val="24"/>
        </w:rPr>
        <w:t>4. Продолжить</w:t>
      </w:r>
      <w:r w:rsidR="00E15857" w:rsidRPr="00D000ED">
        <w:rPr>
          <w:rFonts w:ascii="Times New Roman" w:hAnsi="Times New Roman" w:cs="Times New Roman"/>
          <w:sz w:val="24"/>
          <w:szCs w:val="24"/>
        </w:rPr>
        <w:t xml:space="preserve"> работу АООП (2 вариант) для 1</w:t>
      </w:r>
      <w:r w:rsidR="00986EDF" w:rsidRPr="00D000ED">
        <w:rPr>
          <w:rFonts w:ascii="Times New Roman" w:hAnsi="Times New Roman" w:cs="Times New Roman"/>
          <w:sz w:val="24"/>
          <w:szCs w:val="24"/>
        </w:rPr>
        <w:t xml:space="preserve">-х </w:t>
      </w:r>
      <w:r w:rsidR="00E15857" w:rsidRPr="00D000ED">
        <w:rPr>
          <w:rFonts w:ascii="Times New Roman" w:hAnsi="Times New Roman" w:cs="Times New Roman"/>
          <w:sz w:val="24"/>
          <w:szCs w:val="24"/>
        </w:rPr>
        <w:t xml:space="preserve"> </w:t>
      </w:r>
      <w:r w:rsidR="00986EDF" w:rsidRPr="00D000ED">
        <w:rPr>
          <w:rFonts w:ascii="Times New Roman" w:hAnsi="Times New Roman" w:cs="Times New Roman"/>
          <w:sz w:val="24"/>
          <w:szCs w:val="24"/>
        </w:rPr>
        <w:t xml:space="preserve"> и 3</w:t>
      </w:r>
      <w:r w:rsidRPr="00D000ED">
        <w:rPr>
          <w:rFonts w:ascii="Times New Roman" w:hAnsi="Times New Roman" w:cs="Times New Roman"/>
          <w:sz w:val="24"/>
          <w:szCs w:val="24"/>
        </w:rPr>
        <w:t xml:space="preserve"> классов</w:t>
      </w:r>
      <w:r w:rsidR="00E15857" w:rsidRPr="00D000ED">
        <w:rPr>
          <w:rFonts w:ascii="Times New Roman" w:hAnsi="Times New Roman" w:cs="Times New Roman"/>
          <w:sz w:val="24"/>
          <w:szCs w:val="24"/>
        </w:rPr>
        <w:t xml:space="preserve"> со сложной структурой дефекта.</w:t>
      </w:r>
    </w:p>
    <w:p w:rsidR="004C4B3F" w:rsidRPr="00A858D0" w:rsidRDefault="0040047F" w:rsidP="004C4B3F">
      <w:pPr>
        <w:jc w:val="both"/>
        <w:rPr>
          <w:rFonts w:ascii="Bookman Old Style" w:hAnsi="Bookman Old Style"/>
          <w:color w:val="000000" w:themeColor="text1"/>
          <w:sz w:val="24"/>
          <w:szCs w:val="24"/>
        </w:rPr>
      </w:pPr>
      <w:r w:rsidRPr="00A858D0">
        <w:rPr>
          <w:rFonts w:ascii="Bookman Old Style" w:hAnsi="Bookman Old Style"/>
          <w:b/>
          <w:color w:val="000000" w:themeColor="text1"/>
          <w:sz w:val="24"/>
          <w:szCs w:val="24"/>
        </w:rPr>
        <w:t>1.2</w:t>
      </w:r>
      <w:r w:rsidR="009A10D1" w:rsidRPr="00A858D0">
        <w:rPr>
          <w:rFonts w:ascii="Bookman Old Style" w:hAnsi="Bookman Old Style"/>
          <w:b/>
          <w:color w:val="000000" w:themeColor="text1"/>
          <w:sz w:val="24"/>
          <w:szCs w:val="24"/>
        </w:rPr>
        <w:t>.</w:t>
      </w:r>
      <w:r w:rsidR="006F7DBE" w:rsidRPr="00A858D0">
        <w:rPr>
          <w:rFonts w:ascii="Bookman Old Style" w:hAnsi="Bookman Old Style"/>
          <w:b/>
          <w:color w:val="000000" w:themeColor="text1"/>
          <w:sz w:val="24"/>
          <w:szCs w:val="24"/>
        </w:rPr>
        <w:t>АНА</w:t>
      </w:r>
      <w:r w:rsidR="001B2DC0" w:rsidRPr="00A858D0">
        <w:rPr>
          <w:rFonts w:ascii="Bookman Old Style" w:hAnsi="Bookman Old Style"/>
          <w:b/>
          <w:color w:val="000000" w:themeColor="text1"/>
          <w:sz w:val="24"/>
          <w:szCs w:val="24"/>
        </w:rPr>
        <w:t>Л</w:t>
      </w:r>
      <w:r w:rsidR="006F7DBE" w:rsidRPr="00A858D0">
        <w:rPr>
          <w:rFonts w:ascii="Bookman Old Style" w:hAnsi="Bookman Old Style"/>
          <w:b/>
          <w:color w:val="000000" w:themeColor="text1"/>
          <w:sz w:val="24"/>
          <w:szCs w:val="24"/>
        </w:rPr>
        <w:t xml:space="preserve">ИЗ УЧЕБНОЙ ДЕЯТЕЛЬНОСТИ В ОСНОВНОЙ ШКОЛЕ </w:t>
      </w:r>
      <w:r w:rsidR="004C4B3F" w:rsidRPr="00A858D0">
        <w:rPr>
          <w:rFonts w:ascii="Bookman Old Style" w:hAnsi="Bookman Old Style"/>
          <w:b/>
          <w:color w:val="000000" w:themeColor="text1"/>
          <w:sz w:val="24"/>
          <w:szCs w:val="24"/>
        </w:rPr>
        <w:t>.</w:t>
      </w:r>
    </w:p>
    <w:p w:rsidR="00705C87" w:rsidRPr="00A858D0" w:rsidRDefault="00C9468C" w:rsidP="00876CDC">
      <w:pPr>
        <w:jc w:val="both"/>
        <w:rPr>
          <w:rFonts w:ascii="Times New Roman" w:hAnsi="Times New Roman" w:cs="Times New Roman"/>
          <w:color w:val="000000" w:themeColor="text1"/>
          <w:sz w:val="24"/>
          <w:szCs w:val="24"/>
        </w:rPr>
      </w:pPr>
      <w:r w:rsidRPr="00A858D0">
        <w:rPr>
          <w:rFonts w:ascii="Times New Roman" w:hAnsi="Times New Roman" w:cs="Times New Roman"/>
          <w:color w:val="000000" w:themeColor="text1"/>
          <w:sz w:val="24"/>
          <w:szCs w:val="24"/>
        </w:rPr>
        <w:t>Анализ учебной деятельности показывает, что качество обученности в старших классах с</w:t>
      </w:r>
      <w:r w:rsidR="00E841D7" w:rsidRPr="00A858D0">
        <w:rPr>
          <w:rFonts w:ascii="Times New Roman" w:hAnsi="Times New Roman" w:cs="Times New Roman"/>
          <w:color w:val="000000" w:themeColor="text1"/>
          <w:sz w:val="24"/>
          <w:szCs w:val="24"/>
        </w:rPr>
        <w:t>оставляет</w:t>
      </w:r>
      <w:r w:rsidR="00CF205D" w:rsidRPr="00A858D0">
        <w:rPr>
          <w:rFonts w:ascii="Times New Roman" w:hAnsi="Times New Roman" w:cs="Times New Roman"/>
          <w:color w:val="000000" w:themeColor="text1"/>
          <w:sz w:val="24"/>
          <w:szCs w:val="24"/>
        </w:rPr>
        <w:t xml:space="preserve"> 58,6</w:t>
      </w:r>
      <w:r w:rsidR="0040047F" w:rsidRPr="00A858D0">
        <w:rPr>
          <w:rFonts w:ascii="Times New Roman" w:hAnsi="Times New Roman" w:cs="Times New Roman"/>
          <w:color w:val="000000" w:themeColor="text1"/>
          <w:sz w:val="24"/>
          <w:szCs w:val="24"/>
        </w:rPr>
        <w:t>%</w:t>
      </w:r>
      <w:r w:rsidR="00D1481F" w:rsidRPr="00A858D0">
        <w:rPr>
          <w:rFonts w:ascii="Times New Roman" w:hAnsi="Times New Roman" w:cs="Times New Roman"/>
          <w:color w:val="000000" w:themeColor="text1"/>
          <w:sz w:val="24"/>
          <w:szCs w:val="24"/>
        </w:rPr>
        <w:t xml:space="preserve"> </w:t>
      </w:r>
      <w:r w:rsidR="00566103" w:rsidRPr="00A858D0">
        <w:rPr>
          <w:rFonts w:ascii="Times New Roman" w:hAnsi="Times New Roman" w:cs="Times New Roman"/>
          <w:color w:val="000000" w:themeColor="text1"/>
          <w:sz w:val="24"/>
          <w:szCs w:val="24"/>
        </w:rPr>
        <w:t xml:space="preserve">(не включает учащихся индивидуального </w:t>
      </w:r>
      <w:r w:rsidR="00CF205D" w:rsidRPr="00A858D0">
        <w:rPr>
          <w:rFonts w:ascii="Times New Roman" w:hAnsi="Times New Roman" w:cs="Times New Roman"/>
          <w:color w:val="000000" w:themeColor="text1"/>
          <w:sz w:val="24"/>
          <w:szCs w:val="24"/>
        </w:rPr>
        <w:t>обучения).</w:t>
      </w:r>
    </w:p>
    <w:p w:rsidR="00DC1B0B" w:rsidRPr="00BB60BB" w:rsidRDefault="00FC696E" w:rsidP="00191950">
      <w:pPr>
        <w:jc w:val="center"/>
        <w:rPr>
          <w:rFonts w:ascii="Bookman Old Style" w:hAnsi="Bookman Old Style"/>
          <w:i/>
          <w:color w:val="000000" w:themeColor="text1"/>
          <w:sz w:val="24"/>
          <w:szCs w:val="24"/>
        </w:rPr>
      </w:pPr>
      <w:r w:rsidRPr="00A858D0">
        <w:rPr>
          <w:rFonts w:ascii="Times New Roman" w:hAnsi="Times New Roman" w:cs="Times New Roman"/>
          <w:i/>
          <w:color w:val="000000" w:themeColor="text1"/>
          <w:sz w:val="24"/>
          <w:szCs w:val="24"/>
        </w:rPr>
        <w:t>Анализ учебной</w:t>
      </w:r>
      <w:r w:rsidRPr="00BB60BB">
        <w:rPr>
          <w:rFonts w:ascii="Bookman Old Style" w:hAnsi="Bookman Old Style"/>
          <w:i/>
          <w:color w:val="000000" w:themeColor="text1"/>
          <w:sz w:val="24"/>
          <w:szCs w:val="24"/>
        </w:rPr>
        <w:t xml:space="preserve"> деятельности по предметам </w:t>
      </w:r>
      <w:r w:rsidR="00566103">
        <w:rPr>
          <w:rFonts w:ascii="Bookman Old Style" w:hAnsi="Bookman Old Style"/>
          <w:i/>
          <w:color w:val="000000" w:themeColor="text1"/>
          <w:sz w:val="24"/>
          <w:szCs w:val="24"/>
        </w:rPr>
        <w:t xml:space="preserve"> в основной школе (5-9 классы) </w:t>
      </w:r>
      <w:r w:rsidRPr="00BB60BB">
        <w:rPr>
          <w:rFonts w:ascii="Bookman Old Style" w:hAnsi="Bookman Old Style"/>
          <w:i/>
          <w:color w:val="000000" w:themeColor="text1"/>
          <w:sz w:val="24"/>
          <w:szCs w:val="24"/>
        </w:rPr>
        <w:t>выглядит следующим образом:</w:t>
      </w:r>
    </w:p>
    <w:p w:rsidR="00035277" w:rsidRPr="00035277" w:rsidRDefault="00035277" w:rsidP="00D0469A">
      <w:pPr>
        <w:spacing w:after="0" w:line="240" w:lineRule="auto"/>
        <w:contextualSpacing/>
        <w:textAlignment w:val="baseline"/>
        <w:rPr>
          <w:rFonts w:ascii="Times New Roman" w:eastAsia="Times New Roman" w:hAnsi="Times New Roman" w:cs="Times New Roman"/>
          <w:sz w:val="24"/>
          <w:szCs w:val="24"/>
        </w:rPr>
      </w:pPr>
      <w:r w:rsidRPr="00035277">
        <w:rPr>
          <w:rFonts w:ascii="Times New Roman" w:hAnsi="Times New Roman" w:cs="Times New Roman"/>
          <w:b/>
          <w:bCs/>
          <w:sz w:val="24"/>
          <w:szCs w:val="24"/>
        </w:rPr>
        <w:t xml:space="preserve">Письмо и развитие речи (русский язык </w:t>
      </w:r>
      <w:r w:rsidRPr="00035277">
        <w:rPr>
          <w:rFonts w:ascii="Times New Roman" w:hAnsi="Times New Roman" w:cs="Times New Roman"/>
          <w:sz w:val="24"/>
          <w:szCs w:val="24"/>
        </w:rPr>
        <w:t xml:space="preserve"> </w:t>
      </w:r>
      <w:r w:rsidRPr="00035277">
        <w:rPr>
          <w:rFonts w:ascii="Times New Roman" w:hAnsi="Times New Roman" w:cs="Times New Roman"/>
          <w:b/>
          <w:bCs/>
          <w:sz w:val="24"/>
          <w:szCs w:val="24"/>
        </w:rPr>
        <w:t>КО по школе-89,3</w:t>
      </w:r>
      <w:r w:rsidRPr="00035277">
        <w:rPr>
          <w:rFonts w:ascii="Times New Roman" w:hAnsi="Times New Roman" w:cs="Times New Roman"/>
          <w:sz w:val="24"/>
          <w:szCs w:val="24"/>
        </w:rPr>
        <w:t>% (2019-2020 -70,1%  в 2018-2019- 65,8%, 2018-2017- 66,8% ), учитель Алхимина А.Н. 5-6,9 А и 9 Б кл., учитель  Чубарова В.Ю.  7 и 8 классы</w:t>
      </w:r>
    </w:p>
    <w:p w:rsidR="00035277" w:rsidRDefault="00035277" w:rsidP="00D0469A">
      <w:pPr>
        <w:spacing w:after="0" w:line="240" w:lineRule="auto"/>
        <w:contextualSpacing/>
        <w:textAlignment w:val="baseline"/>
        <w:rPr>
          <w:rFonts w:ascii="Times New Roman" w:hAnsi="Times New Roman" w:cs="Times New Roman"/>
          <w:color w:val="000000" w:themeColor="text1"/>
          <w:sz w:val="24"/>
          <w:szCs w:val="24"/>
        </w:rPr>
      </w:pPr>
      <w:r w:rsidRPr="00035277">
        <w:rPr>
          <w:rFonts w:ascii="Times New Roman" w:hAnsi="Times New Roman" w:cs="Times New Roman"/>
          <w:color w:val="000000" w:themeColor="text1"/>
          <w:sz w:val="24"/>
          <w:szCs w:val="24"/>
        </w:rPr>
        <w:t xml:space="preserve">КО в 5 Б,6-7-х кл, учитель Алхимина А.Н.,-75% ; в 8 и 9 кл, учитель Чубарова В.Ю.- 90,7% . </w:t>
      </w:r>
    </w:p>
    <w:p w:rsidR="00E349C0" w:rsidRDefault="00E349C0" w:rsidP="00D0469A">
      <w:pPr>
        <w:spacing w:after="0" w:line="240" w:lineRule="auto"/>
        <w:contextualSpacing/>
        <w:textAlignment w:val="baseline"/>
        <w:rPr>
          <w:rFonts w:ascii="Times New Roman" w:hAnsi="Times New Roman" w:cs="Times New Roman"/>
          <w:color w:val="000000" w:themeColor="text1"/>
          <w:sz w:val="24"/>
          <w:szCs w:val="24"/>
        </w:rPr>
      </w:pPr>
    </w:p>
    <w:p w:rsidR="00E349C0" w:rsidRPr="00035277" w:rsidRDefault="00E349C0" w:rsidP="00D0469A">
      <w:pPr>
        <w:spacing w:after="0" w:line="240" w:lineRule="auto"/>
        <w:contextualSpacing/>
        <w:textAlignment w:val="baseline"/>
        <w:rPr>
          <w:rFonts w:ascii="Times New Roman" w:eastAsia="Times New Roman" w:hAnsi="Times New Roman" w:cs="Times New Roman"/>
          <w:sz w:val="24"/>
          <w:szCs w:val="24"/>
        </w:rPr>
      </w:pPr>
    </w:p>
    <w:p w:rsidR="000D497D" w:rsidRDefault="00E349C0" w:rsidP="00876CDC">
      <w:pPr>
        <w:jc w:val="both"/>
        <w:rPr>
          <w:rFonts w:ascii="Bookman Old Style" w:hAnsi="Bookman Old Style"/>
          <w:color w:val="000000" w:themeColor="text1"/>
          <w:sz w:val="24"/>
          <w:szCs w:val="24"/>
        </w:rPr>
      </w:pPr>
      <w:r>
        <w:rPr>
          <w:noProof/>
        </w:rPr>
        <w:drawing>
          <wp:inline distT="0" distB="0" distL="0" distR="0" wp14:anchorId="4E95F7E3" wp14:editId="2407B8B1">
            <wp:extent cx="6200775" cy="29908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E4CDD" w:rsidRPr="007E4CDD" w:rsidRDefault="00F43A63" w:rsidP="00876CDC">
      <w:pPr>
        <w:jc w:val="both"/>
        <w:rPr>
          <w:rFonts w:ascii="Bookman Old Style" w:hAnsi="Bookman Old Style"/>
          <w:color w:val="000000" w:themeColor="text1"/>
          <w:sz w:val="24"/>
          <w:szCs w:val="24"/>
        </w:rPr>
      </w:pPr>
      <w:r>
        <w:rPr>
          <w:rFonts w:ascii="Bookman Old Style" w:hAnsi="Bookman Old Style"/>
          <w:color w:val="000000" w:themeColor="text1"/>
          <w:sz w:val="24"/>
          <w:szCs w:val="24"/>
        </w:rPr>
        <w:t xml:space="preserve">      </w:t>
      </w:r>
      <w:r w:rsidR="007E4CDD">
        <w:rPr>
          <w:rFonts w:ascii="Bookman Old Style" w:hAnsi="Bookman Old Style"/>
          <w:color w:val="000000" w:themeColor="text1"/>
          <w:sz w:val="24"/>
          <w:szCs w:val="24"/>
        </w:rPr>
        <w:t>Исходя из диагностической таблицы, видна динамика обучения по предмету за три года.</w:t>
      </w:r>
    </w:p>
    <w:p w:rsidR="00035277" w:rsidRPr="00F43A63" w:rsidRDefault="00086635" w:rsidP="00F43A63">
      <w:pPr>
        <w:spacing w:after="0" w:line="240" w:lineRule="auto"/>
        <w:contextualSpacing/>
        <w:textAlignment w:val="baseline"/>
        <w:rPr>
          <w:rFonts w:ascii="Times New Roman" w:eastAsia="Times New Roman" w:hAnsi="Times New Roman" w:cs="Times New Roman"/>
          <w:sz w:val="24"/>
          <w:szCs w:val="24"/>
        </w:rPr>
      </w:pPr>
      <w:r w:rsidRPr="00BB60BB">
        <w:rPr>
          <w:rFonts w:ascii="Bookman Old Style" w:hAnsi="Bookman Old Style"/>
          <w:b/>
          <w:sz w:val="24"/>
          <w:szCs w:val="24"/>
        </w:rPr>
        <w:t>Чтение и развитие речи КО</w:t>
      </w:r>
      <w:r w:rsidRPr="00843A97">
        <w:rPr>
          <w:rFonts w:ascii="Bookman Old Style" w:hAnsi="Bookman Old Style"/>
          <w:sz w:val="24"/>
          <w:szCs w:val="24"/>
        </w:rPr>
        <w:t>-</w:t>
      </w:r>
      <w:r w:rsidR="00035277" w:rsidRPr="00035277">
        <w:rPr>
          <w:rFonts w:ascii="Times New Roman" w:hAnsi="Times New Roman" w:cs="Times New Roman"/>
          <w:color w:val="000000" w:themeColor="text1"/>
          <w:sz w:val="24"/>
          <w:szCs w:val="24"/>
        </w:rPr>
        <w:t xml:space="preserve">  по школе</w:t>
      </w:r>
      <w:r w:rsidR="00035277" w:rsidRPr="00035277">
        <w:rPr>
          <w:rFonts w:ascii="Times New Roman" w:hAnsi="Times New Roman" w:cs="Times New Roman"/>
          <w:b/>
          <w:bCs/>
          <w:color w:val="000000" w:themeColor="text1"/>
          <w:sz w:val="24"/>
          <w:szCs w:val="24"/>
        </w:rPr>
        <w:t>-83,8%</w:t>
      </w:r>
      <w:r w:rsidR="00035277" w:rsidRPr="00035277">
        <w:rPr>
          <w:rFonts w:ascii="Times New Roman" w:hAnsi="Times New Roman" w:cs="Times New Roman"/>
          <w:color w:val="000000" w:themeColor="text1"/>
          <w:sz w:val="24"/>
          <w:szCs w:val="24"/>
        </w:rPr>
        <w:t xml:space="preserve"> (2019-2020-83,6%,в 2018-2019- 76,6%, 2018-2017- 78,1% ), учитель Алхимина А.Н. 5Б-6,7кл., (74,4%); учитель  Чубарова В.Ю.  5 А,7 и 8 классы (93,3%).</w:t>
      </w:r>
    </w:p>
    <w:p w:rsidR="00383F28" w:rsidRDefault="00F43A63" w:rsidP="00383F28">
      <w:pPr>
        <w:jc w:val="both"/>
        <w:rPr>
          <w:rFonts w:ascii="Bookman Old Style" w:hAnsi="Bookman Old Style"/>
          <w:sz w:val="24"/>
          <w:szCs w:val="24"/>
        </w:rPr>
      </w:pPr>
      <w:r>
        <w:rPr>
          <w:rFonts w:ascii="Bookman Old Style" w:hAnsi="Bookman Old Style"/>
          <w:sz w:val="24"/>
          <w:szCs w:val="24"/>
        </w:rPr>
        <w:t xml:space="preserve">     </w:t>
      </w:r>
      <w:r w:rsidR="00383F28" w:rsidRPr="00BB60BB">
        <w:rPr>
          <w:rFonts w:ascii="Bookman Old Style" w:hAnsi="Bookman Old Style"/>
          <w:sz w:val="24"/>
          <w:szCs w:val="24"/>
        </w:rPr>
        <w:t>Систематическое участие в дистанционных конкурсах,</w:t>
      </w:r>
      <w:r w:rsidR="00383F28">
        <w:rPr>
          <w:rFonts w:ascii="Bookman Old Style" w:hAnsi="Bookman Old Style"/>
          <w:sz w:val="24"/>
          <w:szCs w:val="24"/>
        </w:rPr>
        <w:t xml:space="preserve"> в районных, областных, удерживает детей на достаточно высоком уровне.</w:t>
      </w:r>
      <w:r w:rsidR="00383F28" w:rsidRPr="00BB60BB">
        <w:rPr>
          <w:rFonts w:ascii="Bookman Old Style" w:hAnsi="Bookman Old Style"/>
          <w:sz w:val="24"/>
          <w:szCs w:val="24"/>
        </w:rPr>
        <w:t xml:space="preserve"> </w:t>
      </w:r>
    </w:p>
    <w:p w:rsidR="00183C23" w:rsidRPr="00F43A63" w:rsidRDefault="00F43A63" w:rsidP="00876CDC">
      <w:pPr>
        <w:jc w:val="both"/>
        <w:rPr>
          <w:rFonts w:ascii="Bookman Old Style" w:hAnsi="Bookman Old Style"/>
          <w:sz w:val="24"/>
          <w:szCs w:val="24"/>
        </w:rPr>
      </w:pPr>
      <w:r>
        <w:rPr>
          <w:noProof/>
        </w:rPr>
        <w:drawing>
          <wp:inline distT="0" distB="0" distL="0" distR="0" wp14:anchorId="4917F156" wp14:editId="256776D8">
            <wp:extent cx="6143625" cy="27432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C65A6" w:rsidRDefault="000662C1" w:rsidP="00BE5579">
      <w:pPr>
        <w:jc w:val="both"/>
        <w:rPr>
          <w:rFonts w:ascii="Bookman Old Style" w:hAnsi="Bookman Old Style"/>
          <w:noProof/>
          <w:sz w:val="24"/>
          <w:szCs w:val="24"/>
        </w:rPr>
      </w:pPr>
      <w:r>
        <w:rPr>
          <w:rFonts w:ascii="Bookman Old Style" w:hAnsi="Bookman Old Style"/>
          <w:b/>
          <w:sz w:val="24"/>
          <w:szCs w:val="24"/>
        </w:rPr>
        <w:t>Математика -</w:t>
      </w:r>
      <w:r w:rsidR="00183C23" w:rsidRPr="00BB60BB">
        <w:rPr>
          <w:rFonts w:ascii="Bookman Old Style" w:hAnsi="Bookman Old Style"/>
          <w:b/>
          <w:sz w:val="24"/>
          <w:szCs w:val="24"/>
        </w:rPr>
        <w:t xml:space="preserve"> учитель Крылова И.В</w:t>
      </w:r>
      <w:r>
        <w:rPr>
          <w:rFonts w:ascii="Bookman Old Style" w:hAnsi="Bookman Old Style"/>
          <w:b/>
          <w:sz w:val="24"/>
          <w:szCs w:val="24"/>
        </w:rPr>
        <w:t xml:space="preserve">, </w:t>
      </w:r>
      <w:r w:rsidRPr="000662C1">
        <w:rPr>
          <w:rFonts w:ascii="Bookman Old Style" w:hAnsi="Bookman Old Style"/>
          <w:sz w:val="24"/>
          <w:szCs w:val="24"/>
        </w:rPr>
        <w:t xml:space="preserve">КО по школе- </w:t>
      </w:r>
      <w:r w:rsidR="000D023D">
        <w:rPr>
          <w:rFonts w:ascii="Bookman Old Style" w:hAnsi="Bookman Old Style"/>
          <w:sz w:val="24"/>
          <w:szCs w:val="24"/>
        </w:rPr>
        <w:t>76,8%</w:t>
      </w:r>
      <w:r w:rsidR="002C1967">
        <w:rPr>
          <w:rFonts w:ascii="Bookman Old Style" w:hAnsi="Bookman Old Style"/>
          <w:sz w:val="24"/>
          <w:szCs w:val="24"/>
        </w:rPr>
        <w:t xml:space="preserve"> (2019-2020-66,5%,</w:t>
      </w:r>
      <w:r w:rsidRPr="000662C1">
        <w:rPr>
          <w:rFonts w:ascii="Bookman Old Style" w:hAnsi="Bookman Old Style"/>
          <w:sz w:val="24"/>
          <w:szCs w:val="24"/>
        </w:rPr>
        <w:t xml:space="preserve"> в 2018-2019- 68,6%, 2017-2018- 72,1%)</w:t>
      </w:r>
      <w:r w:rsidR="00183C23" w:rsidRPr="000662C1">
        <w:rPr>
          <w:rFonts w:ascii="Bookman Old Style" w:hAnsi="Bookman Old Style"/>
          <w:sz w:val="24"/>
          <w:szCs w:val="24"/>
        </w:rPr>
        <w:t>.</w:t>
      </w:r>
      <w:r w:rsidR="00183C23" w:rsidRPr="000662C1">
        <w:rPr>
          <w:rFonts w:ascii="Bookman Old Style" w:hAnsi="Bookman Old Style"/>
          <w:noProof/>
          <w:sz w:val="24"/>
          <w:szCs w:val="24"/>
        </w:rPr>
        <w:t xml:space="preserve"> </w:t>
      </w:r>
      <w:r w:rsidR="000D023D">
        <w:rPr>
          <w:rFonts w:ascii="Bookman Old Style" w:hAnsi="Bookman Old Style"/>
          <w:noProof/>
          <w:sz w:val="24"/>
          <w:szCs w:val="24"/>
        </w:rPr>
        <w:t xml:space="preserve">Повышение </w:t>
      </w:r>
      <w:r>
        <w:rPr>
          <w:rFonts w:ascii="Bookman Old Style" w:hAnsi="Bookman Old Style"/>
          <w:noProof/>
          <w:sz w:val="24"/>
          <w:szCs w:val="24"/>
        </w:rPr>
        <w:t xml:space="preserve"> </w:t>
      </w:r>
      <w:r w:rsidR="000D023D">
        <w:rPr>
          <w:rFonts w:ascii="Bookman Old Style" w:hAnsi="Bookman Old Style"/>
          <w:noProof/>
          <w:sz w:val="24"/>
          <w:szCs w:val="24"/>
        </w:rPr>
        <w:t xml:space="preserve">динамики качества обучения математике не по всем классам. Связано с переходом из младшего звена в старшее. </w:t>
      </w:r>
      <w:r w:rsidR="00A84B43" w:rsidRPr="00BB60BB">
        <w:rPr>
          <w:rFonts w:ascii="Bookman Old Style" w:hAnsi="Bookman Old Style"/>
          <w:noProof/>
          <w:sz w:val="24"/>
          <w:szCs w:val="24"/>
        </w:rPr>
        <w:t>Высокий показатель достигается использованием разнообразных методов и приемов коррекционной педагогики на уроках. Дополнительно учитель систематически проводит олимпиады по</w:t>
      </w:r>
      <w:r w:rsidR="003014EB" w:rsidRPr="00BB60BB">
        <w:rPr>
          <w:rFonts w:ascii="Bookman Old Style" w:hAnsi="Bookman Old Style"/>
          <w:noProof/>
          <w:sz w:val="24"/>
          <w:szCs w:val="24"/>
        </w:rPr>
        <w:t xml:space="preserve"> </w:t>
      </w:r>
      <w:r w:rsidR="00A84B43" w:rsidRPr="00BB60BB">
        <w:rPr>
          <w:rFonts w:ascii="Bookman Old Style" w:hAnsi="Bookman Old Style"/>
          <w:noProof/>
          <w:sz w:val="24"/>
          <w:szCs w:val="24"/>
        </w:rPr>
        <w:t>предмету и вовлекает обучающихся в дистанционные конкурсы.</w:t>
      </w:r>
    </w:p>
    <w:p w:rsidR="002C1967" w:rsidRDefault="00CC5C0C" w:rsidP="00BE5579">
      <w:pPr>
        <w:jc w:val="both"/>
        <w:rPr>
          <w:rFonts w:ascii="Bookman Old Style" w:hAnsi="Bookman Old Style"/>
          <w:noProof/>
          <w:sz w:val="24"/>
          <w:szCs w:val="24"/>
        </w:rPr>
      </w:pPr>
      <w:r>
        <w:rPr>
          <w:noProof/>
        </w:rPr>
        <w:drawing>
          <wp:inline distT="0" distB="0" distL="0" distR="0" wp14:anchorId="069FA3FE" wp14:editId="32D576EE">
            <wp:extent cx="62484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83C23" w:rsidRPr="00BB60BB" w:rsidRDefault="00183C23" w:rsidP="00876CDC">
      <w:pPr>
        <w:jc w:val="both"/>
        <w:rPr>
          <w:rFonts w:ascii="Bookman Old Style" w:hAnsi="Bookman Old Style"/>
          <w:noProof/>
          <w:sz w:val="24"/>
          <w:szCs w:val="24"/>
        </w:rPr>
      </w:pPr>
    </w:p>
    <w:p w:rsidR="00807024" w:rsidRDefault="00BE5579" w:rsidP="00876CDC">
      <w:pPr>
        <w:jc w:val="both"/>
        <w:rPr>
          <w:rFonts w:ascii="Bookman Old Style" w:hAnsi="Bookman Old Style"/>
          <w:b/>
          <w:sz w:val="24"/>
          <w:szCs w:val="24"/>
        </w:rPr>
      </w:pPr>
      <w:r w:rsidRPr="00BB60BB">
        <w:rPr>
          <w:rFonts w:ascii="Bookman Old Style" w:hAnsi="Bookman Old Style"/>
          <w:b/>
          <w:sz w:val="24"/>
          <w:szCs w:val="24"/>
        </w:rPr>
        <w:t>Природоведение,</w:t>
      </w:r>
      <w:r w:rsidR="000662C1">
        <w:rPr>
          <w:rFonts w:ascii="Bookman Old Style" w:hAnsi="Bookman Old Style"/>
          <w:b/>
          <w:sz w:val="24"/>
          <w:szCs w:val="24"/>
        </w:rPr>
        <w:t xml:space="preserve"> </w:t>
      </w:r>
      <w:r w:rsidRPr="00BB60BB">
        <w:rPr>
          <w:rFonts w:ascii="Bookman Old Style" w:hAnsi="Bookman Old Style"/>
          <w:b/>
          <w:sz w:val="24"/>
          <w:szCs w:val="24"/>
        </w:rPr>
        <w:t>биология</w:t>
      </w:r>
      <w:r w:rsidR="00807024">
        <w:rPr>
          <w:rFonts w:ascii="Bookman Old Style" w:hAnsi="Bookman Old Style"/>
          <w:b/>
          <w:sz w:val="24"/>
          <w:szCs w:val="24"/>
        </w:rPr>
        <w:t>-</w:t>
      </w:r>
      <w:r w:rsidR="00807024" w:rsidRPr="00807024">
        <w:rPr>
          <w:rFonts w:ascii="Bookman Old Style" w:hAnsi="Bookman Old Style"/>
          <w:b/>
          <w:sz w:val="24"/>
          <w:szCs w:val="24"/>
        </w:rPr>
        <w:t xml:space="preserve"> </w:t>
      </w:r>
      <w:r w:rsidR="00807024" w:rsidRPr="00BB60BB">
        <w:rPr>
          <w:rFonts w:ascii="Bookman Old Style" w:hAnsi="Bookman Old Style"/>
          <w:b/>
          <w:sz w:val="24"/>
          <w:szCs w:val="24"/>
        </w:rPr>
        <w:t>учитель Щербакова Е.В.</w:t>
      </w:r>
    </w:p>
    <w:p w:rsidR="00807024" w:rsidRDefault="00BE5579" w:rsidP="00807024">
      <w:pPr>
        <w:tabs>
          <w:tab w:val="left" w:pos="5895"/>
        </w:tabs>
        <w:jc w:val="both"/>
        <w:rPr>
          <w:rFonts w:ascii="Bookman Old Style" w:hAnsi="Bookman Old Style"/>
          <w:sz w:val="24"/>
          <w:szCs w:val="24"/>
        </w:rPr>
      </w:pPr>
      <w:r w:rsidRPr="00807024">
        <w:rPr>
          <w:rFonts w:ascii="Bookman Old Style" w:hAnsi="Bookman Old Style"/>
          <w:sz w:val="24"/>
          <w:szCs w:val="24"/>
        </w:rPr>
        <w:t xml:space="preserve"> КО</w:t>
      </w:r>
      <w:r w:rsidR="000662C1">
        <w:rPr>
          <w:rFonts w:ascii="Bookman Old Style" w:hAnsi="Bookman Old Style"/>
          <w:sz w:val="24"/>
          <w:szCs w:val="24"/>
        </w:rPr>
        <w:t xml:space="preserve"> по классам</w:t>
      </w:r>
      <w:r w:rsidR="00807024" w:rsidRPr="00807024">
        <w:rPr>
          <w:rFonts w:ascii="Bookman Old Style" w:hAnsi="Bookman Old Style"/>
          <w:sz w:val="24"/>
          <w:szCs w:val="24"/>
        </w:rPr>
        <w:t>-</w:t>
      </w:r>
      <w:r w:rsidR="000662C1">
        <w:rPr>
          <w:rFonts w:ascii="Bookman Old Style" w:hAnsi="Bookman Old Style"/>
          <w:sz w:val="24"/>
          <w:szCs w:val="24"/>
        </w:rPr>
        <w:t xml:space="preserve"> </w:t>
      </w:r>
      <w:r w:rsidR="000D023D">
        <w:rPr>
          <w:rFonts w:ascii="Bookman Old Style" w:hAnsi="Bookman Old Style"/>
          <w:sz w:val="24"/>
          <w:szCs w:val="24"/>
        </w:rPr>
        <w:t xml:space="preserve">95,9% (2019-2020- 92,6% , 2018-2020 </w:t>
      </w:r>
      <w:r w:rsidR="000662C1">
        <w:rPr>
          <w:rFonts w:ascii="Bookman Old Style" w:hAnsi="Bookman Old Style"/>
          <w:sz w:val="24"/>
          <w:szCs w:val="24"/>
        </w:rPr>
        <w:t xml:space="preserve">- </w:t>
      </w:r>
      <w:r w:rsidR="00807024" w:rsidRPr="00807024">
        <w:rPr>
          <w:rFonts w:ascii="Bookman Old Style" w:hAnsi="Bookman Old Style"/>
          <w:sz w:val="24"/>
          <w:szCs w:val="24"/>
        </w:rPr>
        <w:t>87,9%</w:t>
      </w:r>
      <w:r w:rsidR="000D023D">
        <w:rPr>
          <w:rFonts w:ascii="Bookman Old Style" w:hAnsi="Bookman Old Style"/>
          <w:sz w:val="24"/>
          <w:szCs w:val="24"/>
        </w:rPr>
        <w:t xml:space="preserve">, </w:t>
      </w:r>
      <w:r w:rsidR="000662C1">
        <w:rPr>
          <w:rFonts w:ascii="Bookman Old Style" w:hAnsi="Bookman Old Style"/>
          <w:sz w:val="24"/>
          <w:szCs w:val="24"/>
        </w:rPr>
        <w:t>в 2017-2018</w:t>
      </w:r>
      <w:r w:rsidR="00807024" w:rsidRPr="00807024">
        <w:rPr>
          <w:rFonts w:ascii="Bookman Old Style" w:hAnsi="Bookman Old Style"/>
          <w:sz w:val="24"/>
          <w:szCs w:val="24"/>
        </w:rPr>
        <w:t>уч.г.-</w:t>
      </w:r>
      <w:r w:rsidR="000662C1">
        <w:rPr>
          <w:rFonts w:ascii="Bookman Old Style" w:hAnsi="Bookman Old Style"/>
          <w:sz w:val="24"/>
          <w:szCs w:val="24"/>
        </w:rPr>
        <w:t>70,6</w:t>
      </w:r>
      <w:r w:rsidR="00A84B43" w:rsidRPr="00807024">
        <w:rPr>
          <w:rFonts w:ascii="Bookman Old Style" w:hAnsi="Bookman Old Style"/>
          <w:sz w:val="24"/>
          <w:szCs w:val="24"/>
        </w:rPr>
        <w:t>%</w:t>
      </w:r>
      <w:r w:rsidR="00807024" w:rsidRPr="00807024">
        <w:rPr>
          <w:rFonts w:ascii="Bookman Old Style" w:hAnsi="Bookman Old Style"/>
          <w:sz w:val="24"/>
          <w:szCs w:val="24"/>
        </w:rPr>
        <w:t>)</w:t>
      </w:r>
    </w:p>
    <w:p w:rsidR="009E5948" w:rsidRDefault="009E5948" w:rsidP="00807024">
      <w:pPr>
        <w:tabs>
          <w:tab w:val="left" w:pos="5895"/>
        </w:tabs>
        <w:jc w:val="both"/>
        <w:rPr>
          <w:rFonts w:ascii="Bookman Old Style" w:hAnsi="Bookman Old Style"/>
          <w:sz w:val="24"/>
          <w:szCs w:val="24"/>
        </w:rPr>
      </w:pPr>
      <w:r>
        <w:rPr>
          <w:rFonts w:ascii="Bookman Old Style" w:hAnsi="Bookman Old Style"/>
          <w:sz w:val="24"/>
          <w:szCs w:val="24"/>
        </w:rPr>
        <w:t xml:space="preserve">    Природоведение в 5 А и 5 Б классах на достаточно высоком уровне- 100%.</w:t>
      </w:r>
    </w:p>
    <w:p w:rsidR="00A84B43" w:rsidRPr="00BB60BB" w:rsidRDefault="000438D4" w:rsidP="003C700F">
      <w:pPr>
        <w:tabs>
          <w:tab w:val="left" w:pos="5895"/>
        </w:tabs>
        <w:jc w:val="both"/>
        <w:rPr>
          <w:rFonts w:ascii="Bookman Old Style" w:hAnsi="Bookman Old Style"/>
          <w:sz w:val="24"/>
          <w:szCs w:val="24"/>
        </w:rPr>
      </w:pPr>
      <w:r>
        <w:rPr>
          <w:noProof/>
        </w:rPr>
        <w:drawing>
          <wp:inline distT="0" distB="0" distL="0" distR="0" wp14:anchorId="30E024AC" wp14:editId="68553E23">
            <wp:extent cx="6305550" cy="30194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807024" w:rsidRPr="00807024">
        <w:rPr>
          <w:rFonts w:ascii="Bookman Old Style" w:hAnsi="Bookman Old Style"/>
          <w:sz w:val="24"/>
          <w:szCs w:val="24"/>
        </w:rPr>
        <w:tab/>
      </w:r>
    </w:p>
    <w:p w:rsidR="003C700F" w:rsidRDefault="003C700F" w:rsidP="00876CDC">
      <w:pPr>
        <w:jc w:val="both"/>
        <w:rPr>
          <w:rFonts w:ascii="Bookman Old Style" w:hAnsi="Bookman Old Style"/>
          <w:b/>
          <w:sz w:val="24"/>
          <w:szCs w:val="24"/>
        </w:rPr>
      </w:pPr>
      <w:r>
        <w:rPr>
          <w:rFonts w:ascii="Bookman Old Style" w:hAnsi="Bookman Old Style"/>
          <w:b/>
          <w:sz w:val="24"/>
          <w:szCs w:val="24"/>
        </w:rPr>
        <w:t xml:space="preserve">География </w:t>
      </w:r>
      <w:r w:rsidR="008373A0" w:rsidRPr="00BB60BB">
        <w:rPr>
          <w:rFonts w:ascii="Bookman Old Style" w:hAnsi="Bookman Old Style"/>
          <w:b/>
          <w:sz w:val="24"/>
          <w:szCs w:val="24"/>
        </w:rPr>
        <w:t>-</w:t>
      </w:r>
      <w:r w:rsidRPr="003C700F">
        <w:rPr>
          <w:rFonts w:ascii="Bookman Old Style" w:hAnsi="Bookman Old Style"/>
          <w:b/>
          <w:sz w:val="24"/>
          <w:szCs w:val="24"/>
        </w:rPr>
        <w:t xml:space="preserve"> </w:t>
      </w:r>
      <w:r w:rsidRPr="00BB60BB">
        <w:rPr>
          <w:rFonts w:ascii="Bookman Old Style" w:hAnsi="Bookman Old Style"/>
          <w:b/>
          <w:sz w:val="24"/>
          <w:szCs w:val="24"/>
        </w:rPr>
        <w:t>Учитель Щербакова Е.В</w:t>
      </w:r>
    </w:p>
    <w:p w:rsidR="00A84B43" w:rsidRPr="003C700F" w:rsidRDefault="005A0789" w:rsidP="00876CDC">
      <w:pPr>
        <w:jc w:val="both"/>
        <w:rPr>
          <w:rFonts w:ascii="Bookman Old Style" w:hAnsi="Bookman Old Style"/>
          <w:sz w:val="24"/>
          <w:szCs w:val="24"/>
        </w:rPr>
      </w:pPr>
      <w:r>
        <w:rPr>
          <w:rFonts w:ascii="Bookman Old Style" w:hAnsi="Bookman Old Style"/>
          <w:sz w:val="24"/>
          <w:szCs w:val="24"/>
        </w:rPr>
        <w:t xml:space="preserve">КО- </w:t>
      </w:r>
      <w:r w:rsidR="009E5948">
        <w:rPr>
          <w:rFonts w:ascii="Bookman Old Style" w:hAnsi="Bookman Old Style"/>
          <w:sz w:val="24"/>
          <w:szCs w:val="24"/>
        </w:rPr>
        <w:t xml:space="preserve"> 87,7% (2019-2020-86,2%,</w:t>
      </w:r>
      <w:r w:rsidR="00FD41F1">
        <w:rPr>
          <w:rFonts w:ascii="Bookman Old Style" w:hAnsi="Bookman Old Style"/>
          <w:sz w:val="24"/>
          <w:szCs w:val="24"/>
        </w:rPr>
        <w:t xml:space="preserve"> 2018-2019-</w:t>
      </w:r>
      <w:r>
        <w:rPr>
          <w:rFonts w:ascii="Bookman Old Style" w:hAnsi="Bookman Old Style"/>
          <w:sz w:val="24"/>
          <w:szCs w:val="24"/>
        </w:rPr>
        <w:t>81,6</w:t>
      </w:r>
      <w:r w:rsidR="009E5948">
        <w:rPr>
          <w:rFonts w:ascii="Bookman Old Style" w:hAnsi="Bookman Old Style"/>
          <w:sz w:val="24"/>
          <w:szCs w:val="24"/>
        </w:rPr>
        <w:t xml:space="preserve">%, </w:t>
      </w:r>
      <w:r w:rsidR="00FD41F1">
        <w:rPr>
          <w:rFonts w:ascii="Bookman Old Style" w:hAnsi="Bookman Old Style"/>
          <w:sz w:val="24"/>
          <w:szCs w:val="24"/>
        </w:rPr>
        <w:t xml:space="preserve">в 2017-2018 </w:t>
      </w:r>
      <w:r w:rsidR="003C700F" w:rsidRPr="003C700F">
        <w:rPr>
          <w:rFonts w:ascii="Bookman Old Style" w:hAnsi="Bookman Old Style"/>
          <w:sz w:val="24"/>
          <w:szCs w:val="24"/>
        </w:rPr>
        <w:t>уч.году -</w:t>
      </w:r>
      <w:r w:rsidR="00FD41F1">
        <w:rPr>
          <w:rFonts w:ascii="Bookman Old Style" w:hAnsi="Bookman Old Style"/>
          <w:sz w:val="24"/>
          <w:szCs w:val="24"/>
        </w:rPr>
        <w:t>64,02</w:t>
      </w:r>
      <w:r w:rsidR="003C700F" w:rsidRPr="003C700F">
        <w:rPr>
          <w:rFonts w:ascii="Bookman Old Style" w:hAnsi="Bookman Old Style"/>
          <w:sz w:val="24"/>
          <w:szCs w:val="24"/>
        </w:rPr>
        <w:t>%)</w:t>
      </w:r>
      <w:r w:rsidR="00A84B43" w:rsidRPr="003C700F">
        <w:rPr>
          <w:rFonts w:ascii="Bookman Old Style" w:hAnsi="Bookman Old Style"/>
          <w:sz w:val="24"/>
          <w:szCs w:val="24"/>
        </w:rPr>
        <w:t xml:space="preserve">. </w:t>
      </w:r>
    </w:p>
    <w:p w:rsidR="008373A0" w:rsidRPr="00BB60BB" w:rsidRDefault="008373A0" w:rsidP="00876CDC">
      <w:pPr>
        <w:jc w:val="both"/>
        <w:rPr>
          <w:rFonts w:ascii="Bookman Old Style" w:hAnsi="Bookman Old Style"/>
          <w:sz w:val="24"/>
          <w:szCs w:val="24"/>
        </w:rPr>
      </w:pPr>
      <w:r w:rsidRPr="00BB60BB">
        <w:rPr>
          <w:rFonts w:ascii="Bookman Old Style" w:hAnsi="Bookman Old Style"/>
          <w:sz w:val="24"/>
          <w:szCs w:val="24"/>
        </w:rPr>
        <w:t>Щербакова Е.В. участвует в общешкольных проектах, прививает детям экологическое воспитание.</w:t>
      </w:r>
    </w:p>
    <w:p w:rsidR="00F5426E" w:rsidRDefault="00831A30" w:rsidP="00876CDC">
      <w:pPr>
        <w:jc w:val="both"/>
        <w:rPr>
          <w:rFonts w:ascii="Bookman Old Style" w:hAnsi="Bookman Old Style"/>
          <w:sz w:val="24"/>
          <w:szCs w:val="24"/>
        </w:rPr>
      </w:pPr>
      <w:r>
        <w:rPr>
          <w:noProof/>
        </w:rPr>
        <w:drawing>
          <wp:inline distT="0" distB="0" distL="0" distR="0" wp14:anchorId="5FCF846C" wp14:editId="32036928">
            <wp:extent cx="6162675" cy="274320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0BC1" w:rsidRDefault="00920BC1" w:rsidP="00876CDC">
      <w:pPr>
        <w:jc w:val="both"/>
        <w:rPr>
          <w:rFonts w:ascii="Bookman Old Style" w:hAnsi="Bookman Old Style"/>
          <w:b/>
          <w:sz w:val="24"/>
          <w:szCs w:val="24"/>
        </w:rPr>
      </w:pPr>
    </w:p>
    <w:p w:rsidR="001F71AE" w:rsidRDefault="00822F83" w:rsidP="00876CDC">
      <w:pPr>
        <w:jc w:val="both"/>
        <w:rPr>
          <w:rFonts w:ascii="Bookman Old Style" w:hAnsi="Bookman Old Style"/>
          <w:b/>
          <w:sz w:val="24"/>
          <w:szCs w:val="24"/>
        </w:rPr>
      </w:pPr>
      <w:r w:rsidRPr="00BB60BB">
        <w:rPr>
          <w:rFonts w:ascii="Bookman Old Style" w:hAnsi="Bookman Old Style"/>
          <w:b/>
          <w:sz w:val="24"/>
          <w:szCs w:val="24"/>
        </w:rPr>
        <w:t>История</w:t>
      </w:r>
      <w:r w:rsidR="001F71AE">
        <w:rPr>
          <w:rFonts w:ascii="Bookman Old Style" w:hAnsi="Bookman Old Style"/>
          <w:b/>
          <w:sz w:val="24"/>
          <w:szCs w:val="24"/>
        </w:rPr>
        <w:t>-</w:t>
      </w:r>
      <w:r w:rsidRPr="00BB60BB">
        <w:rPr>
          <w:rFonts w:ascii="Bookman Old Style" w:hAnsi="Bookman Old Style"/>
          <w:b/>
          <w:sz w:val="24"/>
          <w:szCs w:val="24"/>
        </w:rPr>
        <w:t xml:space="preserve"> </w:t>
      </w:r>
      <w:r w:rsidR="001F71AE">
        <w:rPr>
          <w:rFonts w:ascii="Bookman Old Style" w:hAnsi="Bookman Old Style"/>
          <w:b/>
          <w:sz w:val="24"/>
          <w:szCs w:val="24"/>
        </w:rPr>
        <w:t>у</w:t>
      </w:r>
      <w:r w:rsidR="0041329C" w:rsidRPr="00BB60BB">
        <w:rPr>
          <w:rFonts w:ascii="Bookman Old Style" w:hAnsi="Bookman Old Style"/>
          <w:b/>
          <w:sz w:val="24"/>
          <w:szCs w:val="24"/>
        </w:rPr>
        <w:t>читель Михайлова Н.Г</w:t>
      </w:r>
      <w:r w:rsidR="0041329C" w:rsidRPr="00BB60BB">
        <w:rPr>
          <w:rFonts w:ascii="Bookman Old Style" w:hAnsi="Bookman Old Style"/>
          <w:sz w:val="24"/>
          <w:szCs w:val="24"/>
        </w:rPr>
        <w:t>.</w:t>
      </w:r>
      <w:r w:rsidR="001F71AE" w:rsidRPr="001F71AE">
        <w:rPr>
          <w:rFonts w:ascii="Bookman Old Style" w:hAnsi="Bookman Old Style"/>
          <w:b/>
          <w:sz w:val="24"/>
          <w:szCs w:val="24"/>
        </w:rPr>
        <w:t xml:space="preserve"> </w:t>
      </w:r>
    </w:p>
    <w:p w:rsidR="0041329C" w:rsidRPr="001F71AE" w:rsidRDefault="001F71AE" w:rsidP="00876CDC">
      <w:pPr>
        <w:jc w:val="both"/>
        <w:rPr>
          <w:rFonts w:ascii="Bookman Old Style" w:hAnsi="Bookman Old Style"/>
          <w:sz w:val="24"/>
          <w:szCs w:val="24"/>
        </w:rPr>
      </w:pPr>
      <w:r w:rsidRPr="001F71AE">
        <w:rPr>
          <w:rFonts w:ascii="Bookman Old Style" w:hAnsi="Bookman Old Style"/>
          <w:sz w:val="24"/>
          <w:szCs w:val="24"/>
        </w:rPr>
        <w:t>КО по школе-</w:t>
      </w:r>
      <w:r w:rsidR="00EA4944">
        <w:rPr>
          <w:rFonts w:ascii="Bookman Old Style" w:hAnsi="Bookman Old Style"/>
          <w:sz w:val="24"/>
          <w:szCs w:val="24"/>
        </w:rPr>
        <w:t>88,1% (2019-2020-</w:t>
      </w:r>
      <w:r w:rsidR="00FD41F1">
        <w:rPr>
          <w:rFonts w:ascii="Bookman Old Style" w:hAnsi="Bookman Old Style"/>
          <w:sz w:val="24"/>
          <w:szCs w:val="24"/>
        </w:rPr>
        <w:t>85,2% , в 2018-2019уч.г.-</w:t>
      </w:r>
      <w:r w:rsidR="00EA4944">
        <w:rPr>
          <w:rFonts w:ascii="Bookman Old Style" w:hAnsi="Bookman Old Style"/>
          <w:sz w:val="24"/>
          <w:szCs w:val="24"/>
        </w:rPr>
        <w:t>89,9%,</w:t>
      </w:r>
      <w:r w:rsidRPr="001F71AE">
        <w:rPr>
          <w:rFonts w:ascii="Bookman Old Style" w:hAnsi="Bookman Old Style"/>
          <w:sz w:val="24"/>
          <w:szCs w:val="24"/>
        </w:rPr>
        <w:t xml:space="preserve"> в</w:t>
      </w:r>
      <w:r w:rsidR="00FD41F1">
        <w:rPr>
          <w:rFonts w:ascii="Bookman Old Style" w:hAnsi="Bookman Old Style"/>
          <w:sz w:val="24"/>
          <w:szCs w:val="24"/>
        </w:rPr>
        <w:t xml:space="preserve"> 2017-2018 уч.году -88,5</w:t>
      </w:r>
      <w:r w:rsidRPr="001F71AE">
        <w:rPr>
          <w:rFonts w:ascii="Bookman Old Style" w:hAnsi="Bookman Old Style"/>
          <w:sz w:val="24"/>
          <w:szCs w:val="24"/>
        </w:rPr>
        <w:t>%).</w:t>
      </w:r>
    </w:p>
    <w:p w:rsidR="0041329C" w:rsidRDefault="0041329C" w:rsidP="00A936EC">
      <w:pPr>
        <w:rPr>
          <w:rFonts w:ascii="Bookman Old Style" w:hAnsi="Bookman Old Style"/>
          <w:sz w:val="24"/>
          <w:szCs w:val="24"/>
        </w:rPr>
      </w:pPr>
      <w:r w:rsidRPr="00BB60BB">
        <w:rPr>
          <w:rFonts w:ascii="Bookman Old Style" w:hAnsi="Bookman Old Style"/>
          <w:sz w:val="24"/>
          <w:szCs w:val="24"/>
        </w:rPr>
        <w:t>Замечательные уроки подкрепляются работой по проекту «Люблю тебя, П</w:t>
      </w:r>
      <w:r w:rsidR="00A936EC" w:rsidRPr="00BB60BB">
        <w:rPr>
          <w:rFonts w:ascii="Bookman Old Style" w:hAnsi="Bookman Old Style"/>
          <w:sz w:val="24"/>
          <w:szCs w:val="24"/>
        </w:rPr>
        <w:t>етра творени</w:t>
      </w:r>
      <w:r w:rsidRPr="00BB60BB">
        <w:rPr>
          <w:rFonts w:ascii="Bookman Old Style" w:hAnsi="Bookman Old Style"/>
          <w:sz w:val="24"/>
          <w:szCs w:val="24"/>
        </w:rPr>
        <w:t>е..»</w:t>
      </w:r>
      <w:r w:rsidR="001F71AE">
        <w:rPr>
          <w:rFonts w:ascii="Bookman Old Style" w:hAnsi="Bookman Old Style"/>
          <w:sz w:val="24"/>
          <w:szCs w:val="24"/>
        </w:rPr>
        <w:t xml:space="preserve"> и</w:t>
      </w:r>
      <w:r w:rsidR="00D65F34">
        <w:rPr>
          <w:rFonts w:ascii="Bookman Old Style" w:hAnsi="Bookman Old Style"/>
          <w:sz w:val="24"/>
          <w:szCs w:val="24"/>
        </w:rPr>
        <w:t xml:space="preserve"> </w:t>
      </w:r>
      <w:r w:rsidR="00943E16">
        <w:rPr>
          <w:rFonts w:ascii="Bookman Old Style" w:hAnsi="Bookman Old Style"/>
          <w:sz w:val="24"/>
          <w:szCs w:val="24"/>
        </w:rPr>
        <w:t>экскурсиями.</w:t>
      </w:r>
      <w:r w:rsidR="00566103">
        <w:rPr>
          <w:rFonts w:ascii="Bookman Old Style" w:hAnsi="Bookman Old Style"/>
          <w:sz w:val="24"/>
          <w:szCs w:val="24"/>
        </w:rPr>
        <w:t xml:space="preserve"> </w:t>
      </w:r>
      <w:r w:rsidR="00D65F34">
        <w:rPr>
          <w:rFonts w:ascii="Bookman Old Style" w:hAnsi="Bookman Old Style"/>
          <w:sz w:val="24"/>
          <w:szCs w:val="24"/>
        </w:rPr>
        <w:t>Открытые уроки проходят театрализированными представлениями.</w:t>
      </w:r>
    </w:p>
    <w:p w:rsidR="00822F83" w:rsidRPr="00BB60BB" w:rsidRDefault="00EA4944" w:rsidP="00A936EC">
      <w:pPr>
        <w:rPr>
          <w:rFonts w:ascii="Bookman Old Style" w:hAnsi="Bookman Old Style"/>
          <w:noProof/>
          <w:sz w:val="24"/>
          <w:szCs w:val="24"/>
        </w:rPr>
      </w:pPr>
      <w:r>
        <w:rPr>
          <w:noProof/>
        </w:rPr>
        <w:drawing>
          <wp:inline distT="0" distB="0" distL="0" distR="0" wp14:anchorId="7EC0EDBC" wp14:editId="5F4EF761">
            <wp:extent cx="6124575" cy="274320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6103" w:rsidRDefault="006608DE" w:rsidP="00876CDC">
      <w:pPr>
        <w:jc w:val="both"/>
        <w:rPr>
          <w:rFonts w:ascii="Bookman Old Style" w:hAnsi="Bookman Old Style"/>
          <w:sz w:val="24"/>
          <w:szCs w:val="24"/>
        </w:rPr>
      </w:pPr>
      <w:r>
        <w:rPr>
          <w:rFonts w:ascii="Bookman Old Style" w:hAnsi="Bookman Old Style"/>
          <w:sz w:val="24"/>
          <w:szCs w:val="24"/>
        </w:rPr>
        <w:t xml:space="preserve">Кроме того, в 5-х </w:t>
      </w:r>
      <w:r w:rsidR="00566103">
        <w:rPr>
          <w:rFonts w:ascii="Bookman Old Style" w:hAnsi="Bookman Old Style"/>
          <w:sz w:val="24"/>
          <w:szCs w:val="24"/>
        </w:rPr>
        <w:t>классе ведется предмет ОРКСЭ (основы религиозной культуры и светской этики). Уроки проходят на очень высоком уровне, КО, как и УО составляет 100%. Учащиеся с удовольствием посещают этот урок, знакомятся с культурой и традициями, в первую очередь, народов проживающих в нашем государстве.</w:t>
      </w:r>
    </w:p>
    <w:p w:rsidR="00F752C7" w:rsidRDefault="00A936EC" w:rsidP="00876CDC">
      <w:pPr>
        <w:jc w:val="both"/>
        <w:rPr>
          <w:rFonts w:ascii="Bookman Old Style" w:hAnsi="Bookman Old Style"/>
          <w:b/>
          <w:sz w:val="24"/>
          <w:szCs w:val="24"/>
        </w:rPr>
      </w:pPr>
      <w:r w:rsidRPr="00BB60BB">
        <w:rPr>
          <w:rFonts w:ascii="Bookman Old Style" w:hAnsi="Bookman Old Style"/>
          <w:b/>
          <w:sz w:val="24"/>
          <w:szCs w:val="24"/>
        </w:rPr>
        <w:t xml:space="preserve">Обществознание </w:t>
      </w:r>
      <w:r w:rsidR="00822F83" w:rsidRPr="00BB60BB">
        <w:rPr>
          <w:rFonts w:ascii="Bookman Old Style" w:hAnsi="Bookman Old Style"/>
          <w:sz w:val="24"/>
          <w:szCs w:val="24"/>
        </w:rPr>
        <w:t>Учитель Михайлова Н.Г.</w:t>
      </w:r>
      <w:r w:rsidR="00F752C7" w:rsidRPr="00F752C7">
        <w:rPr>
          <w:rFonts w:ascii="Bookman Old Style" w:hAnsi="Bookman Old Style"/>
          <w:b/>
          <w:sz w:val="24"/>
          <w:szCs w:val="24"/>
        </w:rPr>
        <w:t xml:space="preserve"> </w:t>
      </w:r>
    </w:p>
    <w:p w:rsidR="00A936EC" w:rsidRDefault="00F752C7" w:rsidP="00876CDC">
      <w:pPr>
        <w:jc w:val="both"/>
        <w:rPr>
          <w:rFonts w:ascii="Bookman Old Style" w:hAnsi="Bookman Old Style"/>
          <w:sz w:val="24"/>
          <w:szCs w:val="24"/>
        </w:rPr>
      </w:pPr>
      <w:r w:rsidRPr="0095194C">
        <w:rPr>
          <w:rFonts w:ascii="Bookman Old Style" w:hAnsi="Bookman Old Style"/>
          <w:sz w:val="24"/>
          <w:szCs w:val="24"/>
        </w:rPr>
        <w:t>КО-</w:t>
      </w:r>
      <w:r w:rsidR="00FC355D">
        <w:rPr>
          <w:rFonts w:ascii="Bookman Old Style" w:hAnsi="Bookman Old Style"/>
          <w:sz w:val="24"/>
          <w:szCs w:val="24"/>
        </w:rPr>
        <w:t>90% ( 2019-2020-</w:t>
      </w:r>
      <w:r w:rsidR="00943E16">
        <w:rPr>
          <w:rFonts w:ascii="Bookman Old Style" w:hAnsi="Bookman Old Style"/>
          <w:sz w:val="24"/>
          <w:szCs w:val="24"/>
        </w:rPr>
        <w:t>83,3% , в 2018-2019-</w:t>
      </w:r>
      <w:r w:rsidR="0095194C" w:rsidRPr="0095194C">
        <w:rPr>
          <w:rFonts w:ascii="Bookman Old Style" w:hAnsi="Bookman Old Style"/>
          <w:sz w:val="24"/>
          <w:szCs w:val="24"/>
        </w:rPr>
        <w:t>89,6</w:t>
      </w:r>
      <w:r w:rsidR="00FC355D">
        <w:rPr>
          <w:rFonts w:ascii="Bookman Old Style" w:hAnsi="Bookman Old Style"/>
          <w:sz w:val="24"/>
          <w:szCs w:val="24"/>
        </w:rPr>
        <w:t>% ,</w:t>
      </w:r>
      <w:r w:rsidR="00943E16">
        <w:rPr>
          <w:rFonts w:ascii="Bookman Old Style" w:hAnsi="Bookman Old Style"/>
          <w:sz w:val="24"/>
          <w:szCs w:val="24"/>
        </w:rPr>
        <w:t xml:space="preserve"> в 2017-2018</w:t>
      </w:r>
      <w:r w:rsidR="0095194C" w:rsidRPr="0095194C">
        <w:rPr>
          <w:rFonts w:ascii="Bookman Old Style" w:hAnsi="Bookman Old Style"/>
          <w:sz w:val="24"/>
          <w:szCs w:val="24"/>
        </w:rPr>
        <w:t xml:space="preserve"> году- </w:t>
      </w:r>
      <w:r w:rsidR="00943E16">
        <w:rPr>
          <w:rFonts w:ascii="Bookman Old Style" w:hAnsi="Bookman Old Style"/>
          <w:sz w:val="24"/>
          <w:szCs w:val="24"/>
        </w:rPr>
        <w:t>94</w:t>
      </w:r>
      <w:r w:rsidRPr="0095194C">
        <w:rPr>
          <w:rFonts w:ascii="Bookman Old Style" w:hAnsi="Bookman Old Style"/>
          <w:sz w:val="24"/>
          <w:szCs w:val="24"/>
        </w:rPr>
        <w:t>,5%.</w:t>
      </w:r>
      <w:r w:rsidR="0095194C" w:rsidRPr="0095194C">
        <w:rPr>
          <w:rFonts w:ascii="Bookman Old Style" w:hAnsi="Bookman Old Style"/>
          <w:sz w:val="24"/>
          <w:szCs w:val="24"/>
        </w:rPr>
        <w:t>)</w:t>
      </w:r>
    </w:p>
    <w:p w:rsidR="00FC355D" w:rsidRPr="0095194C" w:rsidRDefault="00FC355D" w:rsidP="00876CDC">
      <w:pPr>
        <w:jc w:val="both"/>
        <w:rPr>
          <w:rFonts w:ascii="Bookman Old Style" w:hAnsi="Bookman Old Style"/>
          <w:sz w:val="24"/>
          <w:szCs w:val="24"/>
        </w:rPr>
      </w:pPr>
      <w:r>
        <w:rPr>
          <w:noProof/>
        </w:rPr>
        <w:drawing>
          <wp:inline distT="0" distB="0" distL="0" distR="0" wp14:anchorId="5EF3E88E" wp14:editId="1C909929">
            <wp:extent cx="6119495" cy="2482157"/>
            <wp:effectExtent l="0" t="0" r="14605"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936EC" w:rsidRPr="00BB60BB" w:rsidRDefault="00A936EC" w:rsidP="00876CDC">
      <w:pPr>
        <w:jc w:val="both"/>
        <w:rPr>
          <w:rFonts w:ascii="Bookman Old Style" w:hAnsi="Bookman Old Style"/>
          <w:sz w:val="24"/>
          <w:szCs w:val="24"/>
        </w:rPr>
      </w:pPr>
    </w:p>
    <w:p w:rsidR="0095194C" w:rsidRDefault="00450C0C" w:rsidP="00876CDC">
      <w:pPr>
        <w:jc w:val="both"/>
        <w:rPr>
          <w:rFonts w:ascii="Bookman Old Style" w:hAnsi="Bookman Old Style"/>
          <w:b/>
          <w:sz w:val="24"/>
          <w:szCs w:val="24"/>
        </w:rPr>
      </w:pPr>
      <w:r w:rsidRPr="00BB60BB">
        <w:rPr>
          <w:rFonts w:ascii="Bookman Old Style" w:hAnsi="Bookman Old Style"/>
          <w:b/>
          <w:sz w:val="24"/>
          <w:szCs w:val="24"/>
        </w:rPr>
        <w:t>С</w:t>
      </w:r>
      <w:r w:rsidR="0095194C">
        <w:rPr>
          <w:rFonts w:ascii="Bookman Old Style" w:hAnsi="Bookman Old Style"/>
          <w:b/>
          <w:sz w:val="24"/>
          <w:szCs w:val="24"/>
        </w:rPr>
        <w:t>оциально-бытовая ориентировка</w:t>
      </w:r>
    </w:p>
    <w:p w:rsidR="0095194C" w:rsidRDefault="00EB6FFE" w:rsidP="00876CDC">
      <w:pPr>
        <w:jc w:val="both"/>
        <w:rPr>
          <w:rFonts w:ascii="Bookman Old Style" w:hAnsi="Bookman Old Style"/>
          <w:b/>
          <w:sz w:val="24"/>
          <w:szCs w:val="24"/>
        </w:rPr>
      </w:pPr>
      <w:r w:rsidRPr="00BB60BB">
        <w:rPr>
          <w:rFonts w:ascii="Bookman Old Style" w:hAnsi="Bookman Old Style"/>
          <w:sz w:val="24"/>
          <w:szCs w:val="24"/>
        </w:rPr>
        <w:t>Учителя – М</w:t>
      </w:r>
      <w:r w:rsidR="00227C04">
        <w:rPr>
          <w:rFonts w:ascii="Bookman Old Style" w:hAnsi="Bookman Old Style"/>
          <w:sz w:val="24"/>
          <w:szCs w:val="24"/>
        </w:rPr>
        <w:t>ихайлова Н.Г.</w:t>
      </w:r>
      <w:r w:rsidR="0095194C">
        <w:rPr>
          <w:rFonts w:ascii="Bookman Old Style" w:hAnsi="Bookman Old Style"/>
          <w:sz w:val="24"/>
          <w:szCs w:val="24"/>
        </w:rPr>
        <w:t xml:space="preserve">, </w:t>
      </w:r>
      <w:r w:rsidR="008F6147">
        <w:rPr>
          <w:rFonts w:ascii="Bookman Old Style" w:hAnsi="Bookman Old Style"/>
          <w:sz w:val="24"/>
          <w:szCs w:val="24"/>
        </w:rPr>
        <w:t>Леонтьева Н.В.</w:t>
      </w:r>
    </w:p>
    <w:p w:rsidR="00227C04" w:rsidRDefault="0095194C" w:rsidP="00876CDC">
      <w:pPr>
        <w:jc w:val="both"/>
        <w:rPr>
          <w:rFonts w:ascii="Bookman Old Style" w:hAnsi="Bookman Old Style"/>
          <w:sz w:val="24"/>
          <w:szCs w:val="24"/>
        </w:rPr>
      </w:pPr>
      <w:r w:rsidRPr="008F6147">
        <w:rPr>
          <w:rFonts w:ascii="Bookman Old Style" w:hAnsi="Bookman Old Style"/>
          <w:sz w:val="24"/>
          <w:szCs w:val="24"/>
        </w:rPr>
        <w:t>КО по школе</w:t>
      </w:r>
      <w:r w:rsidR="00227C04">
        <w:rPr>
          <w:rFonts w:ascii="Bookman Old Style" w:hAnsi="Bookman Old Style"/>
          <w:sz w:val="24"/>
          <w:szCs w:val="24"/>
        </w:rPr>
        <w:t>-96% (2019-2020-</w:t>
      </w:r>
      <w:r w:rsidR="00E7247D" w:rsidRPr="008F6147">
        <w:rPr>
          <w:rFonts w:ascii="Bookman Old Style" w:hAnsi="Bookman Old Style"/>
          <w:sz w:val="24"/>
          <w:szCs w:val="24"/>
        </w:rPr>
        <w:t xml:space="preserve"> 90,1%, в 2018-2019 </w:t>
      </w:r>
      <w:r w:rsidRPr="008F6147">
        <w:rPr>
          <w:rFonts w:ascii="Bookman Old Style" w:hAnsi="Bookman Old Style"/>
          <w:sz w:val="24"/>
          <w:szCs w:val="24"/>
        </w:rPr>
        <w:t>-</w:t>
      </w:r>
      <w:r w:rsidR="00227C04">
        <w:rPr>
          <w:rFonts w:ascii="Bookman Old Style" w:hAnsi="Bookman Old Style"/>
          <w:sz w:val="24"/>
          <w:szCs w:val="24"/>
        </w:rPr>
        <w:t>94,8%,</w:t>
      </w:r>
      <w:r w:rsidR="00E7247D" w:rsidRPr="008F6147">
        <w:rPr>
          <w:rFonts w:ascii="Bookman Old Style" w:hAnsi="Bookman Old Style"/>
          <w:sz w:val="24"/>
          <w:szCs w:val="24"/>
        </w:rPr>
        <w:t>в 2017-2018</w:t>
      </w:r>
      <w:r w:rsidRPr="008F6147">
        <w:rPr>
          <w:rFonts w:ascii="Bookman Old Style" w:hAnsi="Bookman Old Style"/>
          <w:sz w:val="24"/>
          <w:szCs w:val="24"/>
        </w:rPr>
        <w:t>-</w:t>
      </w:r>
      <w:r w:rsidR="00E7247D" w:rsidRPr="008F6147">
        <w:rPr>
          <w:rFonts w:ascii="Bookman Old Style" w:hAnsi="Bookman Old Style"/>
          <w:sz w:val="24"/>
          <w:szCs w:val="24"/>
        </w:rPr>
        <w:t>94,4</w:t>
      </w:r>
      <w:r w:rsidRPr="008F6147">
        <w:rPr>
          <w:rFonts w:ascii="Bookman Old Style" w:hAnsi="Bookman Old Style"/>
          <w:sz w:val="24"/>
          <w:szCs w:val="24"/>
        </w:rPr>
        <w:t>%)</w:t>
      </w:r>
      <w:r w:rsidR="00450C0C" w:rsidRPr="008F6147">
        <w:rPr>
          <w:rFonts w:ascii="Bookman Old Style" w:hAnsi="Bookman Old Style"/>
          <w:sz w:val="24"/>
          <w:szCs w:val="24"/>
        </w:rPr>
        <w:t>.</w:t>
      </w:r>
      <w:r w:rsidR="00EB6FFE" w:rsidRPr="00BB60BB">
        <w:rPr>
          <w:rFonts w:ascii="Bookman Old Style" w:hAnsi="Bookman Old Style"/>
          <w:sz w:val="24"/>
          <w:szCs w:val="24"/>
        </w:rPr>
        <w:t xml:space="preserve"> Учащиеся всегда с удовольствием идут на этот урок.</w:t>
      </w:r>
      <w:r w:rsidR="003014EB" w:rsidRPr="00BB60BB">
        <w:rPr>
          <w:rFonts w:ascii="Bookman Old Style" w:hAnsi="Bookman Old Style"/>
          <w:sz w:val="24"/>
          <w:szCs w:val="24"/>
        </w:rPr>
        <w:t xml:space="preserve"> Вышеуказанные учителя систематически вовлекают детей в различные конкурсы, экскурсии, выставки, что, безусловно, повышает мотивацию учащихся, способствует социальной адаптации.</w:t>
      </w:r>
      <w:r w:rsidR="008F6147">
        <w:rPr>
          <w:rFonts w:ascii="Bookman Old Style" w:hAnsi="Bookman Old Style"/>
          <w:sz w:val="24"/>
          <w:szCs w:val="24"/>
        </w:rPr>
        <w:t xml:space="preserve"> </w:t>
      </w:r>
    </w:p>
    <w:p w:rsidR="00EB6FFE" w:rsidRPr="00BB60BB" w:rsidRDefault="00227C04" w:rsidP="00876CDC">
      <w:pPr>
        <w:jc w:val="both"/>
        <w:rPr>
          <w:rFonts w:ascii="Bookman Old Style" w:hAnsi="Bookman Old Style"/>
          <w:sz w:val="24"/>
          <w:szCs w:val="24"/>
        </w:rPr>
      </w:pPr>
      <w:r>
        <w:rPr>
          <w:noProof/>
        </w:rPr>
        <w:drawing>
          <wp:inline distT="0" distB="0" distL="0" distR="0" wp14:anchorId="2E26CA75" wp14:editId="0C072400">
            <wp:extent cx="6134100" cy="27432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42E57" w:rsidRPr="00442E57" w:rsidRDefault="003014EB" w:rsidP="003014EB">
      <w:pPr>
        <w:jc w:val="both"/>
        <w:rPr>
          <w:rFonts w:ascii="Bookman Old Style" w:hAnsi="Bookman Old Style"/>
          <w:bCs/>
          <w:sz w:val="24"/>
          <w:szCs w:val="24"/>
        </w:rPr>
      </w:pPr>
      <w:r w:rsidRPr="00BB60BB">
        <w:rPr>
          <w:rFonts w:ascii="Bookman Old Style" w:hAnsi="Bookman Old Style"/>
          <w:b/>
          <w:sz w:val="24"/>
          <w:szCs w:val="24"/>
        </w:rPr>
        <w:t>Трудовое обучение (швейное дело</w:t>
      </w:r>
      <w:r w:rsidRPr="00BB60BB">
        <w:rPr>
          <w:rFonts w:ascii="Bookman Old Style" w:hAnsi="Bookman Old Style"/>
          <w:sz w:val="24"/>
          <w:szCs w:val="24"/>
        </w:rPr>
        <w:t>),</w:t>
      </w:r>
      <w:r w:rsidR="004915F6">
        <w:rPr>
          <w:rFonts w:ascii="Bookman Old Style" w:hAnsi="Bookman Old Style"/>
          <w:sz w:val="24"/>
          <w:szCs w:val="24"/>
        </w:rPr>
        <w:t>учитель Болучевская С.А.</w:t>
      </w:r>
      <w:r w:rsidRPr="00BB60BB">
        <w:rPr>
          <w:rFonts w:ascii="Bookman Old Style" w:hAnsi="Bookman Old Style"/>
          <w:sz w:val="24"/>
          <w:szCs w:val="24"/>
        </w:rPr>
        <w:t xml:space="preserve"> </w:t>
      </w:r>
      <w:r w:rsidR="00D34609" w:rsidRPr="00BB60BB">
        <w:rPr>
          <w:rFonts w:ascii="Bookman Old Style" w:hAnsi="Bookman Old Style"/>
          <w:sz w:val="24"/>
          <w:szCs w:val="24"/>
        </w:rPr>
        <w:t xml:space="preserve">средние показатели по школе </w:t>
      </w:r>
      <w:r w:rsidRPr="00BB60BB">
        <w:rPr>
          <w:rFonts w:ascii="Bookman Old Style" w:hAnsi="Bookman Old Style"/>
          <w:sz w:val="24"/>
          <w:szCs w:val="24"/>
        </w:rPr>
        <w:t xml:space="preserve">выглядит следующим образом : </w:t>
      </w:r>
      <w:r w:rsidR="00D34609" w:rsidRPr="00442E57">
        <w:rPr>
          <w:rFonts w:ascii="Bookman Old Style" w:hAnsi="Bookman Old Style"/>
          <w:bCs/>
          <w:sz w:val="24"/>
          <w:szCs w:val="24"/>
        </w:rPr>
        <w:t>КО-</w:t>
      </w:r>
      <w:r w:rsidR="00442E57" w:rsidRPr="00442E57">
        <w:rPr>
          <w:rFonts w:ascii="Bookman Old Style" w:hAnsi="Bookman Old Style"/>
          <w:bCs/>
          <w:sz w:val="24"/>
          <w:szCs w:val="24"/>
        </w:rPr>
        <w:t>82,4% (2019-2020-</w:t>
      </w:r>
      <w:r w:rsidR="002162AE" w:rsidRPr="00442E57">
        <w:rPr>
          <w:rFonts w:ascii="Bookman Old Style" w:hAnsi="Bookman Old Style"/>
          <w:bCs/>
          <w:sz w:val="24"/>
          <w:szCs w:val="24"/>
        </w:rPr>
        <w:t>74,9%, в 2018-2019-83,7% ( в 2017-2018</w:t>
      </w:r>
      <w:r w:rsidR="004915F6" w:rsidRPr="00442E57">
        <w:rPr>
          <w:rFonts w:ascii="Bookman Old Style" w:hAnsi="Bookman Old Style"/>
          <w:bCs/>
          <w:sz w:val="24"/>
          <w:szCs w:val="24"/>
        </w:rPr>
        <w:t>-</w:t>
      </w:r>
      <w:r w:rsidR="00D34609" w:rsidRPr="00442E57">
        <w:rPr>
          <w:rFonts w:ascii="Bookman Old Style" w:hAnsi="Bookman Old Style"/>
          <w:bCs/>
          <w:sz w:val="24"/>
          <w:szCs w:val="24"/>
        </w:rPr>
        <w:t xml:space="preserve"> 88,6</w:t>
      </w:r>
      <w:r w:rsidRPr="00442E57">
        <w:rPr>
          <w:rFonts w:ascii="Bookman Old Style" w:hAnsi="Bookman Old Style"/>
          <w:bCs/>
          <w:sz w:val="24"/>
          <w:szCs w:val="24"/>
        </w:rPr>
        <w:t>%, УО- 100%</w:t>
      </w:r>
      <w:r w:rsidR="004915F6" w:rsidRPr="00442E57">
        <w:rPr>
          <w:rFonts w:ascii="Bookman Old Style" w:hAnsi="Bookman Old Style"/>
          <w:bCs/>
          <w:sz w:val="24"/>
          <w:szCs w:val="24"/>
        </w:rPr>
        <w:t>)</w:t>
      </w:r>
      <w:r w:rsidRPr="00442E57">
        <w:rPr>
          <w:rFonts w:ascii="Bookman Old Style" w:hAnsi="Bookman Old Style"/>
          <w:bCs/>
          <w:sz w:val="24"/>
          <w:szCs w:val="24"/>
        </w:rPr>
        <w:t>.</w:t>
      </w:r>
    </w:p>
    <w:p w:rsidR="00D34609" w:rsidRPr="00785B86" w:rsidRDefault="00442E57" w:rsidP="003014EB">
      <w:pPr>
        <w:jc w:val="both"/>
        <w:rPr>
          <w:rFonts w:ascii="Bookman Old Style" w:hAnsi="Bookman Old Style"/>
          <w:b/>
          <w:bCs/>
          <w:sz w:val="24"/>
          <w:szCs w:val="24"/>
        </w:rPr>
      </w:pPr>
      <w:r>
        <w:rPr>
          <w:noProof/>
        </w:rPr>
        <w:drawing>
          <wp:inline distT="0" distB="0" distL="0" distR="0" wp14:anchorId="4CF29AC3" wp14:editId="22291154">
            <wp:extent cx="6134100" cy="2790825"/>
            <wp:effectExtent l="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915F6" w:rsidRDefault="004055CE" w:rsidP="003014EB">
      <w:pPr>
        <w:jc w:val="both"/>
        <w:rPr>
          <w:b/>
          <w:noProof/>
          <w:sz w:val="24"/>
          <w:szCs w:val="24"/>
        </w:rPr>
      </w:pPr>
      <w:r w:rsidRPr="004055CE">
        <w:rPr>
          <w:b/>
          <w:noProof/>
          <w:sz w:val="24"/>
          <w:szCs w:val="24"/>
        </w:rPr>
        <w:t>Цветоводство и декоративное с</w:t>
      </w:r>
      <w:r w:rsidR="00442E57">
        <w:rPr>
          <w:b/>
          <w:noProof/>
          <w:sz w:val="24"/>
          <w:szCs w:val="24"/>
        </w:rPr>
        <w:t>адоводство- учителя Липина М.Б</w:t>
      </w:r>
      <w:r w:rsidRPr="004055CE">
        <w:rPr>
          <w:b/>
          <w:noProof/>
          <w:sz w:val="24"/>
          <w:szCs w:val="24"/>
        </w:rPr>
        <w:t>., Леонтьева Н.В.</w:t>
      </w:r>
    </w:p>
    <w:p w:rsidR="00785B86" w:rsidRDefault="00785B86" w:rsidP="003014EB">
      <w:pPr>
        <w:jc w:val="both"/>
        <w:rPr>
          <w:rFonts w:ascii="Times New Roman" w:hAnsi="Times New Roman" w:cs="Times New Roman"/>
          <w:noProof/>
          <w:sz w:val="24"/>
          <w:szCs w:val="24"/>
        </w:rPr>
      </w:pPr>
      <w:r w:rsidRPr="00B76903">
        <w:rPr>
          <w:rFonts w:ascii="Times New Roman" w:hAnsi="Times New Roman" w:cs="Times New Roman"/>
          <w:noProof/>
          <w:sz w:val="24"/>
          <w:szCs w:val="24"/>
        </w:rPr>
        <w:t>КО по школе</w:t>
      </w:r>
      <w:r w:rsidR="00FC5807" w:rsidRPr="00B76903">
        <w:rPr>
          <w:rFonts w:ascii="Times New Roman" w:hAnsi="Times New Roman" w:cs="Times New Roman"/>
          <w:noProof/>
          <w:sz w:val="24"/>
          <w:szCs w:val="24"/>
        </w:rPr>
        <w:t xml:space="preserve"> </w:t>
      </w:r>
      <w:r w:rsidR="00B76903" w:rsidRPr="00B76903">
        <w:rPr>
          <w:rFonts w:ascii="Times New Roman" w:hAnsi="Times New Roman" w:cs="Times New Roman"/>
          <w:noProof/>
          <w:sz w:val="24"/>
          <w:szCs w:val="24"/>
        </w:rPr>
        <w:t>–</w:t>
      </w:r>
      <w:r w:rsidR="00FC5807" w:rsidRPr="00B76903">
        <w:rPr>
          <w:rFonts w:ascii="Times New Roman" w:hAnsi="Times New Roman" w:cs="Times New Roman"/>
          <w:noProof/>
          <w:sz w:val="24"/>
          <w:szCs w:val="24"/>
        </w:rPr>
        <w:t xml:space="preserve"> </w:t>
      </w:r>
      <w:r w:rsidR="00B76903" w:rsidRPr="00B76903">
        <w:rPr>
          <w:rFonts w:ascii="Times New Roman" w:hAnsi="Times New Roman" w:cs="Times New Roman"/>
          <w:noProof/>
          <w:sz w:val="24"/>
          <w:szCs w:val="24"/>
        </w:rPr>
        <w:t xml:space="preserve">85,6% </w:t>
      </w:r>
      <w:r w:rsidRPr="00B76903">
        <w:rPr>
          <w:rFonts w:ascii="Times New Roman" w:hAnsi="Times New Roman" w:cs="Times New Roman"/>
          <w:noProof/>
          <w:sz w:val="24"/>
          <w:szCs w:val="24"/>
        </w:rPr>
        <w:t>УО- 100%</w:t>
      </w:r>
      <w:r w:rsidR="00B76903" w:rsidRPr="00B76903">
        <w:rPr>
          <w:rFonts w:ascii="Times New Roman" w:hAnsi="Times New Roman" w:cs="Times New Roman"/>
          <w:noProof/>
          <w:sz w:val="24"/>
          <w:szCs w:val="24"/>
        </w:rPr>
        <w:t>. КО в 5 Б классе  за год составляет 84,6%, в 9 классе 86,7%</w:t>
      </w:r>
    </w:p>
    <w:p w:rsidR="00B76903" w:rsidRPr="00B76903" w:rsidRDefault="00B76903" w:rsidP="003014EB">
      <w:pPr>
        <w:jc w:val="both"/>
        <w:rPr>
          <w:rFonts w:ascii="Times New Roman" w:hAnsi="Times New Roman" w:cs="Times New Roman"/>
          <w:noProof/>
          <w:sz w:val="24"/>
          <w:szCs w:val="24"/>
        </w:rPr>
      </w:pPr>
      <w:r>
        <w:rPr>
          <w:rFonts w:ascii="Times New Roman" w:hAnsi="Times New Roman" w:cs="Times New Roman"/>
          <w:noProof/>
          <w:sz w:val="24"/>
          <w:szCs w:val="24"/>
        </w:rPr>
        <w:t>Классы делились на группы, процесс обучения был не только теоретическим , но и практическим.</w:t>
      </w:r>
    </w:p>
    <w:p w:rsidR="00515413" w:rsidRDefault="002C7A57" w:rsidP="00876CDC">
      <w:pPr>
        <w:jc w:val="both"/>
        <w:rPr>
          <w:rFonts w:ascii="Bookman Old Style" w:hAnsi="Bookman Old Style"/>
          <w:b/>
          <w:sz w:val="24"/>
          <w:szCs w:val="24"/>
        </w:rPr>
      </w:pPr>
      <w:r w:rsidRPr="00BB60BB">
        <w:rPr>
          <w:rFonts w:ascii="Bookman Old Style" w:hAnsi="Bookman Old Style"/>
          <w:b/>
          <w:sz w:val="24"/>
          <w:szCs w:val="24"/>
        </w:rPr>
        <w:t>Трудовое об</w:t>
      </w:r>
      <w:r w:rsidR="00D84951" w:rsidRPr="00BB60BB">
        <w:rPr>
          <w:rFonts w:ascii="Bookman Old Style" w:hAnsi="Bookman Old Style"/>
          <w:b/>
          <w:sz w:val="24"/>
          <w:szCs w:val="24"/>
        </w:rPr>
        <w:t>учение (столярное дело)</w:t>
      </w:r>
      <w:r w:rsidRPr="00BB60BB">
        <w:rPr>
          <w:rFonts w:ascii="Bookman Old Style" w:hAnsi="Bookman Old Style"/>
          <w:b/>
          <w:sz w:val="24"/>
          <w:szCs w:val="24"/>
        </w:rPr>
        <w:t>.</w:t>
      </w:r>
      <w:r w:rsidR="00515413">
        <w:rPr>
          <w:rFonts w:ascii="Bookman Old Style" w:hAnsi="Bookman Old Style"/>
          <w:sz w:val="24"/>
          <w:szCs w:val="24"/>
        </w:rPr>
        <w:t xml:space="preserve"> Учитель-</w:t>
      </w:r>
      <w:r w:rsidR="00B76903">
        <w:rPr>
          <w:rFonts w:ascii="Bookman Old Style" w:hAnsi="Bookman Old Style"/>
          <w:sz w:val="24"/>
          <w:szCs w:val="24"/>
        </w:rPr>
        <w:t xml:space="preserve"> Науменко А.И.</w:t>
      </w:r>
    </w:p>
    <w:p w:rsidR="00FE4D67" w:rsidRDefault="00515413" w:rsidP="00876CDC">
      <w:pPr>
        <w:jc w:val="both"/>
        <w:rPr>
          <w:rFonts w:ascii="Bookman Old Style" w:hAnsi="Bookman Old Style"/>
          <w:sz w:val="24"/>
          <w:szCs w:val="24"/>
        </w:rPr>
      </w:pPr>
      <w:r w:rsidRPr="00B76903">
        <w:rPr>
          <w:rFonts w:ascii="Bookman Old Style" w:hAnsi="Bookman Old Style"/>
          <w:sz w:val="24"/>
          <w:szCs w:val="24"/>
        </w:rPr>
        <w:t>КО-</w:t>
      </w:r>
      <w:r w:rsidR="00B76903" w:rsidRPr="00B76903">
        <w:rPr>
          <w:rFonts w:ascii="Bookman Old Style" w:hAnsi="Bookman Old Style"/>
          <w:sz w:val="24"/>
          <w:szCs w:val="24"/>
        </w:rPr>
        <w:t xml:space="preserve">91,9% (2019-2020- </w:t>
      </w:r>
      <w:r w:rsidR="00FC5807" w:rsidRPr="00B76903">
        <w:rPr>
          <w:rFonts w:ascii="Bookman Old Style" w:hAnsi="Bookman Old Style"/>
          <w:sz w:val="24"/>
          <w:szCs w:val="24"/>
        </w:rPr>
        <w:t>96,4%</w:t>
      </w:r>
      <w:r w:rsidR="00B76903">
        <w:rPr>
          <w:rFonts w:ascii="Bookman Old Style" w:hAnsi="Bookman Old Style"/>
          <w:sz w:val="24"/>
          <w:szCs w:val="24"/>
        </w:rPr>
        <w:t>,</w:t>
      </w:r>
      <w:r w:rsidR="00FC5807" w:rsidRPr="00B76903">
        <w:rPr>
          <w:rFonts w:ascii="Bookman Old Style" w:hAnsi="Bookman Old Style"/>
          <w:sz w:val="24"/>
          <w:szCs w:val="24"/>
        </w:rPr>
        <w:t xml:space="preserve"> в</w:t>
      </w:r>
      <w:r w:rsidR="00FC5807" w:rsidRPr="00FC5807">
        <w:rPr>
          <w:rFonts w:ascii="Bookman Old Style" w:hAnsi="Bookman Old Style"/>
          <w:sz w:val="24"/>
          <w:szCs w:val="24"/>
        </w:rPr>
        <w:t xml:space="preserve"> 2018-2019-</w:t>
      </w:r>
      <w:r w:rsidRPr="00FC5807">
        <w:rPr>
          <w:rFonts w:ascii="Bookman Old Style" w:hAnsi="Bookman Old Style"/>
          <w:sz w:val="24"/>
          <w:szCs w:val="24"/>
        </w:rPr>
        <w:t xml:space="preserve"> 89,1%</w:t>
      </w:r>
      <w:r w:rsidR="00B76903">
        <w:rPr>
          <w:rFonts w:ascii="Bookman Old Style" w:hAnsi="Bookman Old Style"/>
          <w:sz w:val="24"/>
          <w:szCs w:val="24"/>
        </w:rPr>
        <w:t>,</w:t>
      </w:r>
      <w:r w:rsidR="00FC5807" w:rsidRPr="00FC5807">
        <w:rPr>
          <w:rFonts w:ascii="Bookman Old Style" w:hAnsi="Bookman Old Style"/>
          <w:sz w:val="24"/>
          <w:szCs w:val="24"/>
        </w:rPr>
        <w:t>в 2017-2018 КО-67,6</w:t>
      </w:r>
      <w:r w:rsidR="00555403" w:rsidRPr="00FC5807">
        <w:rPr>
          <w:rFonts w:ascii="Bookman Old Style" w:hAnsi="Bookman Old Style"/>
          <w:sz w:val="24"/>
          <w:szCs w:val="24"/>
        </w:rPr>
        <w:t>%</w:t>
      </w:r>
      <w:r w:rsidRPr="00FC5807">
        <w:rPr>
          <w:rFonts w:ascii="Bookman Old Style" w:hAnsi="Bookman Old Style"/>
          <w:sz w:val="24"/>
          <w:szCs w:val="24"/>
        </w:rPr>
        <w:t>)</w:t>
      </w:r>
      <w:r w:rsidR="00555403" w:rsidRPr="00FC5807">
        <w:rPr>
          <w:rFonts w:ascii="Bookman Old Style" w:hAnsi="Bookman Old Style"/>
          <w:sz w:val="24"/>
          <w:szCs w:val="24"/>
        </w:rPr>
        <w:t>.</w:t>
      </w:r>
    </w:p>
    <w:p w:rsidR="00D84951" w:rsidRPr="00BB60BB" w:rsidRDefault="00B76903" w:rsidP="00876CDC">
      <w:pPr>
        <w:jc w:val="both"/>
        <w:rPr>
          <w:rFonts w:ascii="Bookman Old Style" w:hAnsi="Bookman Old Style"/>
          <w:sz w:val="24"/>
          <w:szCs w:val="24"/>
        </w:rPr>
      </w:pPr>
      <w:r>
        <w:rPr>
          <w:noProof/>
        </w:rPr>
        <w:drawing>
          <wp:inline distT="0" distB="0" distL="0" distR="0" wp14:anchorId="4DC78765" wp14:editId="378021A1">
            <wp:extent cx="61722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80E86" w:rsidRPr="005920E8" w:rsidRDefault="00FC5807" w:rsidP="00876CDC">
      <w:pPr>
        <w:jc w:val="both"/>
        <w:rPr>
          <w:rFonts w:ascii="Bookman Old Style" w:hAnsi="Bookman Old Style"/>
          <w:sz w:val="24"/>
          <w:szCs w:val="24"/>
        </w:rPr>
      </w:pPr>
      <w:r w:rsidRPr="005920E8">
        <w:rPr>
          <w:rFonts w:ascii="Bookman Old Style" w:hAnsi="Bookman Old Style"/>
          <w:sz w:val="24"/>
          <w:szCs w:val="24"/>
        </w:rPr>
        <w:t xml:space="preserve">По предметам: </w:t>
      </w:r>
      <w:r w:rsidR="00980E86" w:rsidRPr="005920E8">
        <w:rPr>
          <w:rFonts w:ascii="Bookman Old Style" w:hAnsi="Bookman Old Style"/>
          <w:sz w:val="24"/>
          <w:szCs w:val="24"/>
        </w:rPr>
        <w:t>Физкультура- учитель Корнеев А.М.</w:t>
      </w:r>
      <w:r w:rsidRPr="005920E8">
        <w:rPr>
          <w:rFonts w:ascii="Bookman Old Style" w:hAnsi="Bookman Old Style"/>
          <w:sz w:val="24"/>
          <w:szCs w:val="24"/>
        </w:rPr>
        <w:t>, ИЗО- учитель Леонтьева Н.В., Музыка</w:t>
      </w:r>
      <w:r w:rsidR="005920E8" w:rsidRPr="005920E8">
        <w:rPr>
          <w:rFonts w:ascii="Bookman Old Style" w:hAnsi="Bookman Old Style"/>
          <w:sz w:val="24"/>
          <w:szCs w:val="24"/>
        </w:rPr>
        <w:t xml:space="preserve"> качество обученности составляет 100%.</w:t>
      </w:r>
    </w:p>
    <w:p w:rsidR="00A858D0" w:rsidRPr="00BB60BB" w:rsidRDefault="00730790" w:rsidP="00557B74">
      <w:pPr>
        <w:jc w:val="both"/>
        <w:rPr>
          <w:rFonts w:ascii="Bookman Old Style" w:hAnsi="Bookman Old Style"/>
          <w:sz w:val="24"/>
          <w:szCs w:val="24"/>
        </w:rPr>
      </w:pPr>
      <w:r w:rsidRPr="00BB60BB">
        <w:rPr>
          <w:rFonts w:ascii="Bookman Old Style" w:hAnsi="Bookman Old Style"/>
          <w:sz w:val="24"/>
          <w:szCs w:val="24"/>
        </w:rPr>
        <w:t>Таким образом, проанализировав учебную деятельность, можно у</w:t>
      </w:r>
      <w:r w:rsidR="00A90390">
        <w:rPr>
          <w:rFonts w:ascii="Bookman Old Style" w:hAnsi="Bookman Old Style"/>
          <w:sz w:val="24"/>
          <w:szCs w:val="24"/>
        </w:rPr>
        <w:t xml:space="preserve">видеть динамику обучения детей. </w:t>
      </w:r>
    </w:p>
    <w:p w:rsidR="00AF19B6" w:rsidRPr="00A90390" w:rsidRDefault="00AF19B6" w:rsidP="00557B74">
      <w:pPr>
        <w:jc w:val="both"/>
        <w:rPr>
          <w:rFonts w:ascii="Times New Roman" w:hAnsi="Times New Roman" w:cs="Times New Roman"/>
          <w:b/>
          <w:sz w:val="24"/>
          <w:szCs w:val="24"/>
        </w:rPr>
      </w:pPr>
      <w:r w:rsidRPr="00A90390">
        <w:rPr>
          <w:rFonts w:ascii="Times New Roman" w:hAnsi="Times New Roman" w:cs="Times New Roman"/>
          <w:b/>
          <w:sz w:val="24"/>
          <w:szCs w:val="24"/>
        </w:rPr>
        <w:t>РЕЗУЛЬТАТЫ ОБУЧЕНИЯ ПО КЛАССАМ:</w:t>
      </w:r>
    </w:p>
    <w:p w:rsidR="003B162C" w:rsidRDefault="003B162C" w:rsidP="00557B74">
      <w:pPr>
        <w:jc w:val="both"/>
        <w:rPr>
          <w:rFonts w:ascii="Bookman Old Style" w:hAnsi="Bookman Old Style"/>
          <w:sz w:val="24"/>
          <w:szCs w:val="24"/>
        </w:rPr>
      </w:pPr>
      <w:r w:rsidRPr="00CF205D">
        <w:rPr>
          <w:rFonts w:ascii="Bookman Old Style" w:hAnsi="Bookman Old Style"/>
          <w:sz w:val="24"/>
          <w:szCs w:val="24"/>
        </w:rPr>
        <w:t>КО по основной школе-</w:t>
      </w:r>
      <w:r w:rsidR="00A90390">
        <w:rPr>
          <w:rFonts w:ascii="Bookman Old Style" w:hAnsi="Bookman Old Style"/>
          <w:sz w:val="24"/>
          <w:szCs w:val="24"/>
        </w:rPr>
        <w:t>66,4% ( в 2019-2020-</w:t>
      </w:r>
      <w:r w:rsidR="00CF205D" w:rsidRPr="00CF205D">
        <w:rPr>
          <w:rFonts w:ascii="Bookman Old Style" w:hAnsi="Bookman Old Style"/>
          <w:sz w:val="24"/>
          <w:szCs w:val="24"/>
        </w:rPr>
        <w:t>58,6%, в</w:t>
      </w:r>
      <w:r w:rsidR="00A90390">
        <w:rPr>
          <w:rFonts w:ascii="Bookman Old Style" w:hAnsi="Bookman Old Style"/>
          <w:sz w:val="24"/>
          <w:szCs w:val="24"/>
        </w:rPr>
        <w:t xml:space="preserve"> 2018-2019</w:t>
      </w:r>
      <w:r w:rsidR="00CF205D" w:rsidRPr="00CF205D">
        <w:rPr>
          <w:rFonts w:ascii="Bookman Old Style" w:hAnsi="Bookman Old Style"/>
          <w:sz w:val="24"/>
          <w:szCs w:val="24"/>
        </w:rPr>
        <w:t>-</w:t>
      </w:r>
      <w:r w:rsidRPr="00CF205D">
        <w:rPr>
          <w:rFonts w:ascii="Bookman Old Style" w:hAnsi="Bookman Old Style"/>
          <w:sz w:val="24"/>
          <w:szCs w:val="24"/>
        </w:rPr>
        <w:t xml:space="preserve"> 62,8%</w:t>
      </w:r>
      <w:r w:rsidR="00A90390">
        <w:rPr>
          <w:rFonts w:ascii="Bookman Old Style" w:hAnsi="Bookman Old Style"/>
          <w:sz w:val="24"/>
          <w:szCs w:val="24"/>
        </w:rPr>
        <w:t>)</w:t>
      </w:r>
    </w:p>
    <w:p w:rsidR="000D6116" w:rsidRDefault="000D6116" w:rsidP="00557B74">
      <w:pPr>
        <w:jc w:val="both"/>
        <w:rPr>
          <w:rFonts w:ascii="Bookman Old Style" w:hAnsi="Bookman Old Style"/>
          <w:sz w:val="24"/>
          <w:szCs w:val="24"/>
        </w:rPr>
      </w:pPr>
    </w:p>
    <w:p w:rsidR="000D6116" w:rsidRDefault="000D6116" w:rsidP="00557B74">
      <w:pPr>
        <w:jc w:val="both"/>
        <w:rPr>
          <w:rFonts w:ascii="Bookman Old Style" w:hAnsi="Bookman Old Style"/>
          <w:sz w:val="24"/>
          <w:szCs w:val="24"/>
        </w:rPr>
      </w:pPr>
      <w:r>
        <w:rPr>
          <w:noProof/>
        </w:rPr>
        <w:drawing>
          <wp:inline distT="0" distB="0" distL="0" distR="0" wp14:anchorId="23B724C8" wp14:editId="6C9BFCF6">
            <wp:extent cx="6172200" cy="27432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F5E53" w:rsidRPr="00CF205D" w:rsidRDefault="003F5E53" w:rsidP="00557B74">
      <w:pPr>
        <w:jc w:val="both"/>
        <w:rPr>
          <w:rFonts w:ascii="Bookman Old Style" w:hAnsi="Bookman Old Style"/>
          <w:sz w:val="24"/>
          <w:szCs w:val="24"/>
        </w:rPr>
      </w:pPr>
      <w:r>
        <w:rPr>
          <w:noProof/>
        </w:rPr>
        <w:drawing>
          <wp:inline distT="0" distB="0" distL="0" distR="0" wp14:anchorId="3CDB7BAF" wp14:editId="5E261874">
            <wp:extent cx="5972175" cy="274320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F205D" w:rsidRDefault="000D6116" w:rsidP="00465155">
      <w:pPr>
        <w:jc w:val="both"/>
        <w:rPr>
          <w:rFonts w:ascii="Bookman Old Style" w:hAnsi="Bookman Old Style"/>
          <w:color w:val="000000" w:themeColor="text1"/>
          <w:sz w:val="24"/>
          <w:szCs w:val="24"/>
        </w:rPr>
      </w:pPr>
      <w:r>
        <w:rPr>
          <w:rFonts w:ascii="Bookman Old Style" w:hAnsi="Bookman Old Style"/>
          <w:color w:val="000000" w:themeColor="text1"/>
          <w:sz w:val="24"/>
          <w:szCs w:val="24"/>
        </w:rPr>
        <w:t xml:space="preserve"> </w:t>
      </w:r>
    </w:p>
    <w:p w:rsidR="0003509A" w:rsidRPr="00CF205D" w:rsidRDefault="00CF205D" w:rsidP="006B214F">
      <w:pPr>
        <w:jc w:val="both"/>
        <w:rPr>
          <w:rFonts w:ascii="Bookman Old Style" w:hAnsi="Bookman Old Style"/>
          <w:color w:val="000000" w:themeColor="text1"/>
          <w:sz w:val="24"/>
          <w:szCs w:val="24"/>
        </w:rPr>
      </w:pPr>
      <w:r>
        <w:rPr>
          <w:rFonts w:ascii="Bookman Old Style" w:hAnsi="Bookman Old Style"/>
          <w:color w:val="000000" w:themeColor="text1"/>
          <w:sz w:val="24"/>
          <w:szCs w:val="24"/>
        </w:rPr>
        <w:t>Динамика меняется в</w:t>
      </w:r>
      <w:r w:rsidR="00507ED8">
        <w:rPr>
          <w:rFonts w:ascii="Bookman Old Style" w:hAnsi="Bookman Old Style"/>
          <w:color w:val="000000" w:themeColor="text1"/>
          <w:sz w:val="24"/>
          <w:szCs w:val="24"/>
        </w:rPr>
        <w:t xml:space="preserve">месте со сменой контингента в классах. </w:t>
      </w:r>
      <w:r w:rsidR="000D6116">
        <w:rPr>
          <w:rFonts w:ascii="Bookman Old Style" w:hAnsi="Bookman Old Style"/>
          <w:color w:val="000000" w:themeColor="text1"/>
          <w:sz w:val="24"/>
          <w:szCs w:val="24"/>
        </w:rPr>
        <w:t xml:space="preserve"> Поскольку в период пандемии, обучающиеся находились на дистанционном обучении, то западал прикладной характер обучения, который необходим для обучения детей с интеллектуальной недостаточностью. Оценки выставлялись преимущественно исходя из обучения в предыдущих четвертях. Закрепление материала на конец 2019-2020 года носило чисто теоретический характер и было затруднено, поэтому в некоторых классах на 2020-2021 учебный год качество обучения снизилось. Фактор смены контингента, на более сложный, так же играет большую роль</w:t>
      </w:r>
      <w:r w:rsidR="00507ED8">
        <w:rPr>
          <w:rFonts w:ascii="Bookman Old Style" w:hAnsi="Bookman Old Style"/>
          <w:color w:val="000000" w:themeColor="text1"/>
          <w:sz w:val="24"/>
          <w:szCs w:val="24"/>
        </w:rPr>
        <w:t>.</w:t>
      </w:r>
    </w:p>
    <w:p w:rsidR="00465155" w:rsidRPr="00BB60BB" w:rsidRDefault="00465155" w:rsidP="006B214F">
      <w:pPr>
        <w:jc w:val="both"/>
        <w:rPr>
          <w:rFonts w:ascii="Bookman Old Style" w:hAnsi="Bookman Old Style"/>
          <w:i/>
          <w:sz w:val="24"/>
          <w:szCs w:val="24"/>
        </w:rPr>
      </w:pPr>
      <w:r w:rsidRPr="00BB60BB">
        <w:rPr>
          <w:rFonts w:ascii="Bookman Old Style" w:hAnsi="Bookman Old Style"/>
          <w:i/>
          <w:sz w:val="24"/>
          <w:szCs w:val="24"/>
        </w:rPr>
        <w:t>Учебный план.</w:t>
      </w:r>
    </w:p>
    <w:p w:rsidR="00465155" w:rsidRPr="00BB60BB" w:rsidRDefault="00465155" w:rsidP="00956719">
      <w:pPr>
        <w:jc w:val="both"/>
        <w:rPr>
          <w:rFonts w:ascii="Bookman Old Style" w:hAnsi="Bookman Old Style"/>
          <w:sz w:val="24"/>
          <w:szCs w:val="24"/>
        </w:rPr>
      </w:pPr>
      <w:r w:rsidRPr="00BB60BB">
        <w:rPr>
          <w:rFonts w:ascii="Bookman Old Style" w:hAnsi="Bookman Old Style"/>
          <w:sz w:val="24"/>
          <w:szCs w:val="24"/>
        </w:rPr>
        <w:t xml:space="preserve">      В результате проверки журналов на предмет соответствия и выполнения образовательной программы установлено следующее:</w:t>
      </w:r>
    </w:p>
    <w:p w:rsidR="005C7F9B" w:rsidRDefault="00394F3E" w:rsidP="006B214F">
      <w:pPr>
        <w:jc w:val="both"/>
        <w:rPr>
          <w:rFonts w:ascii="Bookman Old Style" w:hAnsi="Bookman Old Style"/>
          <w:sz w:val="24"/>
          <w:szCs w:val="24"/>
        </w:rPr>
      </w:pPr>
      <w:r w:rsidRPr="00BB60BB">
        <w:rPr>
          <w:rFonts w:ascii="Bookman Old Style" w:hAnsi="Bookman Old Style"/>
          <w:sz w:val="24"/>
          <w:szCs w:val="24"/>
        </w:rPr>
        <w:t>Программа начальной</w:t>
      </w:r>
      <w:r w:rsidR="00331407" w:rsidRPr="00BB60BB">
        <w:rPr>
          <w:rFonts w:ascii="Bookman Old Style" w:hAnsi="Bookman Old Style"/>
          <w:sz w:val="24"/>
          <w:szCs w:val="24"/>
        </w:rPr>
        <w:t xml:space="preserve"> и старшей </w:t>
      </w:r>
      <w:r w:rsidRPr="00BB60BB">
        <w:rPr>
          <w:rFonts w:ascii="Bookman Old Style" w:hAnsi="Bookman Old Style"/>
          <w:sz w:val="24"/>
          <w:szCs w:val="24"/>
        </w:rPr>
        <w:t xml:space="preserve"> школы выполнена полностью, в </w:t>
      </w:r>
      <w:r w:rsidR="00CF205D">
        <w:rPr>
          <w:rFonts w:ascii="Bookman Old Style" w:hAnsi="Bookman Old Style"/>
          <w:sz w:val="24"/>
          <w:szCs w:val="24"/>
        </w:rPr>
        <w:t xml:space="preserve">этом году </w:t>
      </w:r>
      <w:r w:rsidR="0003509A">
        <w:rPr>
          <w:rFonts w:ascii="Bookman Old Style" w:hAnsi="Bookman Old Style"/>
          <w:sz w:val="24"/>
          <w:szCs w:val="24"/>
        </w:rPr>
        <w:t xml:space="preserve"> за счет уплотнения материала</w:t>
      </w:r>
      <w:r w:rsidR="00021D45" w:rsidRPr="00BB60BB">
        <w:rPr>
          <w:rFonts w:ascii="Bookman Old Style" w:hAnsi="Bookman Old Style"/>
          <w:sz w:val="24"/>
          <w:szCs w:val="24"/>
        </w:rPr>
        <w:t>,</w:t>
      </w:r>
      <w:r w:rsidR="0003509A">
        <w:rPr>
          <w:rFonts w:ascii="Bookman Old Style" w:hAnsi="Bookman Old Style"/>
          <w:sz w:val="24"/>
          <w:szCs w:val="24"/>
        </w:rPr>
        <w:t xml:space="preserve"> </w:t>
      </w:r>
      <w:r w:rsidR="000D6116">
        <w:rPr>
          <w:rFonts w:ascii="Bookman Old Style" w:hAnsi="Bookman Old Style"/>
          <w:sz w:val="24"/>
          <w:szCs w:val="24"/>
        </w:rPr>
        <w:t>в связи с добавленными выходными днями</w:t>
      </w:r>
      <w:r w:rsidR="00CF205D">
        <w:rPr>
          <w:rFonts w:ascii="Bookman Old Style" w:hAnsi="Bookman Old Style"/>
          <w:sz w:val="24"/>
          <w:szCs w:val="24"/>
        </w:rPr>
        <w:t>.</w:t>
      </w:r>
      <w:r w:rsidR="0055464D" w:rsidRPr="00BB60BB">
        <w:rPr>
          <w:rFonts w:ascii="Bookman Old Style" w:hAnsi="Bookman Old Style"/>
          <w:sz w:val="24"/>
          <w:szCs w:val="24"/>
        </w:rPr>
        <w:t xml:space="preserve"> Тем не менее учебный план по предметам выполнен на 100% </w:t>
      </w:r>
      <w:r w:rsidR="00021D45" w:rsidRPr="00BB60BB">
        <w:rPr>
          <w:rFonts w:ascii="Bookman Old Style" w:hAnsi="Bookman Old Style"/>
          <w:sz w:val="24"/>
          <w:szCs w:val="24"/>
        </w:rPr>
        <w:t>.</w:t>
      </w:r>
      <w:r w:rsidR="00CF205D">
        <w:rPr>
          <w:rFonts w:ascii="Bookman Old Style" w:hAnsi="Bookman Old Style"/>
          <w:sz w:val="24"/>
          <w:szCs w:val="24"/>
        </w:rPr>
        <w:t xml:space="preserve">     </w:t>
      </w:r>
      <w:r w:rsidR="005C7F9B">
        <w:rPr>
          <w:rFonts w:ascii="Bookman Old Style" w:hAnsi="Bookman Old Style"/>
          <w:sz w:val="24"/>
          <w:szCs w:val="24"/>
        </w:rPr>
        <w:t xml:space="preserve">    </w:t>
      </w:r>
      <w:r w:rsidR="000D6116">
        <w:rPr>
          <w:rFonts w:ascii="Bookman Old Style" w:hAnsi="Bookman Old Style"/>
          <w:sz w:val="24"/>
          <w:szCs w:val="24"/>
        </w:rPr>
        <w:t xml:space="preserve">                                                             </w:t>
      </w:r>
      <w:r w:rsidR="005C7F9B">
        <w:rPr>
          <w:rFonts w:ascii="Bookman Old Style" w:hAnsi="Bookman Old Style"/>
          <w:sz w:val="24"/>
          <w:szCs w:val="24"/>
        </w:rPr>
        <w:t>Аттестация по и</w:t>
      </w:r>
      <w:r w:rsidR="000D6116">
        <w:rPr>
          <w:rFonts w:ascii="Bookman Old Style" w:hAnsi="Bookman Old Style"/>
          <w:sz w:val="24"/>
          <w:szCs w:val="24"/>
        </w:rPr>
        <w:t>тогам года, проходила с учетом 4</w:t>
      </w:r>
      <w:r w:rsidR="005C7F9B">
        <w:rPr>
          <w:rFonts w:ascii="Bookman Old Style" w:hAnsi="Bookman Old Style"/>
          <w:sz w:val="24"/>
          <w:szCs w:val="24"/>
        </w:rPr>
        <w:t>-х четвертей</w:t>
      </w:r>
      <w:r w:rsidR="000D6116">
        <w:rPr>
          <w:rFonts w:ascii="Bookman Old Style" w:hAnsi="Bookman Old Style"/>
          <w:sz w:val="24"/>
          <w:szCs w:val="24"/>
        </w:rPr>
        <w:t xml:space="preserve"> в обычном режиме</w:t>
      </w:r>
      <w:r w:rsidR="005C7F9B">
        <w:rPr>
          <w:rFonts w:ascii="Bookman Old Style" w:hAnsi="Bookman Old Style"/>
          <w:sz w:val="24"/>
          <w:szCs w:val="24"/>
        </w:rPr>
        <w:t>.</w:t>
      </w:r>
    </w:p>
    <w:p w:rsidR="000D6116" w:rsidRDefault="000D6116" w:rsidP="006B214F">
      <w:pPr>
        <w:jc w:val="both"/>
        <w:rPr>
          <w:rFonts w:ascii="Bookman Old Style" w:hAnsi="Bookman Old Style"/>
          <w:sz w:val="24"/>
          <w:szCs w:val="24"/>
        </w:rPr>
      </w:pPr>
      <w:r w:rsidRPr="00637868">
        <w:rPr>
          <w:rFonts w:ascii="Bookman Old Style" w:hAnsi="Bookman Old Style"/>
          <w:b/>
          <w:sz w:val="24"/>
          <w:szCs w:val="24"/>
        </w:rPr>
        <w:t>Экзамен</w:t>
      </w:r>
      <w:r>
        <w:rPr>
          <w:rFonts w:ascii="Bookman Old Style" w:hAnsi="Bookman Old Style"/>
          <w:sz w:val="24"/>
          <w:szCs w:val="24"/>
        </w:rPr>
        <w:t xml:space="preserve"> по трудовому обучению проходил согласно учебного плана по предмету</w:t>
      </w:r>
      <w:r w:rsidR="00637868">
        <w:rPr>
          <w:rFonts w:ascii="Bookman Old Style" w:hAnsi="Bookman Old Style"/>
          <w:sz w:val="24"/>
          <w:szCs w:val="24"/>
        </w:rPr>
        <w:t>: цветоводство и декоративное садоводство. До экзамена были допущены 12 человек. Освобождены по состоянию здоровья – 3 человека, обучающихся индивидуально на дому.</w:t>
      </w:r>
    </w:p>
    <w:p w:rsidR="00637868" w:rsidRPr="00BB60BB" w:rsidRDefault="00637868" w:rsidP="006B214F">
      <w:pPr>
        <w:jc w:val="both"/>
        <w:rPr>
          <w:rFonts w:ascii="Bookman Old Style" w:hAnsi="Bookman Old Style"/>
          <w:sz w:val="24"/>
          <w:szCs w:val="24"/>
        </w:rPr>
      </w:pPr>
      <w:r>
        <w:rPr>
          <w:rFonts w:ascii="Bookman Old Style" w:hAnsi="Bookman Old Style"/>
          <w:sz w:val="24"/>
          <w:szCs w:val="24"/>
        </w:rPr>
        <w:t xml:space="preserve">         Показатели качества знаний на экзамене оставили – 100%. Се учащиеся сдали экзамен на «4 и 5».</w:t>
      </w:r>
    </w:p>
    <w:p w:rsidR="00B05D81" w:rsidRPr="00BB60BB" w:rsidRDefault="00B05D81" w:rsidP="006B214F">
      <w:pPr>
        <w:jc w:val="both"/>
        <w:rPr>
          <w:rFonts w:ascii="Bookman Old Style" w:hAnsi="Bookman Old Style"/>
          <w:i/>
          <w:sz w:val="24"/>
          <w:szCs w:val="24"/>
          <w:u w:val="single"/>
        </w:rPr>
      </w:pPr>
      <w:r w:rsidRPr="00BB60BB">
        <w:rPr>
          <w:rFonts w:ascii="Bookman Old Style" w:hAnsi="Bookman Old Style"/>
          <w:i/>
          <w:sz w:val="24"/>
          <w:szCs w:val="24"/>
          <w:u w:val="single"/>
        </w:rPr>
        <w:t>.Анализ учебной деятельности учителей обучающихся на индивидуальном обучении на дому:</w:t>
      </w:r>
    </w:p>
    <w:p w:rsidR="00B05D81" w:rsidRPr="00BB60BB" w:rsidRDefault="00B05D81" w:rsidP="006B214F">
      <w:pPr>
        <w:jc w:val="both"/>
        <w:rPr>
          <w:rFonts w:ascii="Bookman Old Style" w:hAnsi="Bookman Old Style"/>
          <w:sz w:val="24"/>
          <w:szCs w:val="24"/>
        </w:rPr>
      </w:pPr>
      <w:r w:rsidRPr="00BB60BB">
        <w:rPr>
          <w:rFonts w:ascii="Bookman Old Style" w:hAnsi="Bookman Old Style"/>
          <w:sz w:val="24"/>
          <w:szCs w:val="24"/>
        </w:rPr>
        <w:t xml:space="preserve"> В целом все обучающиеся на дому </w:t>
      </w:r>
      <w:r w:rsidR="00394F3E" w:rsidRPr="00BB60BB">
        <w:rPr>
          <w:rFonts w:ascii="Bookman Old Style" w:hAnsi="Bookman Old Style"/>
          <w:sz w:val="24"/>
          <w:szCs w:val="24"/>
        </w:rPr>
        <w:t>в разной степени усвоили материал</w:t>
      </w:r>
      <w:r w:rsidR="00B128F6" w:rsidRPr="00BB60BB">
        <w:rPr>
          <w:rFonts w:ascii="Bookman Old Style" w:hAnsi="Bookman Old Style"/>
          <w:sz w:val="24"/>
          <w:szCs w:val="24"/>
        </w:rPr>
        <w:t xml:space="preserve">( в зависимости от своих способностей, возможностей) </w:t>
      </w:r>
      <w:r w:rsidRPr="00BB60BB">
        <w:rPr>
          <w:rFonts w:ascii="Bookman Old Style" w:hAnsi="Bookman Old Style"/>
          <w:sz w:val="24"/>
          <w:szCs w:val="24"/>
        </w:rPr>
        <w:t>Незначительная динамика наблюдается у каждого</w:t>
      </w:r>
      <w:r w:rsidR="0080509B">
        <w:rPr>
          <w:rFonts w:ascii="Bookman Old Style" w:hAnsi="Bookman Old Style"/>
          <w:sz w:val="24"/>
          <w:szCs w:val="24"/>
        </w:rPr>
        <w:t xml:space="preserve"> и обучение каждого ребенка отслеживается в течение года с использованием фото и видео материалов</w:t>
      </w:r>
      <w:r w:rsidRPr="00BB60BB">
        <w:rPr>
          <w:rFonts w:ascii="Bookman Old Style" w:hAnsi="Bookman Old Style"/>
          <w:sz w:val="24"/>
          <w:szCs w:val="24"/>
        </w:rPr>
        <w:t xml:space="preserve">. Наладился тесный контакт с родителями. </w:t>
      </w:r>
      <w:r w:rsidR="00C21D8E" w:rsidRPr="00BB60BB">
        <w:rPr>
          <w:rFonts w:ascii="Bookman Old Style" w:hAnsi="Bookman Old Style"/>
          <w:sz w:val="24"/>
          <w:szCs w:val="24"/>
        </w:rPr>
        <w:t>Все дети у</w:t>
      </w:r>
      <w:r w:rsidRPr="00BB60BB">
        <w:rPr>
          <w:rFonts w:ascii="Bookman Old Style" w:hAnsi="Bookman Old Style"/>
          <w:sz w:val="24"/>
          <w:szCs w:val="24"/>
        </w:rPr>
        <w:t>частвовали в конкурсах, общешкольных мероприятиях.</w:t>
      </w:r>
    </w:p>
    <w:p w:rsidR="00820151" w:rsidRPr="00BB60BB" w:rsidRDefault="0003509A" w:rsidP="006B214F">
      <w:pPr>
        <w:jc w:val="both"/>
        <w:rPr>
          <w:rFonts w:ascii="Bookman Old Style" w:hAnsi="Bookman Old Style"/>
          <w:sz w:val="24"/>
          <w:szCs w:val="24"/>
        </w:rPr>
      </w:pPr>
      <w:r>
        <w:rPr>
          <w:rFonts w:ascii="Bookman Old Style" w:hAnsi="Bookman Old Style"/>
          <w:sz w:val="24"/>
          <w:szCs w:val="24"/>
        </w:rPr>
        <w:t>Незначительная динамика наблюдается и у детей со множественными нарушениями, благодаря комплексному взаимодействию</w:t>
      </w:r>
      <w:r w:rsidR="00DB4B44">
        <w:rPr>
          <w:rFonts w:ascii="Bookman Old Style" w:hAnsi="Bookman Old Style"/>
          <w:sz w:val="24"/>
          <w:szCs w:val="24"/>
        </w:rPr>
        <w:t xml:space="preserve"> специалистов школы-интерната.</w:t>
      </w:r>
    </w:p>
    <w:p w:rsidR="000A4712" w:rsidRDefault="000A4712" w:rsidP="006B214F">
      <w:pPr>
        <w:jc w:val="both"/>
        <w:rPr>
          <w:rFonts w:ascii="Bookman Old Style" w:hAnsi="Bookman Old Style"/>
          <w:sz w:val="24"/>
          <w:szCs w:val="24"/>
        </w:rPr>
      </w:pPr>
      <w:r w:rsidRPr="00BB60BB">
        <w:rPr>
          <w:rFonts w:ascii="Bookman Old Style" w:hAnsi="Bookman Old Style"/>
          <w:sz w:val="24"/>
          <w:szCs w:val="24"/>
        </w:rPr>
        <w:t xml:space="preserve">        Анализируя качество индивидуального обучения, нужно отталкиваться от диагноза каждого обучающегося, помня при этом, что родители этих детей смотрят на своего ребенка через призму субъективного отношения. Конечно при индивидуальном подходе и долговременной совместной работе учителя- родителя-психолога-логопеда</w:t>
      </w:r>
      <w:r w:rsidR="0082366F" w:rsidRPr="00BB60BB">
        <w:rPr>
          <w:rFonts w:ascii="Bookman Old Style" w:hAnsi="Bookman Old Style"/>
          <w:sz w:val="24"/>
          <w:szCs w:val="24"/>
        </w:rPr>
        <w:t>, динамика существует, но зачастую только до тех пор, пока с этим ребенком занимаются наши специалисты.</w:t>
      </w:r>
    </w:p>
    <w:p w:rsidR="00637868" w:rsidRDefault="00637868" w:rsidP="006B214F">
      <w:pPr>
        <w:jc w:val="both"/>
        <w:rPr>
          <w:rFonts w:ascii="Bookman Old Style" w:hAnsi="Bookman Old Style"/>
          <w:sz w:val="24"/>
          <w:szCs w:val="24"/>
        </w:rPr>
      </w:pPr>
      <w:r>
        <w:rPr>
          <w:rFonts w:ascii="Bookman Old Style" w:hAnsi="Bookman Old Style"/>
          <w:sz w:val="24"/>
          <w:szCs w:val="24"/>
        </w:rPr>
        <w:t>ВЫВОД:</w:t>
      </w:r>
    </w:p>
    <w:p w:rsidR="00637868" w:rsidRDefault="00637868" w:rsidP="008F3D12">
      <w:pPr>
        <w:pStyle w:val="a3"/>
        <w:numPr>
          <w:ilvl w:val="0"/>
          <w:numId w:val="49"/>
        </w:numPr>
        <w:jc w:val="both"/>
        <w:rPr>
          <w:rFonts w:ascii="Bookman Old Style" w:hAnsi="Bookman Old Style"/>
          <w:sz w:val="24"/>
          <w:szCs w:val="24"/>
        </w:rPr>
      </w:pPr>
      <w:r>
        <w:rPr>
          <w:rFonts w:ascii="Bookman Old Style" w:hAnsi="Bookman Old Style"/>
          <w:sz w:val="24"/>
          <w:szCs w:val="24"/>
        </w:rPr>
        <w:t>Работа педагогического коллектива в области обучения за 2020-2021 уч.год проведена на хорошем уровне.</w:t>
      </w:r>
    </w:p>
    <w:p w:rsidR="00637868" w:rsidRDefault="00637868" w:rsidP="008F3D12">
      <w:pPr>
        <w:pStyle w:val="a3"/>
        <w:numPr>
          <w:ilvl w:val="0"/>
          <w:numId w:val="49"/>
        </w:numPr>
        <w:jc w:val="both"/>
        <w:rPr>
          <w:rFonts w:ascii="Bookman Old Style" w:hAnsi="Bookman Old Style"/>
          <w:sz w:val="24"/>
          <w:szCs w:val="24"/>
        </w:rPr>
      </w:pPr>
      <w:r>
        <w:rPr>
          <w:rFonts w:ascii="Bookman Old Style" w:hAnsi="Bookman Old Style"/>
          <w:sz w:val="24"/>
          <w:szCs w:val="24"/>
        </w:rPr>
        <w:t>Положительная динамика наблюдается. Усвоение знаний у учащихся несмотря на трудности органического характера, на хорошем уровне.</w:t>
      </w:r>
    </w:p>
    <w:p w:rsidR="00637868" w:rsidRDefault="00637868" w:rsidP="008F3D12">
      <w:pPr>
        <w:pStyle w:val="a3"/>
        <w:numPr>
          <w:ilvl w:val="0"/>
          <w:numId w:val="49"/>
        </w:numPr>
        <w:jc w:val="both"/>
        <w:rPr>
          <w:rFonts w:ascii="Bookman Old Style" w:hAnsi="Bookman Old Style"/>
          <w:sz w:val="24"/>
          <w:szCs w:val="24"/>
        </w:rPr>
      </w:pPr>
      <w:r>
        <w:rPr>
          <w:rFonts w:ascii="Bookman Old Style" w:hAnsi="Bookman Old Style"/>
          <w:sz w:val="24"/>
          <w:szCs w:val="24"/>
        </w:rPr>
        <w:t>Учебные задачи поставленные на год- выполнены.</w:t>
      </w:r>
    </w:p>
    <w:p w:rsidR="00637868" w:rsidRPr="00637868" w:rsidRDefault="00637868" w:rsidP="00637868">
      <w:pPr>
        <w:pStyle w:val="a3"/>
        <w:jc w:val="both"/>
        <w:rPr>
          <w:rFonts w:ascii="Bookman Old Style" w:hAnsi="Bookman Old Style"/>
          <w:sz w:val="24"/>
          <w:szCs w:val="24"/>
        </w:rPr>
      </w:pPr>
    </w:p>
    <w:p w:rsidR="00E906FB" w:rsidRPr="00E906FB" w:rsidRDefault="00E906FB" w:rsidP="00E906FB">
      <w:pPr>
        <w:widowControl w:val="0"/>
        <w:suppressAutoHyphens/>
        <w:autoSpaceDN w:val="0"/>
        <w:spacing w:after="0" w:line="240" w:lineRule="auto"/>
        <w:textAlignment w:val="baseline"/>
        <w:rPr>
          <w:rFonts w:ascii="Times New Roman" w:eastAsia="Arial Unicode MS" w:hAnsi="Times New Roman" w:cs="Times New Roman"/>
          <w:kern w:val="3"/>
          <w:sz w:val="24"/>
          <w:szCs w:val="24"/>
          <w:lang w:eastAsia="zh-CN" w:bidi="hi-IN"/>
        </w:rPr>
      </w:pPr>
      <w:r w:rsidRPr="00E906FB">
        <w:rPr>
          <w:rFonts w:ascii="Times New Roman" w:eastAsia="Times New Roman" w:hAnsi="Times New Roman" w:cs="Times New Roman"/>
          <w:b/>
          <w:bCs/>
          <w:sz w:val="24"/>
          <w:szCs w:val="24"/>
        </w:rPr>
        <w:t>Воспитательная деятельность.</w:t>
      </w:r>
    </w:p>
    <w:p w:rsidR="00E906FB" w:rsidRPr="00E906FB" w:rsidRDefault="00E906FB" w:rsidP="00E906FB">
      <w:pPr>
        <w:shd w:val="clear" w:color="auto" w:fill="FFFFFF"/>
        <w:spacing w:after="0" w:line="240" w:lineRule="auto"/>
        <w:ind w:firstLine="540"/>
        <w:contextualSpacing/>
        <w:jc w:val="both"/>
        <w:rPr>
          <w:rFonts w:ascii="Times New Roman" w:eastAsia="Times New Roman" w:hAnsi="Times New Roman" w:cs="Times New Roman"/>
          <w:color w:val="000000"/>
          <w:sz w:val="24"/>
          <w:szCs w:val="24"/>
          <w:lang w:bidi="ru-RU"/>
        </w:rPr>
      </w:pPr>
    </w:p>
    <w:p w:rsidR="00E906FB" w:rsidRPr="00E906FB" w:rsidRDefault="00E906FB" w:rsidP="00E906FB">
      <w:pPr>
        <w:widowControl w:val="0"/>
        <w:suppressAutoHyphens/>
        <w:autoSpaceDN w:val="0"/>
        <w:spacing w:after="0" w:line="240" w:lineRule="auto"/>
        <w:ind w:firstLine="540"/>
        <w:jc w:val="both"/>
        <w:textAlignment w:val="baseline"/>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Воспитание и социализация обучающихся, воспитанников направленна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раскрывает роль и место социальной функции воспитания в системе жизнедеятельности образовательного учреждения, формирование единого воспитательного пространства образовательного учреждения.</w:t>
      </w:r>
    </w:p>
    <w:p w:rsidR="00E906FB" w:rsidRPr="00E906FB" w:rsidRDefault="00E906FB" w:rsidP="00E906FB">
      <w:pPr>
        <w:shd w:val="clear" w:color="auto" w:fill="FFFFFF"/>
        <w:spacing w:after="0" w:line="240" w:lineRule="auto"/>
        <w:ind w:firstLine="540"/>
        <w:contextualSpacing/>
        <w:jc w:val="both"/>
        <w:rPr>
          <w:rFonts w:ascii="Times New Roman" w:eastAsia="Times New Roman" w:hAnsi="Times New Roman" w:cs="Times New Roman"/>
          <w:color w:val="000000"/>
          <w:sz w:val="24"/>
          <w:szCs w:val="24"/>
          <w:lang w:bidi="ru-RU"/>
        </w:rPr>
      </w:pPr>
      <w:r w:rsidRPr="00E906FB">
        <w:rPr>
          <w:rFonts w:ascii="Times New Roman" w:eastAsia="Times New Roman" w:hAnsi="Times New Roman" w:cs="Times New Roman"/>
          <w:color w:val="000000"/>
          <w:sz w:val="24"/>
          <w:szCs w:val="24"/>
          <w:lang w:bidi="ru-RU"/>
        </w:rPr>
        <w:t xml:space="preserve">Воспитательный процесс в </w:t>
      </w:r>
      <w:r w:rsidRPr="00E906FB">
        <w:rPr>
          <w:rFonts w:ascii="Times New Roman" w:eastAsia="Times New Roman" w:hAnsi="Times New Roman" w:cs="Times New Roman"/>
          <w:sz w:val="24"/>
          <w:szCs w:val="24"/>
        </w:rPr>
        <w:t xml:space="preserve">ГБОУ ЛО «Всеволожская школа-интернат» </w:t>
      </w:r>
      <w:r w:rsidRPr="00E906FB">
        <w:rPr>
          <w:rFonts w:ascii="Times New Roman" w:eastAsia="Times New Roman" w:hAnsi="Times New Roman" w:cs="Times New Roman"/>
          <w:color w:val="000000"/>
          <w:sz w:val="24"/>
          <w:szCs w:val="24"/>
          <w:lang w:bidi="ru-RU"/>
        </w:rPr>
        <w:t xml:space="preserve">был построен в соответствии с Программой воспитания, которая основана на идеях и принципах Стратегии развития воспитания в Российской Федерации на период до 2025 года и </w:t>
      </w:r>
      <w:r w:rsidRPr="00E906FB">
        <w:rPr>
          <w:rFonts w:ascii="Times New Roman" w:eastAsia="Times New Roman" w:hAnsi="Times New Roman" w:cs="Times New Roman"/>
          <w:sz w:val="24"/>
          <w:szCs w:val="24"/>
        </w:rPr>
        <w:t>организована в соответствии:</w:t>
      </w:r>
    </w:p>
    <w:p w:rsidR="00E906FB" w:rsidRPr="00E906FB" w:rsidRDefault="00E906FB" w:rsidP="00E906FB">
      <w:p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с Законом Российской Федерации от 29.12.2012 года № 273 «Об образовании в Российской Федерации»;</w:t>
      </w:r>
    </w:p>
    <w:p w:rsidR="00E906FB" w:rsidRPr="00E906FB" w:rsidRDefault="00E906FB" w:rsidP="00E906FB">
      <w:p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Федеральным государственным образовательным стандартом образования обучающихся с умственной отсталостью (интеллектуальными нарушениями»</w:t>
      </w:r>
    </w:p>
    <w:p w:rsidR="00E906FB" w:rsidRPr="00E906FB" w:rsidRDefault="00E906FB" w:rsidP="00E906FB">
      <w:p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w:t>
      </w:r>
      <w:hyperlink r:id="rId64" w:history="1">
        <w:r w:rsidRPr="00E906FB">
          <w:rPr>
            <w:rFonts w:ascii="Times New Roman" w:eastAsia="Times New Roman" w:hAnsi="Times New Roman" w:cs="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hyperlink>
      <w:r w:rsidRPr="00E906FB">
        <w:rPr>
          <w:rFonts w:ascii="Times New Roman" w:eastAsia="Times New Roman" w:hAnsi="Times New Roman" w:cs="Times New Roman"/>
          <w:sz w:val="24"/>
          <w:szCs w:val="24"/>
        </w:rPr>
        <w:t>;</w:t>
      </w:r>
    </w:p>
    <w:p w:rsidR="00E906FB" w:rsidRPr="00E906FB" w:rsidRDefault="00E906FB" w:rsidP="00E906FB">
      <w:pPr>
        <w:tabs>
          <w:tab w:val="left" w:pos="0"/>
          <w:tab w:val="left" w:pos="709"/>
          <w:tab w:val="left" w:pos="851"/>
        </w:tabs>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Уставом  ГБОУ ЛО «Всеволожская школа-интернат, реализующая адаптированные образовательные программы»;</w:t>
      </w:r>
    </w:p>
    <w:p w:rsidR="00E906FB" w:rsidRPr="00E906FB" w:rsidRDefault="00E906FB" w:rsidP="00E906FB">
      <w:pPr>
        <w:tabs>
          <w:tab w:val="left" w:pos="0"/>
          <w:tab w:val="left" w:pos="709"/>
          <w:tab w:val="left" w:pos="851"/>
        </w:tabs>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Планом Воспитательной работы ГБОУ ЛО «Всеволожская школа-интернат, реализующая адаптированные образовательные программы»</w:t>
      </w:r>
    </w:p>
    <w:p w:rsidR="00E906FB" w:rsidRPr="00E906FB" w:rsidRDefault="00E906FB" w:rsidP="00E906FB">
      <w:pPr>
        <w:tabs>
          <w:tab w:val="left" w:pos="0"/>
          <w:tab w:val="left" w:pos="709"/>
          <w:tab w:val="left" w:pos="851"/>
        </w:tabs>
        <w:spacing w:after="0" w:line="240" w:lineRule="auto"/>
        <w:contextualSpacing/>
        <w:jc w:val="both"/>
        <w:rPr>
          <w:rFonts w:ascii="Times New Roman" w:eastAsia="Times New Roman" w:hAnsi="Times New Roman" w:cs="Times New Roman"/>
          <w:sz w:val="24"/>
          <w:szCs w:val="24"/>
        </w:rPr>
      </w:pPr>
    </w:p>
    <w:p w:rsidR="00E906FB" w:rsidRPr="00E906FB" w:rsidRDefault="00E906FB" w:rsidP="00E906FB">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Воспитательная работа в учебном году осуществлялась в соответствии                     с целью и задачами школы-интерната на 2020/2021 учебный год и направлена на их выполнение, </w:t>
      </w:r>
      <w:r w:rsidRPr="00E906FB">
        <w:rPr>
          <w:rFonts w:ascii="Times New Roman" w:eastAsia="Times New Roman" w:hAnsi="Times New Roman" w:cs="Times New Roman"/>
          <w:sz w:val="24"/>
          <w:szCs w:val="24"/>
          <w:shd w:val="clear" w:color="auto" w:fill="FFFFFF"/>
        </w:rPr>
        <w:t>которые  способствует  развитию, коррекции недостатков развития  и социализации  обучающихся через:</w:t>
      </w:r>
    </w:p>
    <w:p w:rsidR="00E906FB" w:rsidRPr="00E906FB" w:rsidRDefault="00E906FB" w:rsidP="00E906FB">
      <w:pPr>
        <w:tabs>
          <w:tab w:val="left" w:pos="900"/>
        </w:tabs>
        <w:spacing w:after="0" w:line="240" w:lineRule="auto"/>
        <w:ind w:firstLine="540"/>
        <w:contextualSpacing/>
        <w:jc w:val="both"/>
        <w:rPr>
          <w:rFonts w:ascii="Times New Roman" w:eastAsia="Times New Roman" w:hAnsi="Times New Roman" w:cs="Times New Roman"/>
          <w:sz w:val="24"/>
          <w:szCs w:val="24"/>
          <w:shd w:val="clear" w:color="auto" w:fill="FFFFFF"/>
        </w:rPr>
      </w:pPr>
      <w:r w:rsidRPr="00E906FB">
        <w:rPr>
          <w:rFonts w:ascii="Times New Roman" w:eastAsia="Times New Roman" w:hAnsi="Times New Roman" w:cs="Times New Roman"/>
          <w:sz w:val="24"/>
          <w:szCs w:val="24"/>
          <w:shd w:val="clear" w:color="auto" w:fill="FFFFFF"/>
        </w:rPr>
        <w:t>- обеспечение доступных условий для обучения, воспитания и развития учащихся в соответствии с их склонностями и способностями, интересами, состоянием здоровья;</w:t>
      </w:r>
    </w:p>
    <w:p w:rsidR="00E906FB" w:rsidRPr="00E906FB" w:rsidRDefault="00E906FB" w:rsidP="00E906FB">
      <w:pPr>
        <w:tabs>
          <w:tab w:val="left" w:pos="900"/>
        </w:tabs>
        <w:spacing w:after="0" w:line="240" w:lineRule="auto"/>
        <w:ind w:firstLine="540"/>
        <w:contextualSpacing/>
        <w:jc w:val="both"/>
        <w:rPr>
          <w:rFonts w:ascii="Times New Roman" w:eastAsia="Times New Roman" w:hAnsi="Times New Roman" w:cs="Times New Roman"/>
          <w:color w:val="0070C0"/>
          <w:sz w:val="24"/>
          <w:szCs w:val="24"/>
          <w:shd w:val="clear" w:color="auto" w:fill="FFFFFF"/>
        </w:rPr>
      </w:pPr>
      <w:r w:rsidRPr="00E906FB">
        <w:rPr>
          <w:rFonts w:ascii="Times New Roman" w:eastAsia="Times New Roman" w:hAnsi="Times New Roman" w:cs="Times New Roman"/>
          <w:sz w:val="24"/>
          <w:szCs w:val="24"/>
          <w:shd w:val="clear" w:color="auto" w:fill="FFFFFF"/>
        </w:rPr>
        <w:t>- создание  благоприятных условий для равностороннего развития личности через внеурочную деятельность и дополнительное образование.</w:t>
      </w:r>
    </w:p>
    <w:p w:rsidR="00E906FB" w:rsidRPr="00E906FB" w:rsidRDefault="00E906FB" w:rsidP="00E906FB">
      <w:pPr>
        <w:spacing w:after="0" w:line="240" w:lineRule="auto"/>
        <w:ind w:firstLine="54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школе - интернате сложилась прочная система внеурочной воспитательной работы. В основу организации воспитательного процесса положен принцип личностно-ориентированного подхода, включающего ребенка в учебную, здоровьесберегающую, социально-общественную, трудовую и досуговую среду.</w:t>
      </w:r>
    </w:p>
    <w:p w:rsidR="00E906FB" w:rsidRPr="00E906FB" w:rsidRDefault="00E906FB" w:rsidP="00E906FB">
      <w:pPr>
        <w:spacing w:after="0" w:line="240" w:lineRule="auto"/>
        <w:rPr>
          <w:rFonts w:ascii="Times New Roman" w:eastAsia="Times New Roman" w:hAnsi="Times New Roman" w:cs="Times New Roman"/>
          <w:b/>
          <w:bCs/>
          <w:sz w:val="24"/>
          <w:szCs w:val="24"/>
        </w:rPr>
      </w:pPr>
    </w:p>
    <w:p w:rsidR="00E906FB" w:rsidRPr="00E906FB" w:rsidRDefault="00E906FB" w:rsidP="00E906FB">
      <w:pPr>
        <w:spacing w:after="0" w:line="240" w:lineRule="auto"/>
        <w:rPr>
          <w:rFonts w:ascii="Times New Roman" w:eastAsia="Times New Roman" w:hAnsi="Times New Roman" w:cs="Times New Roman"/>
          <w:b/>
          <w:bCs/>
          <w:sz w:val="24"/>
          <w:szCs w:val="24"/>
        </w:rPr>
      </w:pPr>
      <w:r w:rsidRPr="00E906FB">
        <w:rPr>
          <w:rFonts w:ascii="Times New Roman" w:eastAsia="Times New Roman" w:hAnsi="Times New Roman" w:cs="Times New Roman"/>
          <w:b/>
          <w:bCs/>
          <w:sz w:val="24"/>
          <w:szCs w:val="24"/>
        </w:rPr>
        <w:t>Основные направления воспитательной деятельности</w:t>
      </w:r>
      <w:r w:rsidRPr="00E906FB">
        <w:rPr>
          <w:rFonts w:ascii="Times New Roman" w:eastAsia="Times New Roman" w:hAnsi="Times New Roman" w:cs="Times New Roman"/>
          <w:sz w:val="24"/>
          <w:szCs w:val="24"/>
        </w:rPr>
        <w:t>:</w:t>
      </w:r>
    </w:p>
    <w:p w:rsidR="00E906FB" w:rsidRPr="00E906FB" w:rsidRDefault="00E906FB" w:rsidP="008F3D12">
      <w:pPr>
        <w:numPr>
          <w:ilvl w:val="0"/>
          <w:numId w:val="15"/>
        </w:numPr>
        <w:spacing w:after="0" w:line="240" w:lineRule="auto"/>
        <w:contextualSpacing/>
        <w:jc w:val="both"/>
        <w:textAlignment w:val="baseline"/>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Общекультурное </w:t>
      </w:r>
      <w:r w:rsidRPr="00E906FB">
        <w:rPr>
          <w:rFonts w:ascii="Times New Roman" w:eastAsia="Times New Roman" w:hAnsi="Times New Roman" w:cs="Times New Roman"/>
          <w:bCs/>
          <w:sz w:val="24"/>
          <w:szCs w:val="24"/>
        </w:rPr>
        <w:t>направление</w:t>
      </w:r>
      <w:r w:rsidRPr="00E906FB">
        <w:rPr>
          <w:rFonts w:ascii="Times New Roman" w:eastAsia="Times New Roman" w:hAnsi="Times New Roman" w:cs="Times New Roman"/>
          <w:sz w:val="24"/>
          <w:szCs w:val="24"/>
        </w:rPr>
        <w:t xml:space="preserve"> </w:t>
      </w:r>
    </w:p>
    <w:p w:rsidR="00E906FB" w:rsidRPr="00E906FB" w:rsidRDefault="00E906FB" w:rsidP="00E906FB">
      <w:pPr>
        <w:spacing w:after="0" w:line="240" w:lineRule="auto"/>
        <w:ind w:firstLine="480"/>
        <w:jc w:val="both"/>
        <w:textAlignment w:val="baseline"/>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E906FB" w:rsidRPr="00E906FB" w:rsidRDefault="00E906FB" w:rsidP="008F3D12">
      <w:pPr>
        <w:numPr>
          <w:ilvl w:val="0"/>
          <w:numId w:val="14"/>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Cs/>
          <w:sz w:val="24"/>
          <w:szCs w:val="24"/>
        </w:rPr>
        <w:t>Спортивно - оздоровительное направление</w:t>
      </w:r>
    </w:p>
    <w:p w:rsidR="00E906FB" w:rsidRPr="00E906FB" w:rsidRDefault="00E906FB" w:rsidP="00E906FB">
      <w:pPr>
        <w:spacing w:after="0" w:line="240" w:lineRule="auto"/>
        <w:ind w:firstLine="480"/>
        <w:jc w:val="both"/>
        <w:textAlignment w:val="baseline"/>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охрана и укрепление физического и психического здоровья детей, в том числе их социального и эмоционального благополучия;</w:t>
      </w:r>
    </w:p>
    <w:p w:rsidR="00E906FB" w:rsidRPr="00E906FB" w:rsidRDefault="00E906FB" w:rsidP="008F3D12">
      <w:pPr>
        <w:numPr>
          <w:ilvl w:val="0"/>
          <w:numId w:val="14"/>
        </w:numPr>
        <w:spacing w:after="0" w:line="240" w:lineRule="auto"/>
        <w:contextualSpacing/>
        <w:jc w:val="both"/>
        <w:textAlignment w:val="baseline"/>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Духовно – нравственное направление </w:t>
      </w:r>
    </w:p>
    <w:p w:rsidR="00E906FB" w:rsidRPr="00E906FB" w:rsidRDefault="00E906FB" w:rsidP="00E906FB">
      <w:pPr>
        <w:spacing w:after="0" w:line="240" w:lineRule="auto"/>
        <w:ind w:firstLine="480"/>
        <w:jc w:val="both"/>
        <w:textAlignment w:val="baseline"/>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E906FB" w:rsidRPr="00E906FB" w:rsidRDefault="00E906FB" w:rsidP="008F3D12">
      <w:pPr>
        <w:numPr>
          <w:ilvl w:val="0"/>
          <w:numId w:val="14"/>
        </w:numPr>
        <w:spacing w:after="0" w:line="240" w:lineRule="auto"/>
        <w:jc w:val="both"/>
        <w:rPr>
          <w:rFonts w:ascii="Times New Roman" w:eastAsia="Times New Roman" w:hAnsi="Times New Roman" w:cs="Times New Roman"/>
          <w:bCs/>
          <w:sz w:val="24"/>
          <w:szCs w:val="24"/>
        </w:rPr>
      </w:pPr>
      <w:r w:rsidRPr="00E906FB">
        <w:rPr>
          <w:rFonts w:ascii="Times New Roman" w:eastAsia="Times New Roman" w:hAnsi="Times New Roman" w:cs="Times New Roman"/>
          <w:sz w:val="24"/>
          <w:szCs w:val="24"/>
        </w:rPr>
        <w:t>Социальное</w:t>
      </w:r>
      <w:r w:rsidRPr="00E906FB">
        <w:rPr>
          <w:rFonts w:ascii="Times New Roman" w:eastAsia="Times New Roman" w:hAnsi="Times New Roman" w:cs="Times New Roman"/>
          <w:bCs/>
          <w:sz w:val="24"/>
          <w:szCs w:val="24"/>
        </w:rPr>
        <w:t xml:space="preserve"> направление</w:t>
      </w:r>
    </w:p>
    <w:p w:rsidR="00E906FB" w:rsidRPr="00E906FB" w:rsidRDefault="00E906FB" w:rsidP="00E906FB">
      <w:pPr>
        <w:spacing w:after="0" w:line="240" w:lineRule="auto"/>
        <w:ind w:firstLine="36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формирование социокультурной, экологической и образовательной среды с учетом общих и специфических образовательных потребностей разных групп обучающихся с умственной отсталостью (интеллектуальными нарушениями).</w:t>
      </w:r>
    </w:p>
    <w:p w:rsidR="00E906FB" w:rsidRPr="00E906FB" w:rsidRDefault="00E906FB" w:rsidP="00E906FB">
      <w:pPr>
        <w:spacing w:after="0" w:line="240" w:lineRule="auto"/>
        <w:ind w:firstLine="36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Каждое направление отрабатывается воспитателями и классными руководителями  с позиции коррекционной направленности и эффективности для конкретной возрастной группы и индивидуальных особенностей и предпочтения воспитанников.</w:t>
      </w:r>
    </w:p>
    <w:p w:rsidR="00E906FB" w:rsidRPr="00E906FB" w:rsidRDefault="00E906FB" w:rsidP="00E906FB">
      <w:pPr>
        <w:spacing w:after="0" w:line="240" w:lineRule="auto"/>
        <w:ind w:left="284"/>
        <w:jc w:val="both"/>
        <w:rPr>
          <w:rFonts w:ascii="Times New Roman" w:eastAsia="Times New Roman" w:hAnsi="Times New Roman" w:cs="Times New Roman"/>
          <w:sz w:val="24"/>
          <w:szCs w:val="24"/>
        </w:rPr>
      </w:pPr>
      <w:r w:rsidRPr="00E906FB">
        <w:rPr>
          <w:rFonts w:ascii="Times New Roman" w:eastAsia="Times New Roman" w:hAnsi="Times New Roman" w:cs="Times New Roman"/>
          <w:b/>
          <w:i/>
          <w:sz w:val="24"/>
          <w:szCs w:val="24"/>
        </w:rPr>
        <w:t>Механизмы  реализации системы  воспитания</w:t>
      </w:r>
      <w:r w:rsidRPr="00E906FB">
        <w:rPr>
          <w:rFonts w:ascii="Times New Roman" w:eastAsia="Times New Roman" w:hAnsi="Times New Roman" w:cs="Times New Roman"/>
          <w:sz w:val="24"/>
          <w:szCs w:val="24"/>
        </w:rPr>
        <w:t>:</w:t>
      </w:r>
    </w:p>
    <w:p w:rsidR="00E906FB" w:rsidRPr="00E906FB" w:rsidRDefault="00E906FB" w:rsidP="00E906FB">
      <w:pPr>
        <w:spacing w:after="0" w:line="240" w:lineRule="auto"/>
        <w:ind w:left="284"/>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 xml:space="preserve">- программное  обеспечение </w:t>
      </w:r>
      <w:r w:rsidRPr="00E906FB">
        <w:rPr>
          <w:rFonts w:ascii="Times New Roman" w:eastAsia="Times New Roman" w:hAnsi="Times New Roman" w:cs="Times New Roman"/>
          <w:b/>
          <w:sz w:val="24"/>
          <w:szCs w:val="24"/>
        </w:rPr>
        <w:t>внеурочного</w:t>
      </w:r>
      <w:r w:rsidRPr="00E906FB">
        <w:rPr>
          <w:rFonts w:ascii="Times New Roman" w:eastAsia="Times New Roman" w:hAnsi="Times New Roman" w:cs="Times New Roman"/>
          <w:sz w:val="24"/>
          <w:szCs w:val="24"/>
        </w:rPr>
        <w:t xml:space="preserve"> и </w:t>
      </w:r>
      <w:r w:rsidRPr="00E906FB">
        <w:rPr>
          <w:rFonts w:ascii="Times New Roman" w:eastAsia="Times New Roman" w:hAnsi="Times New Roman" w:cs="Times New Roman"/>
          <w:b/>
          <w:sz w:val="24"/>
          <w:szCs w:val="24"/>
        </w:rPr>
        <w:t>послеурочного дополнительного образования</w:t>
      </w:r>
      <w:r w:rsidRPr="00E906FB">
        <w:rPr>
          <w:rFonts w:ascii="Times New Roman" w:eastAsia="Times New Roman" w:hAnsi="Times New Roman" w:cs="Times New Roman"/>
          <w:sz w:val="24"/>
          <w:szCs w:val="24"/>
        </w:rPr>
        <w:t xml:space="preserve"> (обеспечение вариативности и разнообразия содержания АООП и организационных форм получения дополнительного образования обучающимися с умственной отсталостью (интеллектуальными нарушениями) с учетом потребностей, способностей и состояния здоровья, типологических и индивидуальных особенностей)..</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в системе воспитательной работы ежегодно используются лучшие традиции школы:</w:t>
      </w:r>
    </w:p>
    <w:p w:rsidR="00E906FB" w:rsidRPr="00E906FB" w:rsidRDefault="00E906FB" w:rsidP="008F3D12">
      <w:pPr>
        <w:numPr>
          <w:ilvl w:val="0"/>
          <w:numId w:val="11"/>
        </w:num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 xml:space="preserve">Традиции охранительно – педагогического режима дня  – </w:t>
      </w:r>
    </w:p>
    <w:p w:rsidR="00E906FB" w:rsidRPr="00E906FB" w:rsidRDefault="00E906FB" w:rsidP="00E906FB">
      <w:pPr>
        <w:spacing w:after="0" w:line="240" w:lineRule="auto"/>
        <w:ind w:left="360"/>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порядок деятельности в течение дня с учетом психофизических особенностей и возможностей каждого воспитанника школы;</w:t>
      </w:r>
    </w:p>
    <w:p w:rsidR="00E906FB" w:rsidRPr="00E906FB" w:rsidRDefault="00E906FB" w:rsidP="008F3D12">
      <w:pPr>
        <w:numPr>
          <w:ilvl w:val="0"/>
          <w:numId w:val="11"/>
        </w:num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Традиции, способствующие повышению познавательной активности</w:t>
      </w:r>
      <w:r w:rsidRPr="00E906FB">
        <w:rPr>
          <w:rFonts w:ascii="Times New Roman" w:eastAsia="Times New Roman" w:hAnsi="Times New Roman" w:cs="Times New Roman"/>
          <w:b/>
          <w:sz w:val="24"/>
          <w:szCs w:val="24"/>
        </w:rPr>
        <w:t xml:space="preserve"> </w:t>
      </w:r>
      <w:r w:rsidRPr="00E906FB">
        <w:rPr>
          <w:rFonts w:ascii="Times New Roman" w:eastAsia="Times New Roman" w:hAnsi="Times New Roman" w:cs="Times New Roman"/>
          <w:sz w:val="24"/>
          <w:szCs w:val="24"/>
        </w:rPr>
        <w:t>и школьной мотивации:</w:t>
      </w:r>
    </w:p>
    <w:p w:rsidR="00E906FB" w:rsidRPr="00E906FB" w:rsidRDefault="00E906FB" w:rsidP="008F3D12">
      <w:pPr>
        <w:numPr>
          <w:ilvl w:val="0"/>
          <w:numId w:val="12"/>
        </w:num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тематические  корекционно-воспитательные занятия и тематические классные часы;</w:t>
      </w:r>
    </w:p>
    <w:p w:rsidR="00E906FB" w:rsidRPr="00E906FB" w:rsidRDefault="00E906FB" w:rsidP="008F3D12">
      <w:pPr>
        <w:numPr>
          <w:ilvl w:val="0"/>
          <w:numId w:val="12"/>
        </w:num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тематические акции, с проведением конкурсов и викторин;</w:t>
      </w:r>
    </w:p>
    <w:p w:rsidR="00E906FB" w:rsidRPr="00E906FB" w:rsidRDefault="00E906FB" w:rsidP="008F3D12">
      <w:pPr>
        <w:numPr>
          <w:ilvl w:val="0"/>
          <w:numId w:val="12"/>
        </w:num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тематические экскурсии;</w:t>
      </w:r>
    </w:p>
    <w:p w:rsidR="00E906FB" w:rsidRPr="00E906FB" w:rsidRDefault="00E906FB" w:rsidP="008F3D12">
      <w:pPr>
        <w:numPr>
          <w:ilvl w:val="0"/>
          <w:numId w:val="11"/>
        </w:num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Базовым основанием, на котором строится воспитательная работа, является система коллективных творческих дел (КТД).</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color w:val="333333"/>
          <w:sz w:val="24"/>
          <w:szCs w:val="24"/>
          <w:shd w:val="clear" w:color="auto" w:fill="FFFFFF"/>
        </w:rPr>
        <w:t>В сфере воспитания коллективная деятельность занимают свое особое место</w:t>
      </w:r>
      <w:r w:rsidRPr="00E906FB">
        <w:rPr>
          <w:rFonts w:ascii="Times New Roman" w:eastAsia="Times New Roman" w:hAnsi="Times New Roman" w:cs="Times New Roman"/>
          <w:sz w:val="24"/>
          <w:szCs w:val="24"/>
        </w:rPr>
        <w:t>.</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КТД способствуют сплочению коллектива педагогов, учеников и их родителей, способствует формированию культуры и традиций школы-интерната, а также классных коллективов обучающихся.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Такие общешкольные мероприятия, субботники по благоустройству территории школы  формируют дружный коллектив и помогают каждому учащемуся открыть свои таланты.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2020/2021 учебном году соблюдая нормы и требования </w:t>
      </w:r>
      <w:hyperlink r:id="rId65" w:history="1">
        <w:r w:rsidRPr="00E906FB">
          <w:rPr>
            <w:rFonts w:ascii="Times New Roman" w:eastAsia="Times New Roman" w:hAnsi="Times New Roman" w:cs="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hyperlink>
      <w:r w:rsidRPr="00E906FB">
        <w:rPr>
          <w:rFonts w:ascii="Times New Roman" w:eastAsia="Times New Roman" w:hAnsi="Times New Roman" w:cs="Times New Roman"/>
          <w:sz w:val="24"/>
          <w:szCs w:val="24"/>
        </w:rPr>
        <w:t xml:space="preserve"> все традиционные общешкольные мероприятия проводились в усеченном количественном числе обучающихся. Иногда только для начальной школы или только для основной школы. (для 2 классов, с численностью не более 20 человек).   </w:t>
      </w:r>
    </w:p>
    <w:p w:rsidR="00E906FB" w:rsidRPr="00E906FB" w:rsidRDefault="00E906FB" w:rsidP="00E906FB">
      <w:pPr>
        <w:spacing w:after="0" w:line="240" w:lineRule="auto"/>
        <w:jc w:val="both"/>
        <w:rPr>
          <w:rFonts w:ascii="Times New Roman" w:eastAsia="Times New Roman" w:hAnsi="Times New Roman" w:cs="Times New Roman"/>
          <w:b/>
          <w:i/>
          <w:sz w:val="24"/>
          <w:szCs w:val="24"/>
        </w:rPr>
      </w:pPr>
      <w:r w:rsidRPr="00E906FB">
        <w:rPr>
          <w:rFonts w:ascii="Times New Roman" w:eastAsia="Times New Roman" w:hAnsi="Times New Roman" w:cs="Times New Roman"/>
          <w:b/>
          <w:i/>
          <w:sz w:val="24"/>
          <w:szCs w:val="24"/>
        </w:rPr>
        <w:t>Традиционные мероприятия (КТД) школы-интерната, проведенные</w:t>
      </w:r>
    </w:p>
    <w:p w:rsidR="00E906FB" w:rsidRPr="00E906FB" w:rsidRDefault="00E906FB" w:rsidP="00E906FB">
      <w:pPr>
        <w:spacing w:after="0" w:line="240" w:lineRule="auto"/>
        <w:jc w:val="both"/>
        <w:rPr>
          <w:rFonts w:ascii="Times New Roman" w:eastAsia="Times New Roman" w:hAnsi="Times New Roman" w:cs="Times New Roman"/>
          <w:b/>
          <w:i/>
          <w:sz w:val="24"/>
          <w:szCs w:val="24"/>
        </w:rPr>
      </w:pPr>
      <w:r w:rsidRPr="00E906FB">
        <w:rPr>
          <w:rFonts w:ascii="Times New Roman" w:eastAsia="Times New Roman" w:hAnsi="Times New Roman" w:cs="Times New Roman"/>
          <w:b/>
          <w:i/>
          <w:sz w:val="24"/>
          <w:szCs w:val="24"/>
        </w:rPr>
        <w:t xml:space="preserve"> в 2020/2021 учебном году: </w:t>
      </w:r>
    </w:p>
    <w:p w:rsidR="00E906FB" w:rsidRPr="00E906FB" w:rsidRDefault="00E906FB" w:rsidP="008F3D12">
      <w:pPr>
        <w:numPr>
          <w:ilvl w:val="0"/>
          <w:numId w:val="13"/>
        </w:num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День Знаний (Торжественная линейка) </w:t>
      </w:r>
    </w:p>
    <w:p w:rsidR="00E906FB" w:rsidRPr="00E906FB" w:rsidRDefault="00E906FB" w:rsidP="008F3D12">
      <w:pPr>
        <w:numPr>
          <w:ilvl w:val="0"/>
          <w:numId w:val="13"/>
        </w:num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Мероприятия, посвященные  Дню учителя.</w:t>
      </w:r>
    </w:p>
    <w:p w:rsidR="00E906FB" w:rsidRPr="00E906FB" w:rsidRDefault="00E906FB" w:rsidP="008F3D12">
      <w:pPr>
        <w:numPr>
          <w:ilvl w:val="0"/>
          <w:numId w:val="13"/>
        </w:num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Новогодние мероприятия.</w:t>
      </w:r>
    </w:p>
    <w:p w:rsidR="00E906FB" w:rsidRPr="00E906FB" w:rsidRDefault="00E906FB" w:rsidP="008F3D12">
      <w:pPr>
        <w:numPr>
          <w:ilvl w:val="0"/>
          <w:numId w:val="13"/>
        </w:numPr>
        <w:spacing w:after="0" w:line="240" w:lineRule="auto"/>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Мероприятия, посвященные  Дню защитника Отечества</w:t>
      </w:r>
    </w:p>
    <w:p w:rsidR="00E906FB" w:rsidRPr="00E906FB" w:rsidRDefault="00E906FB" w:rsidP="008F3D12">
      <w:pPr>
        <w:numPr>
          <w:ilvl w:val="0"/>
          <w:numId w:val="13"/>
        </w:numPr>
        <w:spacing w:after="0" w:line="240" w:lineRule="auto"/>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Мероприятия, посвященные  Женскому дню 8 Марта.</w:t>
      </w:r>
    </w:p>
    <w:p w:rsidR="00E906FB" w:rsidRPr="00E906FB" w:rsidRDefault="00E906FB" w:rsidP="008F3D12">
      <w:pPr>
        <w:numPr>
          <w:ilvl w:val="0"/>
          <w:numId w:val="13"/>
        </w:numPr>
        <w:spacing w:after="0" w:line="240" w:lineRule="auto"/>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Мероприятия, посвященные Дню Победы в ВОВ</w:t>
      </w:r>
    </w:p>
    <w:p w:rsidR="00E906FB" w:rsidRPr="00E906FB" w:rsidRDefault="00E906FB" w:rsidP="008F3D12">
      <w:pPr>
        <w:numPr>
          <w:ilvl w:val="0"/>
          <w:numId w:val="13"/>
        </w:num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Последний звонок и Выпускной  9 класса</w:t>
      </w:r>
    </w:p>
    <w:p w:rsidR="00E906FB" w:rsidRPr="00E906FB" w:rsidRDefault="00E906FB" w:rsidP="00E906FB">
      <w:pPr>
        <w:tabs>
          <w:tab w:val="left" w:pos="3405"/>
        </w:tabs>
        <w:spacing w:after="0" w:line="240" w:lineRule="auto"/>
        <w:jc w:val="center"/>
        <w:rPr>
          <w:rFonts w:ascii="Times New Roman" w:eastAsia="Times New Roman" w:hAnsi="Times New Roman" w:cs="Times New Roman"/>
          <w:b/>
          <w:bCs/>
          <w:i/>
          <w:sz w:val="24"/>
          <w:szCs w:val="24"/>
        </w:rPr>
      </w:pPr>
    </w:p>
    <w:p w:rsidR="00E906FB" w:rsidRPr="00E906FB" w:rsidRDefault="00E906FB" w:rsidP="00E906FB">
      <w:pPr>
        <w:spacing w:after="0" w:line="240" w:lineRule="auto"/>
        <w:ind w:firstLine="709"/>
        <w:jc w:val="center"/>
        <w:outlineLvl w:val="0"/>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Сравнительный анализ  возможностей</w:t>
      </w:r>
    </w:p>
    <w:p w:rsidR="00E906FB" w:rsidRPr="00E906FB" w:rsidRDefault="00E906FB" w:rsidP="00E906FB">
      <w:pPr>
        <w:spacing w:after="0" w:line="240" w:lineRule="auto"/>
        <w:ind w:firstLine="709"/>
        <w:jc w:val="center"/>
        <w:outlineLvl w:val="0"/>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педагогического и ученического коллектива:</w:t>
      </w:r>
    </w:p>
    <w:p w:rsidR="00E906FB" w:rsidRPr="00E906FB" w:rsidRDefault="00E906FB" w:rsidP="00E906FB">
      <w:pPr>
        <w:spacing w:after="0" w:line="240" w:lineRule="auto"/>
        <w:ind w:firstLine="709"/>
        <w:jc w:val="center"/>
        <w:outlineLvl w:val="0"/>
        <w:rPr>
          <w:rFonts w:ascii="Times New Roman" w:eastAsia="Times New Roman" w:hAnsi="Times New Roman" w:cs="Times New Roman"/>
          <w:b/>
          <w:sz w:val="24"/>
          <w:szCs w:val="24"/>
        </w:rPr>
      </w:pPr>
    </w:p>
    <w:tbl>
      <w:tblPr>
        <w:tblStyle w:val="22"/>
        <w:tblW w:w="10916" w:type="dxa"/>
        <w:tblInd w:w="-601" w:type="dxa"/>
        <w:tblLayout w:type="fixed"/>
        <w:tblLook w:val="04A0" w:firstRow="1" w:lastRow="0" w:firstColumn="1" w:lastColumn="0" w:noHBand="0" w:noVBand="1"/>
      </w:tblPr>
      <w:tblGrid>
        <w:gridCol w:w="1135"/>
        <w:gridCol w:w="1276"/>
        <w:gridCol w:w="1276"/>
        <w:gridCol w:w="1275"/>
        <w:gridCol w:w="1275"/>
        <w:gridCol w:w="1135"/>
        <w:gridCol w:w="1276"/>
        <w:gridCol w:w="1134"/>
        <w:gridCol w:w="1134"/>
      </w:tblGrid>
      <w:tr w:rsidR="00E906FB" w:rsidRPr="00E906FB" w:rsidTr="00E906FB">
        <w:tc>
          <w:tcPr>
            <w:tcW w:w="3687" w:type="dxa"/>
            <w:gridSpan w:val="3"/>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Количество обучающихся</w:t>
            </w:r>
          </w:p>
        </w:tc>
        <w:tc>
          <w:tcPr>
            <w:tcW w:w="3685" w:type="dxa"/>
            <w:gridSpan w:val="3"/>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Количественный состав классных руководителей</w:t>
            </w:r>
          </w:p>
        </w:tc>
        <w:tc>
          <w:tcPr>
            <w:tcW w:w="3544" w:type="dxa"/>
            <w:gridSpan w:val="3"/>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Количественный состав воспитателей</w:t>
            </w:r>
          </w:p>
        </w:tc>
      </w:tr>
      <w:tr w:rsidR="00E906FB" w:rsidRPr="00E906FB" w:rsidTr="00E906FB">
        <w:tc>
          <w:tcPr>
            <w:tcW w:w="1135" w:type="dxa"/>
          </w:tcPr>
          <w:p w:rsidR="00E906FB" w:rsidRPr="00E906FB" w:rsidRDefault="00E906FB" w:rsidP="00E906FB">
            <w:pPr>
              <w:ind w:hanging="108"/>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2018/2019</w:t>
            </w:r>
          </w:p>
        </w:tc>
        <w:tc>
          <w:tcPr>
            <w:tcW w:w="1276" w:type="dxa"/>
          </w:tcPr>
          <w:p w:rsidR="00E906FB" w:rsidRPr="00E906FB" w:rsidRDefault="00E906FB" w:rsidP="00E906FB">
            <w:pPr>
              <w:ind w:hanging="108"/>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2019/2020</w:t>
            </w:r>
          </w:p>
        </w:tc>
        <w:tc>
          <w:tcPr>
            <w:tcW w:w="1276" w:type="dxa"/>
          </w:tcPr>
          <w:p w:rsidR="00E906FB" w:rsidRPr="00E906FB" w:rsidRDefault="00E906FB" w:rsidP="00E906FB">
            <w:pPr>
              <w:ind w:hanging="108"/>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2020/2021</w:t>
            </w:r>
          </w:p>
        </w:tc>
        <w:tc>
          <w:tcPr>
            <w:tcW w:w="1275" w:type="dxa"/>
          </w:tcPr>
          <w:p w:rsidR="00E906FB" w:rsidRPr="00E906FB" w:rsidRDefault="00E906FB" w:rsidP="00E906FB">
            <w:pPr>
              <w:ind w:hanging="108"/>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2018/2019</w:t>
            </w:r>
          </w:p>
        </w:tc>
        <w:tc>
          <w:tcPr>
            <w:tcW w:w="1275"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2019/2020</w:t>
            </w:r>
          </w:p>
        </w:tc>
        <w:tc>
          <w:tcPr>
            <w:tcW w:w="1135" w:type="dxa"/>
          </w:tcPr>
          <w:p w:rsidR="00E906FB" w:rsidRPr="00E906FB" w:rsidRDefault="00E906FB" w:rsidP="00E906FB">
            <w:pPr>
              <w:ind w:hanging="107"/>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2020/2021</w:t>
            </w:r>
          </w:p>
        </w:tc>
        <w:tc>
          <w:tcPr>
            <w:tcW w:w="1276"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2018/2019</w:t>
            </w:r>
          </w:p>
        </w:tc>
        <w:tc>
          <w:tcPr>
            <w:tcW w:w="1134" w:type="dxa"/>
          </w:tcPr>
          <w:p w:rsidR="00E906FB" w:rsidRPr="00E906FB" w:rsidRDefault="00E906FB" w:rsidP="00E906FB">
            <w:pPr>
              <w:ind w:hanging="108"/>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2019/2020</w:t>
            </w:r>
          </w:p>
        </w:tc>
        <w:tc>
          <w:tcPr>
            <w:tcW w:w="1134" w:type="dxa"/>
          </w:tcPr>
          <w:p w:rsidR="00E906FB" w:rsidRPr="00E906FB" w:rsidRDefault="00E906FB" w:rsidP="00E906FB">
            <w:pPr>
              <w:ind w:hanging="108"/>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2020/2021</w:t>
            </w:r>
          </w:p>
        </w:tc>
      </w:tr>
      <w:tr w:rsidR="00E906FB" w:rsidRPr="00E906FB" w:rsidTr="00E906FB">
        <w:tc>
          <w:tcPr>
            <w:tcW w:w="1135"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147/126</w:t>
            </w:r>
          </w:p>
        </w:tc>
        <w:tc>
          <w:tcPr>
            <w:tcW w:w="1276"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145/149</w:t>
            </w:r>
          </w:p>
        </w:tc>
        <w:tc>
          <w:tcPr>
            <w:tcW w:w="1276" w:type="dxa"/>
            <w:shd w:val="clear" w:color="auto" w:fill="FFFFFF" w:themeFill="background1"/>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154/159</w:t>
            </w:r>
          </w:p>
        </w:tc>
        <w:tc>
          <w:tcPr>
            <w:tcW w:w="1275"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12</w:t>
            </w:r>
          </w:p>
        </w:tc>
        <w:tc>
          <w:tcPr>
            <w:tcW w:w="1275"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12</w:t>
            </w:r>
          </w:p>
        </w:tc>
        <w:tc>
          <w:tcPr>
            <w:tcW w:w="1135"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12</w:t>
            </w:r>
          </w:p>
        </w:tc>
        <w:tc>
          <w:tcPr>
            <w:tcW w:w="1276"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7</w:t>
            </w:r>
          </w:p>
        </w:tc>
        <w:tc>
          <w:tcPr>
            <w:tcW w:w="1134"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8</w:t>
            </w:r>
          </w:p>
        </w:tc>
        <w:tc>
          <w:tcPr>
            <w:tcW w:w="1134" w:type="dxa"/>
          </w:tcPr>
          <w:p w:rsidR="00E906FB" w:rsidRPr="00E906FB" w:rsidRDefault="00E906FB" w:rsidP="00E906FB">
            <w:pPr>
              <w:jc w:val="center"/>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9</w:t>
            </w:r>
          </w:p>
        </w:tc>
      </w:tr>
    </w:tbl>
    <w:p w:rsidR="00E906FB" w:rsidRPr="00E906FB" w:rsidRDefault="00E906FB" w:rsidP="00E906FB">
      <w:pPr>
        <w:spacing w:after="0" w:line="240" w:lineRule="auto"/>
        <w:rPr>
          <w:rFonts w:ascii="Times New Roman" w:eastAsia="Times New Roman" w:hAnsi="Times New Roman" w:cs="Times New Roman"/>
          <w:sz w:val="24"/>
          <w:szCs w:val="24"/>
        </w:rPr>
      </w:pP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Воспитатели и Классные руководители в 2020/2021 учебном году строили свою работу с коллективом обучающихся на основе коллективной, равноправной, творческой деятельности. </w:t>
      </w:r>
    </w:p>
    <w:p w:rsidR="00E906FB" w:rsidRPr="00E906FB" w:rsidRDefault="00E906FB" w:rsidP="00E906FB">
      <w:pPr>
        <w:spacing w:after="0" w:line="240" w:lineRule="auto"/>
        <w:jc w:val="both"/>
        <w:textAlignment w:val="baseline"/>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работа по направлениям внеурочной деятельности (Общекультурное</w:t>
      </w:r>
      <w:r w:rsidRPr="00E906FB">
        <w:rPr>
          <w:rFonts w:ascii="Times New Roman" w:eastAsia="Times New Roman" w:hAnsi="Times New Roman" w:cs="Times New Roman"/>
          <w:bCs/>
          <w:sz w:val="24"/>
          <w:szCs w:val="24"/>
        </w:rPr>
        <w:t>; Спортивно - оздоровительное;</w:t>
      </w:r>
      <w:r w:rsidRPr="00E906FB">
        <w:rPr>
          <w:rFonts w:ascii="Times New Roman" w:eastAsia="Times New Roman" w:hAnsi="Times New Roman" w:cs="Times New Roman"/>
          <w:sz w:val="24"/>
          <w:szCs w:val="24"/>
        </w:rPr>
        <w:t xml:space="preserve"> Духовно – нравственное; Социальное) </w:t>
      </w:r>
    </w:p>
    <w:p w:rsidR="00E906FB" w:rsidRPr="00E906FB" w:rsidRDefault="00E906FB" w:rsidP="00E906FB">
      <w:pPr>
        <w:spacing w:after="0" w:line="240" w:lineRule="auto"/>
        <w:jc w:val="both"/>
        <w:textAlignment w:val="baseline"/>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u w:val="single"/>
        </w:rPr>
        <w:t>В работе использовались различные формы и методы воспитательной работы, такие как</w:t>
      </w:r>
      <w:r w:rsidRPr="00E906FB">
        <w:rPr>
          <w:rFonts w:ascii="Times New Roman" w:eastAsia="Times New Roman" w:hAnsi="Times New Roman" w:cs="Times New Roman"/>
          <w:sz w:val="24"/>
          <w:szCs w:val="24"/>
        </w:rPr>
        <w:t>:</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традиционные – тематические классные часы, беседы, праздники, линейки, уроки мужества, трудовые десанты, смотры концерты, фестивали, соревнования, оздоровительные прогулки, игры, спортивные часы, выставки детского творчества, предметные недели, устные журналы;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информационные – использование мультимидийных установок, использование ИКТ, онлан платформ,</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инновационные – здоровьесберегающие, игровые, акции, тестирование, анкетирование,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работа с родителями. </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Планы воспитательной работы, определяют цели и задачи с учётом особенностей возраста, здоровья, интересов своих воспитанников.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Классные руководители и воспитатели, учитывая сложившуюся обстановку с короновирусной инфекцией в 2020/2021 учебном году, в своей деятельности проводили следующую работу с обучающимися класса, групп продленного дня и групп – интерната  с учетом норм и требований СанПиН:</w:t>
      </w:r>
    </w:p>
    <w:p w:rsidR="00E906FB" w:rsidRPr="00E906FB" w:rsidRDefault="00E906FB" w:rsidP="008F3D12">
      <w:pPr>
        <w:numPr>
          <w:ilvl w:val="0"/>
          <w:numId w:val="16"/>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Учет посещения (в том числе - пропуски уроков без уважительной причине),</w:t>
      </w:r>
    </w:p>
    <w:p w:rsidR="00E906FB" w:rsidRPr="00E906FB" w:rsidRDefault="00E906FB" w:rsidP="008F3D12">
      <w:pPr>
        <w:numPr>
          <w:ilvl w:val="0"/>
          <w:numId w:val="16"/>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Связь с родителями (информационная),</w:t>
      </w:r>
    </w:p>
    <w:p w:rsidR="00E906FB" w:rsidRPr="00E906FB" w:rsidRDefault="00E906FB" w:rsidP="008F3D12">
      <w:pPr>
        <w:numPr>
          <w:ilvl w:val="0"/>
          <w:numId w:val="16"/>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Участие в подготовке к общешкольным мероприятиям, в соответствие с требованиями и нормами требований САНПИНА,</w:t>
      </w:r>
    </w:p>
    <w:p w:rsidR="00E906FB" w:rsidRPr="00E906FB" w:rsidRDefault="00E906FB" w:rsidP="008F3D12">
      <w:pPr>
        <w:numPr>
          <w:ilvl w:val="0"/>
          <w:numId w:val="16"/>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Проведение классных часов (тематических, по ТБ, ПДД).</w:t>
      </w:r>
    </w:p>
    <w:p w:rsidR="00E906FB" w:rsidRPr="00E906FB" w:rsidRDefault="00E906FB" w:rsidP="00E906FB">
      <w:pPr>
        <w:spacing w:after="0" w:line="240" w:lineRule="auto"/>
        <w:ind w:firstLine="720"/>
        <w:jc w:val="both"/>
        <w:rPr>
          <w:rFonts w:ascii="Times New Roman" w:eastAsia="Times New Roman" w:hAnsi="Times New Roman" w:cs="Times New Roman"/>
          <w:sz w:val="24"/>
          <w:szCs w:val="24"/>
        </w:rPr>
      </w:pPr>
    </w:p>
    <w:p w:rsidR="00E906FB" w:rsidRPr="00E906FB" w:rsidRDefault="00E906FB" w:rsidP="00E906FB">
      <w:pPr>
        <w:spacing w:after="0" w:line="240" w:lineRule="auto"/>
        <w:ind w:firstLine="54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Воспитатели в своей работе с обучающимися проводят коррекционно-воспитательную работу, которая включает все элементы жизнедеятельности ребёнка на протяжении всего периода бодрствования в течение дня, это способствует в дальнейшем социализации ребенка в обществе:</w:t>
      </w:r>
    </w:p>
    <w:p w:rsidR="00E906FB" w:rsidRPr="00E906FB" w:rsidRDefault="00E906FB" w:rsidP="008F3D12">
      <w:pPr>
        <w:numPr>
          <w:ilvl w:val="0"/>
          <w:numId w:val="1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обучают воспитанников работать в коллективе (открытые коррекционно-развивающие занятия) </w:t>
      </w:r>
    </w:p>
    <w:p w:rsidR="00E906FB" w:rsidRPr="00E906FB" w:rsidRDefault="00E906FB" w:rsidP="008F3D12">
      <w:pPr>
        <w:numPr>
          <w:ilvl w:val="0"/>
          <w:numId w:val="1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закрепление знаний, полученных на уроках (самоподготовку)</w:t>
      </w:r>
    </w:p>
    <w:p w:rsidR="00E906FB" w:rsidRPr="00E906FB" w:rsidRDefault="00E906FB" w:rsidP="008F3D12">
      <w:pPr>
        <w:numPr>
          <w:ilvl w:val="0"/>
          <w:numId w:val="1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следят за соблюдением режимных моментов (во время начинать и заканчивать самоподготовку, делать перерывы, воспитывать чувство времени, сознательное отношение к выполнению домашних заданий)</w:t>
      </w:r>
    </w:p>
    <w:p w:rsidR="00E906FB" w:rsidRPr="00E906FB" w:rsidRDefault="00E906FB" w:rsidP="008F3D12">
      <w:pPr>
        <w:numPr>
          <w:ilvl w:val="0"/>
          <w:numId w:val="1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организуют и проводят досуговую деятельность воспитанников</w:t>
      </w:r>
    </w:p>
    <w:p w:rsidR="00E906FB" w:rsidRPr="00E906FB" w:rsidRDefault="00E906FB" w:rsidP="008F3D12">
      <w:pPr>
        <w:numPr>
          <w:ilvl w:val="0"/>
          <w:numId w:val="1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взаимодействуют с родителями</w:t>
      </w:r>
    </w:p>
    <w:p w:rsidR="00E906FB" w:rsidRPr="00E906FB" w:rsidRDefault="00E906FB" w:rsidP="00E906FB">
      <w:pPr>
        <w:spacing w:after="0" w:line="240" w:lineRule="auto"/>
        <w:ind w:firstLine="54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Воспитатели  планируют  мероприятия, которые направляют деятельность обучающихся, определяют их поведение. </w:t>
      </w:r>
    </w:p>
    <w:p w:rsidR="00E906FB" w:rsidRPr="00E906FB" w:rsidRDefault="00E906FB" w:rsidP="00E906FB">
      <w:pPr>
        <w:spacing w:after="0" w:line="240" w:lineRule="auto"/>
        <w:ind w:firstLine="54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Ежедневный, тщательный контроль за соблюдением режима и распорядка дня – один из ведущих принципов работы воспитателей и педагогического коллектива. Придавая большое значение соблюдению Правил поведения учащихся, педагогический коллектив много делает по внедрению их в жизнь и быт воспитанников.</w:t>
      </w:r>
    </w:p>
    <w:p w:rsidR="00E906FB" w:rsidRPr="00E906FB" w:rsidRDefault="00E906FB" w:rsidP="00E906FB">
      <w:pPr>
        <w:spacing w:after="0" w:line="240" w:lineRule="auto"/>
        <w:ind w:firstLine="54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Для успешной интеграции ребёнка в общество, умение быть удовлетворённым в трудовой деятельности, сделать самостоятельно правильный профессиональный выбор, помогают учителя и воспитатели.</w:t>
      </w:r>
    </w:p>
    <w:p w:rsidR="00E906FB" w:rsidRPr="00E906FB" w:rsidRDefault="00E906FB" w:rsidP="00E906FB">
      <w:pPr>
        <w:spacing w:after="0" w:line="240" w:lineRule="auto"/>
        <w:ind w:firstLine="54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Профессионализм, компетентность педагогического коллектива помогают решить эту важную проблему.</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Больший эффект имеет индивидуальная работа с ребятами классных руководителей и воспитателей в виде групповых консультаций и индивидуальных бесед.</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Комплекс мероприятий, проводимых во внеурочное время воспитателями был направлен на общекультурное, нравственно-патриотическое, интеллектуальное, физическое развитие обучающихся.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Эффективность реализации Программы воспитания и социализации обучающихся организуется через мониторинг, представляющий собой систему диагностических исследований. Критериями эффективности реализации школой-интернатом программы воспитания и социализации являются достижения каждого ребенка в сфере жизненной компетенции. Основой служит анализ поведения ребенка и динамики его развития в повседневной жизни.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рамках воспитательной работы в начале и конце учебного года воспитателями проводился Мониторинг уровня развития жизненной компетенции обучающихся групп - интерната.  </w:t>
      </w:r>
    </w:p>
    <w:p w:rsidR="00E906FB" w:rsidRPr="00E906FB" w:rsidRDefault="00E906FB" w:rsidP="00E906FB">
      <w:pPr>
        <w:spacing w:after="0" w:line="240" w:lineRule="auto"/>
        <w:ind w:firstLine="708"/>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Воспитанность предполагает, как соблюдение правил поведения и общения, принятых в обществе, так и внутреннюю культуру человека, отражающуюся в его мировоззрении.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Цель: отследить степень развитости социальной компетентности воспитанника, под которой понимается система жизненных навыков, обеспечивающих жизненную ориентацию, формирование жизненной позиции.</w:t>
      </w:r>
    </w:p>
    <w:tbl>
      <w:tblPr>
        <w:tblStyle w:val="22"/>
        <w:tblW w:w="10903" w:type="dxa"/>
        <w:tblInd w:w="-714" w:type="dxa"/>
        <w:tblLayout w:type="fixed"/>
        <w:tblLook w:val="04A0" w:firstRow="1" w:lastRow="0" w:firstColumn="1" w:lastColumn="0" w:noHBand="0" w:noVBand="1"/>
      </w:tblPr>
      <w:tblGrid>
        <w:gridCol w:w="1560"/>
        <w:gridCol w:w="567"/>
        <w:gridCol w:w="567"/>
        <w:gridCol w:w="567"/>
        <w:gridCol w:w="567"/>
        <w:gridCol w:w="567"/>
        <w:gridCol w:w="567"/>
        <w:gridCol w:w="567"/>
        <w:gridCol w:w="567"/>
        <w:gridCol w:w="553"/>
        <w:gridCol w:w="568"/>
        <w:gridCol w:w="567"/>
        <w:gridCol w:w="567"/>
        <w:gridCol w:w="567"/>
        <w:gridCol w:w="567"/>
        <w:gridCol w:w="709"/>
        <w:gridCol w:w="709"/>
      </w:tblGrid>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Группы</w:t>
            </w:r>
          </w:p>
        </w:tc>
        <w:tc>
          <w:tcPr>
            <w:tcW w:w="1134" w:type="dxa"/>
            <w:gridSpan w:val="2"/>
          </w:tcPr>
          <w:p w:rsidR="00E906FB" w:rsidRPr="00E906FB" w:rsidRDefault="00E906FB" w:rsidP="00E906FB">
            <w:pP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Сформированность сан-гигиены навыков</w:t>
            </w:r>
          </w:p>
          <w:p w:rsidR="00E906FB" w:rsidRPr="00E906FB" w:rsidRDefault="00E906FB" w:rsidP="00E906FB">
            <w:pPr>
              <w:rPr>
                <w:rFonts w:ascii="Times New Roman" w:eastAsia="Times New Roman" w:hAnsi="Times New Roman" w:cs="Times New Roman"/>
                <w:b/>
                <w:sz w:val="24"/>
                <w:szCs w:val="24"/>
              </w:rPr>
            </w:pPr>
            <w:r w:rsidRPr="00E906FB">
              <w:rPr>
                <w:rFonts w:ascii="Times New Roman" w:eastAsia="Times New Roman" w:hAnsi="Times New Roman" w:cs="Times New Roman"/>
                <w:b/>
                <w:color w:val="000000"/>
                <w:sz w:val="24"/>
                <w:szCs w:val="24"/>
              </w:rPr>
              <w:t>%</w:t>
            </w:r>
          </w:p>
        </w:tc>
        <w:tc>
          <w:tcPr>
            <w:tcW w:w="1134" w:type="dxa"/>
            <w:gridSpan w:val="2"/>
          </w:tcPr>
          <w:p w:rsidR="00E906FB" w:rsidRPr="00E906FB" w:rsidRDefault="00E906FB" w:rsidP="00E906FB">
            <w:pP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Дисциплина эмоциональная реакция</w:t>
            </w:r>
          </w:p>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b/>
                <w:color w:val="000000"/>
                <w:sz w:val="24"/>
                <w:szCs w:val="24"/>
              </w:rPr>
              <w:t>%</w:t>
            </w:r>
          </w:p>
        </w:tc>
        <w:tc>
          <w:tcPr>
            <w:tcW w:w="1134" w:type="dxa"/>
            <w:gridSpan w:val="2"/>
          </w:tcPr>
          <w:p w:rsidR="00E906FB" w:rsidRPr="00E906FB" w:rsidRDefault="00E906FB" w:rsidP="00E906FB">
            <w:pP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Отношение к труду</w:t>
            </w:r>
          </w:p>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b/>
                <w:color w:val="000000"/>
                <w:sz w:val="24"/>
                <w:szCs w:val="24"/>
              </w:rPr>
              <w:t>%</w:t>
            </w:r>
          </w:p>
        </w:tc>
        <w:tc>
          <w:tcPr>
            <w:tcW w:w="1134" w:type="dxa"/>
            <w:gridSpan w:val="2"/>
          </w:tcPr>
          <w:p w:rsidR="00E906FB" w:rsidRPr="00E906FB" w:rsidRDefault="00E906FB" w:rsidP="00E906FB">
            <w:pP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Отношение к обучению, самоподготовка</w:t>
            </w:r>
          </w:p>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b/>
                <w:color w:val="000000"/>
                <w:sz w:val="24"/>
                <w:szCs w:val="24"/>
              </w:rPr>
              <w:t>%</w:t>
            </w:r>
          </w:p>
        </w:tc>
        <w:tc>
          <w:tcPr>
            <w:tcW w:w="1121" w:type="dxa"/>
            <w:gridSpan w:val="2"/>
          </w:tcPr>
          <w:p w:rsidR="00E906FB" w:rsidRPr="00E906FB" w:rsidRDefault="00E906FB" w:rsidP="00E906FB">
            <w:pP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Уровень участия в мероприятиях</w:t>
            </w:r>
          </w:p>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b/>
                <w:color w:val="000000"/>
                <w:sz w:val="24"/>
                <w:szCs w:val="24"/>
              </w:rPr>
              <w:t>%</w:t>
            </w:r>
          </w:p>
        </w:tc>
        <w:tc>
          <w:tcPr>
            <w:tcW w:w="1134" w:type="dxa"/>
            <w:gridSpan w:val="2"/>
          </w:tcPr>
          <w:p w:rsidR="00E906FB" w:rsidRPr="00E906FB" w:rsidRDefault="00E906FB" w:rsidP="00E906FB">
            <w:pP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Бережливость, уважение труда другого</w:t>
            </w:r>
          </w:p>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b/>
                <w:color w:val="000000"/>
                <w:sz w:val="24"/>
                <w:szCs w:val="24"/>
              </w:rPr>
              <w:t>%</w:t>
            </w:r>
          </w:p>
        </w:tc>
        <w:tc>
          <w:tcPr>
            <w:tcW w:w="1134" w:type="dxa"/>
            <w:gridSpan w:val="2"/>
          </w:tcPr>
          <w:p w:rsidR="00E906FB" w:rsidRPr="00E906FB" w:rsidRDefault="00E906FB" w:rsidP="00E906FB">
            <w:pP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Речевая культура</w:t>
            </w:r>
          </w:p>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b/>
                <w:color w:val="000000"/>
                <w:sz w:val="24"/>
                <w:szCs w:val="24"/>
              </w:rPr>
              <w:t>%</w:t>
            </w:r>
          </w:p>
        </w:tc>
        <w:tc>
          <w:tcPr>
            <w:tcW w:w="1418" w:type="dxa"/>
            <w:gridSpan w:val="2"/>
          </w:tcPr>
          <w:p w:rsidR="00E906FB" w:rsidRPr="00E906FB" w:rsidRDefault="00E906FB" w:rsidP="00E906FB">
            <w:pP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 xml:space="preserve">Средний показатель </w:t>
            </w:r>
          </w:p>
          <w:p w:rsidR="00E906FB" w:rsidRPr="00E906FB" w:rsidRDefault="00E906FB" w:rsidP="00E906FB">
            <w:pP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 xml:space="preserve">Воспитанности </w:t>
            </w:r>
          </w:p>
          <w:p w:rsidR="00E906FB" w:rsidRPr="00E906FB" w:rsidRDefault="00E906FB" w:rsidP="00E906FB">
            <w:pP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за год</w:t>
            </w:r>
          </w:p>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b/>
                <w:color w:val="000000"/>
                <w:sz w:val="24"/>
                <w:szCs w:val="24"/>
              </w:rPr>
              <w:t>%</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Четверти</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IV</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IV</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IV</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IV</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IV</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IV</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IV</w:t>
            </w:r>
          </w:p>
        </w:tc>
        <w:tc>
          <w:tcPr>
            <w:tcW w:w="709"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w:t>
            </w:r>
          </w:p>
        </w:tc>
        <w:tc>
          <w:tcPr>
            <w:tcW w:w="709"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IV</w:t>
            </w:r>
          </w:p>
        </w:tc>
      </w:tr>
      <w:tr w:rsidR="00E906FB" w:rsidRPr="00E906FB" w:rsidTr="00E906FB">
        <w:tc>
          <w:tcPr>
            <w:tcW w:w="10903" w:type="dxa"/>
            <w:gridSpan w:val="17"/>
            <w:vAlign w:val="center"/>
          </w:tcPr>
          <w:p w:rsidR="00E906FB" w:rsidRPr="00E906FB" w:rsidRDefault="00E906FB" w:rsidP="00E906FB">
            <w:pP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Группы - интерната</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(1 классы)</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Красавина ТН</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76</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75</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75</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75</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73,7</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78,0</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 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(2 классы)</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Андреева ОА</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69</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73</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69</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71</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76</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69</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69</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74,4</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77,0</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5 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(3 класс)</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Данилова МП</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65</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65</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73</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12</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58,6</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77,0</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 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 класс)</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Бегун СГ</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73</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77</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88</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90</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77</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79,6</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89,7</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3 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(5 классы)</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Огарева ТГ</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84</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82</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84</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82,6</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88,0</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2 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 класс)</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Черненко ИБ</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77</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87</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84</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82,9</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80,6</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1 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(7,8,9 классы)</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Миньковская ЛИ</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57</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54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54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54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69</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60</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54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51</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73</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54,9</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75,1</w:t>
            </w:r>
          </w:p>
        </w:tc>
      </w:tr>
      <w:tr w:rsidR="00E906FB" w:rsidRPr="00E906FB" w:rsidTr="00E906FB">
        <w:tc>
          <w:tcPr>
            <w:tcW w:w="10903" w:type="dxa"/>
            <w:gridSpan w:val="17"/>
            <w:vAlign w:val="center"/>
          </w:tcPr>
          <w:p w:rsidR="00E906FB" w:rsidRPr="00E906FB" w:rsidRDefault="00E906FB" w:rsidP="00E906FB">
            <w:pP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Группы продленного дня</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 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Ибрагимова ШО</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70</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74</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60</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72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80</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63,7</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73,1</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9 группа</w:t>
            </w:r>
          </w:p>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Голдман НА</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66</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48</w:t>
            </w:r>
          </w:p>
        </w:tc>
        <w:tc>
          <w:tcPr>
            <w:tcW w:w="567" w:type="dxa"/>
            <w:vAlign w:val="center"/>
          </w:tcPr>
          <w:p w:rsidR="00E906FB" w:rsidRPr="00E906FB" w:rsidRDefault="00E906FB" w:rsidP="00E906FB">
            <w:pP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64</w:t>
            </w:r>
          </w:p>
        </w:tc>
        <w:tc>
          <w:tcPr>
            <w:tcW w:w="553"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48</w:t>
            </w:r>
          </w:p>
        </w:tc>
        <w:tc>
          <w:tcPr>
            <w:tcW w:w="568"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62</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64</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48</w:t>
            </w:r>
          </w:p>
        </w:tc>
        <w:tc>
          <w:tcPr>
            <w:tcW w:w="567" w:type="dxa"/>
            <w:vAlign w:val="center"/>
          </w:tcPr>
          <w:p w:rsidR="00E906FB" w:rsidRPr="00E906FB" w:rsidRDefault="00E906FB" w:rsidP="00E906FB">
            <w:pPr>
              <w:jc w:val="center"/>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64</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48,0</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63,7</w:t>
            </w:r>
          </w:p>
        </w:tc>
      </w:tr>
      <w:tr w:rsidR="00E906FB" w:rsidRPr="00E906FB" w:rsidTr="00E906FB">
        <w:tc>
          <w:tcPr>
            <w:tcW w:w="1560"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Средний показатель по школе</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70,4</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79,6</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66,7</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76,7</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70,6</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80,0</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69,1</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76,2</w:t>
            </w:r>
          </w:p>
        </w:tc>
        <w:tc>
          <w:tcPr>
            <w:tcW w:w="553"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65,8</w:t>
            </w:r>
          </w:p>
        </w:tc>
        <w:tc>
          <w:tcPr>
            <w:tcW w:w="568"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78,7</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69,2</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78,8</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69,1</w:t>
            </w:r>
          </w:p>
        </w:tc>
        <w:tc>
          <w:tcPr>
            <w:tcW w:w="567"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76,1</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68,7</w:t>
            </w:r>
          </w:p>
        </w:tc>
        <w:tc>
          <w:tcPr>
            <w:tcW w:w="709" w:type="dxa"/>
            <w:vAlign w:val="center"/>
          </w:tcPr>
          <w:p w:rsidR="00E906FB" w:rsidRPr="00E906FB" w:rsidRDefault="00E906FB" w:rsidP="00E906FB">
            <w:pPr>
              <w:jc w:val="center"/>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78,0</w:t>
            </w:r>
          </w:p>
        </w:tc>
      </w:tr>
    </w:tbl>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Из таблицы видена положительная динамика  увеличения средних процентных показателей по всем направления воспитательной работы                               с обучающимися.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Особенно надо отметить:</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работу по привитию навыков трудового обслуживания обучающимся группы 7 (1 класс), воспитателя Красавину ТН и классный руководитель Сергеева ИМ (на начало года – 72% и на конец года – 82%), а также работу с обучающимися группц 4 (4 класс), воспитателя Бегун СГ и и классный руководитель Моржинская НС по привитию навыков трудового обслуживания (на начало года 80%-  и на конец года – 92% )</w:t>
      </w:r>
    </w:p>
    <w:p w:rsidR="00E906FB" w:rsidRPr="00E906FB" w:rsidRDefault="00E906FB" w:rsidP="00E906FB">
      <w:pPr>
        <w:spacing w:after="0" w:line="240" w:lineRule="auto"/>
        <w:ind w:firstLine="708"/>
        <w:jc w:val="both"/>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 работу воспитателя Миньковской ЛИ с обучающимися группы 1 (7, 8 классы) и</w:t>
      </w:r>
      <w:r w:rsidRPr="00E906FB">
        <w:rPr>
          <w:rFonts w:ascii="Times New Roman" w:eastAsia="Times New Roman" w:hAnsi="Times New Roman" w:cs="Times New Roman"/>
          <w:sz w:val="24"/>
          <w:szCs w:val="24"/>
        </w:rPr>
        <w:t xml:space="preserve"> классных руководителей </w:t>
      </w:r>
      <w:r w:rsidRPr="00E906FB">
        <w:rPr>
          <w:rFonts w:ascii="Times New Roman" w:eastAsia="Times New Roman" w:hAnsi="Times New Roman" w:cs="Times New Roman"/>
          <w:color w:val="000000"/>
          <w:sz w:val="24"/>
          <w:szCs w:val="24"/>
        </w:rPr>
        <w:t xml:space="preserve">Леонтьева НВ и Чубарова ВЮ, </w:t>
      </w:r>
      <w:r w:rsidRPr="00E906FB">
        <w:rPr>
          <w:rFonts w:ascii="Times New Roman" w:eastAsia="Times New Roman" w:hAnsi="Times New Roman" w:cs="Times New Roman"/>
          <w:sz w:val="24"/>
          <w:szCs w:val="24"/>
        </w:rPr>
        <w:t xml:space="preserve">по привитию навыков трудового обслуживания </w:t>
      </w:r>
      <w:r w:rsidRPr="00E906FB">
        <w:rPr>
          <w:rFonts w:ascii="Times New Roman" w:eastAsia="Times New Roman" w:hAnsi="Times New Roman" w:cs="Times New Roman"/>
          <w:color w:val="000000"/>
          <w:sz w:val="24"/>
          <w:szCs w:val="24"/>
        </w:rPr>
        <w:t>(54% – начало года и 76% на конец года )</w:t>
      </w:r>
    </w:p>
    <w:p w:rsidR="00E906FB" w:rsidRPr="00E906FB" w:rsidRDefault="00E906FB" w:rsidP="00E906FB">
      <w:pPr>
        <w:spacing w:after="0" w:line="240" w:lineRule="auto"/>
        <w:ind w:firstLine="708"/>
        <w:jc w:val="both"/>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 работу по привитию навыков культуры речи воспитателя Миньковской ЛИ с обучающимися группы 1 (7, 8 классы) и классных руководителей Леонтьева НВ и Чубарова ВЮ, (54% – начало года и 76% на конец года )</w:t>
      </w:r>
    </w:p>
    <w:p w:rsidR="00E906FB" w:rsidRPr="00E906FB" w:rsidRDefault="00E906FB" w:rsidP="00E906FB">
      <w:pPr>
        <w:spacing w:after="0" w:line="240" w:lineRule="auto"/>
        <w:ind w:firstLine="708"/>
        <w:jc w:val="both"/>
        <w:rPr>
          <w:rFonts w:ascii="Times New Roman" w:eastAsia="Times New Roman" w:hAnsi="Times New Roman" w:cs="Times New Roman"/>
          <w:color w:val="000000"/>
          <w:sz w:val="24"/>
          <w:szCs w:val="24"/>
        </w:rPr>
      </w:pPr>
      <w:r w:rsidRPr="00E906FB">
        <w:rPr>
          <w:rFonts w:ascii="Times New Roman" w:eastAsia="Times New Roman" w:hAnsi="Times New Roman" w:cs="Times New Roman"/>
          <w:sz w:val="24"/>
          <w:szCs w:val="24"/>
        </w:rPr>
        <w:t xml:space="preserve">- работу воспитателя Даниловой МП, группа 5 (3 класс) и и классный руководитель Кондрашова МО по привлечению детей и их родителей к </w:t>
      </w:r>
      <w:r w:rsidRPr="00E906FB">
        <w:rPr>
          <w:rFonts w:ascii="Times New Roman" w:eastAsia="Times New Roman" w:hAnsi="Times New Roman" w:cs="Times New Roman"/>
          <w:color w:val="000000"/>
          <w:sz w:val="24"/>
          <w:szCs w:val="24"/>
        </w:rPr>
        <w:t xml:space="preserve"> участию в мероприятиях (12% – начало года и 70% на конец года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Но есть и результаты на, которые в следующем 2021/2022 учебном году необходимо особенно обратить внимание и усилить воспитательную работу в этих направлениях:  </w:t>
      </w:r>
    </w:p>
    <w:p w:rsidR="00E906FB" w:rsidRPr="00E906FB" w:rsidRDefault="00E906FB" w:rsidP="00E906FB">
      <w:pPr>
        <w:spacing w:after="0" w:line="240" w:lineRule="auto"/>
        <w:rPr>
          <w:rFonts w:ascii="Times New Roman" w:eastAsia="Times New Roman" w:hAnsi="Times New Roman" w:cs="Times New Roman"/>
          <w:color w:val="000000"/>
          <w:sz w:val="24"/>
          <w:szCs w:val="24"/>
        </w:rPr>
      </w:pPr>
      <w:r w:rsidRPr="00E906FB">
        <w:rPr>
          <w:rFonts w:ascii="Times New Roman" w:eastAsia="Times New Roman" w:hAnsi="Times New Roman" w:cs="Times New Roman"/>
          <w:b/>
          <w:color w:val="000000"/>
          <w:sz w:val="24"/>
          <w:szCs w:val="24"/>
        </w:rPr>
        <w:t>Сформированность сан-гигиены навыков</w:t>
      </w:r>
      <w:r w:rsidRPr="00E906FB">
        <w:rPr>
          <w:rFonts w:ascii="Times New Roman" w:eastAsia="Times New Roman" w:hAnsi="Times New Roman" w:cs="Times New Roman"/>
          <w:sz w:val="24"/>
          <w:szCs w:val="24"/>
        </w:rPr>
        <w:t xml:space="preserve">  - в 5 группе (Данилова МП) и группе 2 (Черненко ИБ), </w:t>
      </w:r>
      <w:r w:rsidRPr="00E906FB">
        <w:rPr>
          <w:rFonts w:ascii="Times New Roman" w:eastAsia="Times New Roman" w:hAnsi="Times New Roman" w:cs="Times New Roman"/>
          <w:color w:val="000000"/>
          <w:sz w:val="24"/>
          <w:szCs w:val="24"/>
        </w:rPr>
        <w:t xml:space="preserve"> осталась на конец года на начальном уровне.</w:t>
      </w:r>
    </w:p>
    <w:p w:rsidR="00E906FB" w:rsidRPr="00E906FB" w:rsidRDefault="00E906FB" w:rsidP="00E906FB">
      <w:pPr>
        <w:spacing w:after="0" w:line="240" w:lineRule="auto"/>
        <w:rPr>
          <w:rFonts w:ascii="Times New Roman" w:eastAsia="Times New Roman" w:hAnsi="Times New Roman" w:cs="Times New Roman"/>
          <w:color w:val="000000"/>
          <w:sz w:val="24"/>
          <w:szCs w:val="24"/>
        </w:rPr>
      </w:pPr>
      <w:r w:rsidRPr="00E906FB">
        <w:rPr>
          <w:rFonts w:ascii="Times New Roman" w:eastAsia="Times New Roman" w:hAnsi="Times New Roman" w:cs="Times New Roman"/>
          <w:b/>
          <w:color w:val="000000"/>
          <w:sz w:val="24"/>
          <w:szCs w:val="24"/>
        </w:rPr>
        <w:t>Отношение к обучению, самоподготовка</w:t>
      </w:r>
      <w:r w:rsidRPr="00E906FB">
        <w:rPr>
          <w:rFonts w:ascii="Times New Roman" w:eastAsia="Times New Roman" w:hAnsi="Times New Roman" w:cs="Times New Roman"/>
          <w:color w:val="000000"/>
          <w:sz w:val="24"/>
          <w:szCs w:val="24"/>
        </w:rPr>
        <w:t xml:space="preserve"> – в группе 7 (Красавина ТН) остались на конец года на начальном уровне, т.к. в первом классе дети со сложной структурой дефекта и они пришли в школу с несформированными навыками обучения и взаимодействия с социумом.</w:t>
      </w:r>
    </w:p>
    <w:p w:rsidR="00E906FB" w:rsidRPr="00E906FB" w:rsidRDefault="00E906FB" w:rsidP="00E906FB">
      <w:pPr>
        <w:spacing w:after="0" w:line="240" w:lineRule="auto"/>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 xml:space="preserve">Бережливость, уважение труда другого - </w:t>
      </w:r>
      <w:r w:rsidRPr="00E906FB">
        <w:rPr>
          <w:rFonts w:ascii="Times New Roman" w:eastAsia="Times New Roman" w:hAnsi="Times New Roman" w:cs="Times New Roman"/>
          <w:sz w:val="24"/>
          <w:szCs w:val="24"/>
        </w:rPr>
        <w:t xml:space="preserve">группе 2 (Черненко ИБ), </w:t>
      </w:r>
      <w:r w:rsidRPr="00E906FB">
        <w:rPr>
          <w:rFonts w:ascii="Times New Roman" w:eastAsia="Times New Roman" w:hAnsi="Times New Roman" w:cs="Times New Roman"/>
          <w:color w:val="000000"/>
          <w:sz w:val="24"/>
          <w:szCs w:val="24"/>
        </w:rPr>
        <w:t xml:space="preserve"> осталась на конец года на начальном уровне.</w:t>
      </w:r>
    </w:p>
    <w:p w:rsidR="00E906FB" w:rsidRPr="00E906FB" w:rsidRDefault="00E906FB" w:rsidP="00E906FB">
      <w:pPr>
        <w:spacing w:after="0" w:line="240" w:lineRule="auto"/>
        <w:rPr>
          <w:rFonts w:ascii="Times New Roman" w:eastAsia="Times New Roman" w:hAnsi="Times New Roman" w:cs="Times New Roman"/>
          <w:color w:val="000000"/>
          <w:sz w:val="24"/>
          <w:szCs w:val="24"/>
        </w:rPr>
      </w:pPr>
      <w:r w:rsidRPr="00E906FB">
        <w:rPr>
          <w:rFonts w:ascii="Times New Roman" w:eastAsia="Times New Roman" w:hAnsi="Times New Roman" w:cs="Times New Roman"/>
          <w:b/>
          <w:color w:val="000000"/>
          <w:sz w:val="24"/>
          <w:szCs w:val="24"/>
        </w:rPr>
        <w:t>Речевая культура</w:t>
      </w:r>
      <w:r w:rsidRPr="00E906FB">
        <w:rPr>
          <w:rFonts w:ascii="Times New Roman" w:eastAsia="Times New Roman" w:hAnsi="Times New Roman" w:cs="Times New Roman"/>
          <w:color w:val="000000"/>
          <w:sz w:val="24"/>
          <w:szCs w:val="24"/>
        </w:rPr>
        <w:t xml:space="preserve"> - в группе 7 (Красавина ТН) остались на конец года на начальном уровне, т.к. в первом классе дети со сложной структурой дефекта (есть дети с РАС) и они пришли в школу с несформированными навыками обучения и взаимодействия с социумом.; </w:t>
      </w:r>
    </w:p>
    <w:p w:rsidR="00E906FB" w:rsidRPr="00E906FB" w:rsidRDefault="00E906FB" w:rsidP="00E906FB">
      <w:pPr>
        <w:spacing w:after="0" w:line="240" w:lineRule="auto"/>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в группе 6 (Андреева ОА) также остались на конец года на начальном уровне, т.к. во 2 классе дети также со сложной структурой дефекта (есть дети с РАС);</w:t>
      </w:r>
    </w:p>
    <w:p w:rsidR="00E906FB" w:rsidRPr="00E906FB" w:rsidRDefault="00E906FB" w:rsidP="00E906FB">
      <w:pPr>
        <w:spacing w:after="0" w:line="240" w:lineRule="auto"/>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в группе 4 (Бегун СГ)</w:t>
      </w:r>
      <w:r w:rsidRPr="00E906FB">
        <w:rPr>
          <w:rFonts w:ascii="Times New Roman" w:eastAsia="Times New Roman" w:hAnsi="Times New Roman" w:cs="Times New Roman"/>
          <w:sz w:val="24"/>
          <w:szCs w:val="24"/>
        </w:rPr>
        <w:t xml:space="preserve">, </w:t>
      </w:r>
      <w:r w:rsidRPr="00E906FB">
        <w:rPr>
          <w:rFonts w:ascii="Times New Roman" w:eastAsia="Times New Roman" w:hAnsi="Times New Roman" w:cs="Times New Roman"/>
          <w:color w:val="000000"/>
          <w:sz w:val="24"/>
          <w:szCs w:val="24"/>
        </w:rPr>
        <w:t xml:space="preserve"> осталась на конец года на начальном уровне;</w:t>
      </w:r>
    </w:p>
    <w:p w:rsidR="00E906FB" w:rsidRPr="00E906FB" w:rsidRDefault="00E906FB" w:rsidP="00E906FB">
      <w:pPr>
        <w:spacing w:after="0" w:line="240" w:lineRule="auto"/>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 xml:space="preserve">в группе 2 (Черненко ИБ), также </w:t>
      </w:r>
      <w:r w:rsidRPr="00E906FB">
        <w:rPr>
          <w:rFonts w:ascii="Times New Roman" w:eastAsia="Times New Roman" w:hAnsi="Times New Roman" w:cs="Times New Roman"/>
          <w:sz w:val="24"/>
          <w:szCs w:val="24"/>
        </w:rPr>
        <w:t xml:space="preserve">, </w:t>
      </w:r>
      <w:r w:rsidRPr="00E906FB">
        <w:rPr>
          <w:rFonts w:ascii="Times New Roman" w:eastAsia="Times New Roman" w:hAnsi="Times New Roman" w:cs="Times New Roman"/>
          <w:color w:val="000000"/>
          <w:sz w:val="24"/>
          <w:szCs w:val="24"/>
        </w:rPr>
        <w:t xml:space="preserve"> осталась на конец года на начальном уровне.</w:t>
      </w:r>
    </w:p>
    <w:p w:rsidR="00E906FB" w:rsidRPr="00E906FB" w:rsidRDefault="00E906FB" w:rsidP="00E906FB">
      <w:pPr>
        <w:spacing w:after="0" w:line="240" w:lineRule="auto"/>
        <w:ind w:firstLine="708"/>
        <w:jc w:val="both"/>
        <w:rPr>
          <w:rFonts w:ascii="Times New Roman" w:eastAsia="Times New Roman" w:hAnsi="Times New Roman" w:cs="Times New Roman"/>
          <w:color w:val="000000"/>
          <w:sz w:val="24"/>
          <w:szCs w:val="24"/>
        </w:rPr>
      </w:pPr>
      <w:r w:rsidRPr="00E906FB">
        <w:rPr>
          <w:rFonts w:ascii="Times New Roman" w:eastAsia="Times New Roman" w:hAnsi="Times New Roman" w:cs="Times New Roman"/>
          <w:b/>
          <w:color w:val="000000"/>
          <w:sz w:val="24"/>
          <w:szCs w:val="24"/>
        </w:rPr>
        <w:t xml:space="preserve">Отношение к труду - </w:t>
      </w:r>
      <w:r w:rsidRPr="00E906FB">
        <w:rPr>
          <w:rFonts w:ascii="Times New Roman" w:eastAsia="Times New Roman" w:hAnsi="Times New Roman" w:cs="Times New Roman"/>
          <w:color w:val="000000"/>
          <w:sz w:val="24"/>
          <w:szCs w:val="24"/>
        </w:rPr>
        <w:t>в группе 2 (Черненко ИБ), на конец года процентные показатели  уменьшились по сравнению с  началом года (92% – начало года и 80% на конец года )</w:t>
      </w:r>
    </w:p>
    <w:p w:rsidR="00E906FB" w:rsidRPr="00E906FB" w:rsidRDefault="00E906FB" w:rsidP="00E906FB">
      <w:pPr>
        <w:spacing w:after="0" w:line="240" w:lineRule="auto"/>
        <w:ind w:firstLine="708"/>
        <w:jc w:val="both"/>
        <w:rPr>
          <w:rFonts w:ascii="Times New Roman" w:eastAsia="Times New Roman" w:hAnsi="Times New Roman" w:cs="Times New Roman"/>
          <w:b/>
          <w:color w:val="000000"/>
          <w:sz w:val="24"/>
          <w:szCs w:val="24"/>
        </w:rPr>
      </w:pPr>
      <w:r w:rsidRPr="00E906FB">
        <w:rPr>
          <w:rFonts w:ascii="Times New Roman" w:eastAsia="Times New Roman" w:hAnsi="Times New Roman" w:cs="Times New Roman"/>
          <w:b/>
          <w:color w:val="000000"/>
          <w:sz w:val="24"/>
          <w:szCs w:val="24"/>
        </w:rPr>
        <w:t>Рекомендации:</w:t>
      </w:r>
    </w:p>
    <w:p w:rsidR="00E906FB" w:rsidRPr="00E906FB" w:rsidRDefault="00E906FB" w:rsidP="00E906FB">
      <w:pPr>
        <w:spacing w:after="0" w:line="240" w:lineRule="auto"/>
        <w:ind w:firstLine="708"/>
        <w:jc w:val="both"/>
        <w:rPr>
          <w:rFonts w:ascii="Times New Roman" w:eastAsia="Times New Roman" w:hAnsi="Times New Roman" w:cs="Times New Roman"/>
          <w:color w:val="000000"/>
          <w:sz w:val="24"/>
          <w:szCs w:val="24"/>
        </w:rPr>
      </w:pPr>
      <w:r w:rsidRPr="00E906FB">
        <w:rPr>
          <w:rFonts w:ascii="Times New Roman" w:eastAsia="Times New Roman" w:hAnsi="Times New Roman" w:cs="Times New Roman"/>
          <w:color w:val="000000"/>
          <w:sz w:val="24"/>
          <w:szCs w:val="24"/>
        </w:rPr>
        <w:t xml:space="preserve">В 2021/2022 учебном году поделиться педагогическим опытом воспитательной работы по </w:t>
      </w:r>
      <w:r w:rsidRPr="00E906FB">
        <w:rPr>
          <w:rFonts w:ascii="Times New Roman" w:eastAsia="Times New Roman" w:hAnsi="Times New Roman" w:cs="Times New Roman"/>
          <w:sz w:val="24"/>
          <w:szCs w:val="24"/>
        </w:rPr>
        <w:t xml:space="preserve"> привитию навыков трудового обслуживания и </w:t>
      </w:r>
      <w:r w:rsidRPr="00E906FB">
        <w:rPr>
          <w:rFonts w:ascii="Times New Roman" w:eastAsia="Times New Roman" w:hAnsi="Times New Roman" w:cs="Times New Roman"/>
          <w:color w:val="000000"/>
          <w:sz w:val="24"/>
          <w:szCs w:val="24"/>
        </w:rPr>
        <w:t>по привитию навыков культуры речи на МО воспитателей.</w:t>
      </w:r>
    </w:p>
    <w:p w:rsidR="00E906FB" w:rsidRPr="00E906FB" w:rsidRDefault="00E906FB" w:rsidP="00E906FB">
      <w:pPr>
        <w:spacing w:after="0" w:line="240" w:lineRule="auto"/>
        <w:ind w:firstLine="708"/>
        <w:jc w:val="both"/>
        <w:rPr>
          <w:rFonts w:ascii="Times New Roman" w:eastAsia="Times New Roman" w:hAnsi="Times New Roman" w:cs="Times New Roman"/>
          <w:b/>
          <w:color w:val="000000"/>
          <w:sz w:val="24"/>
          <w:szCs w:val="24"/>
        </w:rPr>
      </w:pPr>
      <w:r w:rsidRPr="00E906FB">
        <w:rPr>
          <w:rFonts w:ascii="Times New Roman" w:eastAsia="Times New Roman" w:hAnsi="Times New Roman" w:cs="Times New Roman"/>
          <w:color w:val="000000"/>
          <w:sz w:val="24"/>
          <w:szCs w:val="24"/>
        </w:rPr>
        <w:t>Обратить особое внимание на воспитательную работу и коррекционную работу по формированию</w:t>
      </w:r>
      <w:r w:rsidRPr="00E906FB">
        <w:rPr>
          <w:rFonts w:ascii="Times New Roman" w:eastAsia="Times New Roman" w:hAnsi="Times New Roman" w:cs="Times New Roman"/>
          <w:b/>
          <w:color w:val="000000"/>
          <w:sz w:val="24"/>
          <w:szCs w:val="24"/>
        </w:rPr>
        <w:t xml:space="preserve"> </w:t>
      </w:r>
      <w:r w:rsidRPr="00E906FB">
        <w:rPr>
          <w:rFonts w:ascii="Times New Roman" w:eastAsia="Times New Roman" w:hAnsi="Times New Roman" w:cs="Times New Roman"/>
          <w:color w:val="000000"/>
          <w:sz w:val="24"/>
          <w:szCs w:val="24"/>
        </w:rPr>
        <w:t>сан-гигиены навыков и речевой культуры, а также выполнять рекомендации и по необходимости  проводить совместную работу с логопедами и психологами по методам работы с детьми со сложной структурой дефекта.</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Результатом коррекционно – воспитательной деятельности  воспитателей и классных руководителей можно считать не только рост числовых показателей мониторинга Уровня развития жизненной компетенции воспитанников (Уровня Воспитанности) по направлениям воспитательной деятельности, но и положительную динамику развития и коррекции   большинства     детей, что находит выражение в общем психологическом климате школы –интерната.</w:t>
      </w:r>
    </w:p>
    <w:p w:rsidR="00E906FB" w:rsidRPr="00E906FB" w:rsidRDefault="00E906FB" w:rsidP="00E906FB">
      <w:pPr>
        <w:spacing w:after="0" w:line="240" w:lineRule="auto"/>
        <w:ind w:firstLine="72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Необходимо отметить, что, несмотря на проводимую воспитательную работу классными руководителями с классным коллективом, имеются проблемы в работе по координации и методической помощи классным руководителям, такие как:</w:t>
      </w:r>
    </w:p>
    <w:p w:rsidR="00E906FB" w:rsidRPr="00E906FB" w:rsidRDefault="00E906FB" w:rsidP="008F3D12">
      <w:pPr>
        <w:numPr>
          <w:ilvl w:val="0"/>
          <w:numId w:val="59"/>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Недостаточная заинтересованность классных руководителей в работе с нормативными документами и школьной документацией по воспитательной деятельности. </w:t>
      </w:r>
    </w:p>
    <w:p w:rsidR="00E906FB" w:rsidRPr="00E906FB" w:rsidRDefault="00E906FB" w:rsidP="008F3D12">
      <w:pPr>
        <w:numPr>
          <w:ilvl w:val="0"/>
          <w:numId w:val="18"/>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Низкий уровень мотивационной сферы профессиональной компетенции педагогов в области воспитания.</w:t>
      </w:r>
    </w:p>
    <w:p w:rsidR="00E906FB" w:rsidRPr="00E906FB" w:rsidRDefault="00E906FB" w:rsidP="00E906FB">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E906FB">
        <w:rPr>
          <w:rFonts w:ascii="Times New Roman" w:eastAsia="SimSun" w:hAnsi="Times New Roman" w:cs="Times New Roman"/>
          <w:b/>
          <w:kern w:val="3"/>
          <w:sz w:val="24"/>
          <w:szCs w:val="24"/>
          <w:lang w:eastAsia="zh-CN" w:bidi="hi-IN"/>
        </w:rPr>
        <w:t>Духовно – нравственное</w:t>
      </w:r>
      <w:r w:rsidRPr="00E906FB">
        <w:rPr>
          <w:rFonts w:ascii="Times New Roman" w:eastAsia="Times New Roman" w:hAnsi="Times New Roman" w:cs="Times New Roman"/>
          <w:b/>
          <w:kern w:val="3"/>
          <w:sz w:val="24"/>
          <w:szCs w:val="24"/>
          <w:lang w:eastAsia="zh-CN" w:bidi="hi-IN"/>
        </w:rPr>
        <w:t xml:space="preserve"> направление в воспитание.</w:t>
      </w:r>
    </w:p>
    <w:p w:rsidR="00E906FB" w:rsidRPr="00E906FB" w:rsidRDefault="00E906FB" w:rsidP="00E906FB">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ab/>
        <w:t xml:space="preserve">Целью этого направления является </w:t>
      </w:r>
      <w:r w:rsidRPr="00E906FB">
        <w:rPr>
          <w:rFonts w:ascii="Times New Roman" w:eastAsia="SimSun" w:hAnsi="Times New Roman" w:cs="Times New Roman"/>
          <w:kern w:val="3"/>
          <w:sz w:val="24"/>
          <w:szCs w:val="24"/>
          <w:lang w:eastAsia="zh-CN" w:bidi="hi-IN"/>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E906FB" w:rsidRPr="00E906FB" w:rsidRDefault="00E906FB" w:rsidP="00E906FB">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E906FB" w:rsidRPr="00E906FB" w:rsidRDefault="00E906FB" w:rsidP="00E906F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SimSun" w:hAnsi="Times New Roman" w:cs="Times New Roman"/>
          <w:kern w:val="3"/>
          <w:sz w:val="24"/>
          <w:szCs w:val="24"/>
          <w:lang w:eastAsia="zh-CN" w:bidi="hi-IN"/>
        </w:rPr>
        <w:t>Мероприятия  в рамках духовно – нравственного направления  способствуют воспитанию в наших детях высоких нравственных качеств: патриотизм, гражданственность, доброту, отзывчивость, благодарность, ответственность, чувство долга перед старшим  поколением.</w:t>
      </w:r>
      <w:r w:rsidRPr="00E906FB">
        <w:rPr>
          <w:rFonts w:ascii="Times New Roman" w:eastAsia="Times New Roman" w:hAnsi="Times New Roman" w:cs="Times New Roman"/>
          <w:kern w:val="3"/>
          <w:sz w:val="24"/>
          <w:szCs w:val="24"/>
          <w:lang w:eastAsia="zh-CN" w:bidi="hi-IN"/>
        </w:rPr>
        <w:t xml:space="preserve"> </w:t>
      </w:r>
    </w:p>
    <w:p w:rsidR="00E906FB" w:rsidRPr="00E906FB" w:rsidRDefault="00E906FB" w:rsidP="00E906F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ab/>
        <w:t>В течение учебного года были проведены:</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 сентября</w:t>
      </w:r>
      <w:r w:rsidRPr="00E906FB">
        <w:rPr>
          <w:rFonts w:ascii="Times New Roman" w:eastAsia="Times New Roman" w:hAnsi="Times New Roman" w:cs="Times New Roman"/>
          <w:sz w:val="24"/>
          <w:szCs w:val="24"/>
        </w:rPr>
        <w:t xml:space="preserve"> – общешкольные Уроки Мира были посвящены родному краю.</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25 октября</w:t>
      </w:r>
      <w:r w:rsidRPr="00E906FB">
        <w:rPr>
          <w:rFonts w:ascii="Times New Roman" w:eastAsia="Times New Roman" w:hAnsi="Times New Roman" w:cs="Times New Roman"/>
          <w:sz w:val="24"/>
          <w:szCs w:val="24"/>
        </w:rPr>
        <w:t xml:space="preserve"> - проведены тематические классные часы, посвященные Дню народного единства.</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 7 по 11 декабря</w:t>
      </w:r>
      <w:r w:rsidRPr="00E906FB">
        <w:rPr>
          <w:rFonts w:ascii="Times New Roman" w:eastAsia="Times New Roman" w:hAnsi="Times New Roman" w:cs="Times New Roman"/>
          <w:sz w:val="24"/>
          <w:szCs w:val="24"/>
        </w:rPr>
        <w:t xml:space="preserve"> в рамках Всероссийской недели патриотического воспитания в школе проходили видео трансляции от лучших музеев страны.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Музеи на основе своих архивов, выставок, экспозиций, исторических документов рассказывали о настоящей любви к родине, примерах патриотизма отдельных граждан и коллективов, примерах патриотизма в медицине, науке, искусстве, о детях героях, патриотизме солдатских матерей, учителях героях, о правильности выбора и жизненном пути настоящих патриотов земли Российской.</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Трансляции проходили на официальном сайте Всероссийской недели патриотического воспитания ВОСПИТАЙ-ПАТРИОТА.РФ</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Также в эту неделю в каждом классе проводились тематические классные часы и коррекционно – воспитательные занятия, посвященные Всероссийской неделе патриотического воспитания.</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27-28 января в </w:t>
      </w:r>
      <w:r w:rsidRPr="00E906FB">
        <w:rPr>
          <w:rFonts w:ascii="Times New Roman" w:eastAsia="Times New Roman" w:hAnsi="Times New Roman" w:cs="Times New Roman"/>
          <w:sz w:val="24"/>
          <w:szCs w:val="24"/>
        </w:rPr>
        <w:t>школе прошли открытые классные часы, посвященные Дню полного освобождения Ленинграда от фашистской блокады.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Школьников познакомили с историей блокадного Ленинграда, ученики почтили память погибших Минутой молчания, просмотрели видеоролики о детях блокады.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Ребята разучили блокадные песни и стихотворения о минувших событиях.</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В классах, группах – интерната и группах продленного дня прошли классные часы и беседы и коррекционно – воспитательные занятия.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В холле первого этажа был оформлен информационный стенд, посвященный знаменательной дате.</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Ребята приняли участие в тематической викторине.</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27 января</w:t>
      </w:r>
      <w:r w:rsidRPr="00E906FB">
        <w:rPr>
          <w:rFonts w:ascii="Times New Roman" w:eastAsia="Times New Roman" w:hAnsi="Times New Roman" w:cs="Times New Roman"/>
          <w:sz w:val="24"/>
          <w:szCs w:val="24"/>
        </w:rPr>
        <w:t xml:space="preserve">  – учителем русского языка Алхиминой АН в рамках проекта «Наш край родной» проведен литературно- тематический урок,  посвященное Дню снятия БЛОКАДЫ - «900 дней и ночей» для 6 и 7 классов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11 февраля</w:t>
      </w:r>
      <w:r w:rsidRPr="00E906FB">
        <w:rPr>
          <w:rFonts w:ascii="Times New Roman" w:eastAsia="Times New Roman" w:hAnsi="Times New Roman" w:cs="Times New Roman"/>
          <w:sz w:val="24"/>
          <w:szCs w:val="24"/>
        </w:rPr>
        <w:t xml:space="preserve"> – проведено открытое коррекционное занятие «Урок мужества», посвященный воинам </w:t>
      </w:r>
      <w:r w:rsidRPr="00E906FB">
        <w:rPr>
          <w:rFonts w:ascii="Times New Roman" w:eastAsia="Times New Roman" w:hAnsi="Times New Roman" w:cs="Times New Roman"/>
          <w:sz w:val="24"/>
          <w:szCs w:val="24"/>
        </w:rPr>
        <w:tab/>
        <w:t xml:space="preserve">интернационалистам подготовленное и проведенное воспитателями Миньковской ЛИ и </w:t>
      </w:r>
      <w:r w:rsidRPr="00E906FB">
        <w:rPr>
          <w:rFonts w:ascii="Times New Roman" w:eastAsia="Times New Roman" w:hAnsi="Times New Roman" w:cs="Times New Roman"/>
          <w:sz w:val="24"/>
          <w:szCs w:val="24"/>
        </w:rPr>
        <w:tab/>
        <w:t>классным руководителем 8 класса Чубаровой ВЮ.</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в феврале</w:t>
      </w:r>
      <w:r w:rsidRPr="00E906FB">
        <w:rPr>
          <w:rFonts w:ascii="Times New Roman" w:eastAsia="Times New Roman" w:hAnsi="Times New Roman" w:cs="Times New Roman"/>
          <w:sz w:val="24"/>
          <w:szCs w:val="24"/>
        </w:rPr>
        <w:t xml:space="preserve"> проведена тематическая неделя «Защитник Родины», в рамках которой был проведен смотр - конкурс «Песни и строя», в котором приняли активное участие все обучающиеся классов. Ребята показали умение держать строй и исполняли песни строевые песни.</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 08 по 12 апреля</w:t>
      </w:r>
      <w:r w:rsidRPr="00E906FB">
        <w:rPr>
          <w:rFonts w:ascii="Times New Roman" w:eastAsia="Times New Roman" w:hAnsi="Times New Roman" w:cs="Times New Roman"/>
          <w:sz w:val="24"/>
          <w:szCs w:val="24"/>
        </w:rPr>
        <w:t xml:space="preserve"> в рамках Года науки и технологий в школе прошли мероприятия, посвященные празднованию 60-летия Ю.А. Гагарина в космос.</w:t>
      </w:r>
    </w:p>
    <w:p w:rsidR="00E906FB" w:rsidRPr="00E906FB" w:rsidRDefault="00E906FB" w:rsidP="00E906FB">
      <w:pPr>
        <w:spacing w:after="0" w:line="240" w:lineRule="auto"/>
        <w:ind w:firstLine="708"/>
        <w:jc w:val="both"/>
        <w:rPr>
          <w:rFonts w:ascii="Times New Roman" w:eastAsia="Times New Roman" w:hAnsi="Times New Roman" w:cs="Times New Roman"/>
          <w:i/>
          <w:sz w:val="24"/>
          <w:szCs w:val="24"/>
        </w:rPr>
      </w:pPr>
      <w:r w:rsidRPr="00E906FB">
        <w:rPr>
          <w:rFonts w:ascii="Times New Roman" w:eastAsia="Times New Roman" w:hAnsi="Times New Roman" w:cs="Times New Roman"/>
          <w:b/>
          <w:sz w:val="24"/>
          <w:szCs w:val="24"/>
        </w:rPr>
        <w:t>08 апреля</w:t>
      </w:r>
      <w:r w:rsidRPr="00E906FB">
        <w:rPr>
          <w:rFonts w:ascii="Times New Roman" w:eastAsia="Times New Roman" w:hAnsi="Times New Roman" w:cs="Times New Roman"/>
          <w:sz w:val="24"/>
          <w:szCs w:val="24"/>
        </w:rPr>
        <w:t xml:space="preserve"> состоялся Всероссийский открытый урок, приуроченный к Всемирному дню космонавтики. На уроке школьникам рассказали об истории освоения космического пространства в советские времена, о развитии отечественной космонавтики с момента первого полёта в космос советского космонавта Юрия Гагарина, о том, как было придумано слово «космонавт», и многое другое (5-9 классы)</w:t>
      </w:r>
      <w:r w:rsidRPr="00E906FB">
        <w:rPr>
          <w:rFonts w:ascii="Times New Roman" w:eastAsia="Times New Roman" w:hAnsi="Times New Roman" w:cs="Times New Roman"/>
          <w:i/>
          <w:sz w:val="24"/>
          <w:szCs w:val="24"/>
        </w:rPr>
        <w:t xml:space="preserve">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09 апреля</w:t>
      </w:r>
      <w:r w:rsidRPr="00E906FB">
        <w:rPr>
          <w:rFonts w:ascii="Times New Roman" w:eastAsia="Times New Roman" w:hAnsi="Times New Roman" w:cs="Times New Roman"/>
          <w:sz w:val="24"/>
          <w:szCs w:val="24"/>
        </w:rPr>
        <w:t xml:space="preserve"> состоялся флешмоб «Наука-это космос». Трандиной А.Н. педагогом-организатором совместно с 8 классом был проведен опыт с листом бумаги и перевернутым стаканом. Вместе мы разбирались почему, если налить воду в стакан, накрыть дно листом бумаги, а затем перевернуть стакан вверх дном, отпустив руку от листка бумаги, вода не выльется из стакана на пол, а будет удерживаться бумагой в стакане? Фото размещено в группу Вконтакте.</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 10 по 14 апреля</w:t>
      </w:r>
      <w:r w:rsidRPr="00E906FB">
        <w:rPr>
          <w:rFonts w:ascii="Times New Roman" w:eastAsia="Times New Roman" w:hAnsi="Times New Roman" w:cs="Times New Roman"/>
          <w:sz w:val="24"/>
          <w:szCs w:val="24"/>
        </w:rPr>
        <w:t xml:space="preserve"> в рамках Всероссийской акции «Мечты о космосе» педагогом-организатором Трандиной А.Н. совместно с учениками 2, 4, 6 и 7 классов было снято интервью «Что мы думаем о космосе», опубликовано в группе Вконтакте </w:t>
      </w:r>
      <w:hyperlink r:id="rId66" w:history="1">
        <w:r w:rsidRPr="00E906FB">
          <w:rPr>
            <w:rFonts w:ascii="Times New Roman" w:eastAsia="Times New Roman" w:hAnsi="Times New Roman" w:cs="Times New Roman"/>
            <w:color w:val="0000FF"/>
            <w:sz w:val="24"/>
            <w:szCs w:val="24"/>
            <w:u w:val="single"/>
          </w:rPr>
          <w:t>https://vk.com/video-200624814_456239071</w:t>
        </w:r>
      </w:hyperlink>
      <w:r w:rsidRPr="00E906FB">
        <w:rPr>
          <w:rFonts w:ascii="Times New Roman" w:eastAsia="Times New Roman" w:hAnsi="Times New Roman" w:cs="Times New Roman"/>
          <w:sz w:val="24"/>
          <w:szCs w:val="24"/>
        </w:rPr>
        <w:t xml:space="preserve">  Ребята рассказали о своей мечте о космическом будущем, о том, как может выглядеть жизнь человечества «с нуля» на новых планетах и поделиться, как его профессию можно применить в освоении космоса.</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12 апреля </w:t>
      </w:r>
      <w:r w:rsidRPr="00E906FB">
        <w:rPr>
          <w:rFonts w:ascii="Times New Roman" w:eastAsia="Times New Roman" w:hAnsi="Times New Roman" w:cs="Times New Roman"/>
          <w:sz w:val="24"/>
          <w:szCs w:val="24"/>
        </w:rPr>
        <w:t xml:space="preserve"> в рамках акции «По следам космических достижений» школьники делали рисунки на асфальте по теме праздника, фотографировались и выкладывали в соц. сети #ОтЗемлиДоНеба</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08 – 12 апреля </w:t>
      </w:r>
      <w:r w:rsidRPr="00E906FB">
        <w:rPr>
          <w:rFonts w:ascii="Times New Roman" w:eastAsia="Times New Roman" w:hAnsi="Times New Roman" w:cs="Times New Roman"/>
          <w:sz w:val="24"/>
          <w:szCs w:val="24"/>
        </w:rPr>
        <w:t xml:space="preserve"> Была организована общешкольная художественная выставка детских рисунков. Оформлены тематический информационный стенд и выставка литературы о Ю.А. Гагарине, космосе и т.д. В классах были оформлены свои выставки творческих работ.</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29 апреля</w:t>
      </w:r>
      <w:r w:rsidRPr="00E906FB">
        <w:rPr>
          <w:rFonts w:ascii="Times New Roman" w:eastAsia="Times New Roman" w:hAnsi="Times New Roman" w:cs="Times New Roman"/>
          <w:sz w:val="24"/>
          <w:szCs w:val="24"/>
        </w:rPr>
        <w:t xml:space="preserve"> школьники стали участниками традиционного автопробега, посвященного 76-летию Победы в Великой Отечественной войне и 80-летию Дороги Жизни. Вместе с автоколонной мы посетили мемориал "Румболовская гора" и "Разорванное кольцо" во Всеволожске, мемориал Невский пятачок "Рубежный камень" и музей-заповедник "Прорыв блокады Ленинграда" в г. Кировск. На местах остановок были проведены культурно-массовое мероприятия: митинги, возложения венков и цветов, чаепитие и полевая кухня, экскурсионная программа и т.д.)</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13 мая</w:t>
      </w:r>
      <w:r w:rsidRPr="00E906FB">
        <w:rPr>
          <w:rFonts w:ascii="Times New Roman" w:eastAsia="Times New Roman" w:hAnsi="Times New Roman" w:cs="Times New Roman"/>
          <w:sz w:val="24"/>
          <w:szCs w:val="24"/>
        </w:rPr>
        <w:t xml:space="preserve"> в школе прошло праздничное общешкольное мероприятие, посвященное Дню Победы, подготовленное учителем музыки Кудриной ТВ.</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Мы увидели творческие номера от детей всех возрастов, педагогов. Звучали стихи и песни о войне. В подготовке этого торжественного мероприятия</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приняли участие воспитатели и классные руководители.</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 </w:t>
      </w:r>
      <w:r w:rsidRPr="00E906FB">
        <w:rPr>
          <w:rFonts w:ascii="Times New Roman" w:eastAsia="Times New Roman" w:hAnsi="Times New Roman" w:cs="Times New Roman"/>
          <w:b/>
          <w:sz w:val="24"/>
          <w:szCs w:val="24"/>
        </w:rPr>
        <w:tab/>
        <w:t>С 01 по 12 мая</w:t>
      </w:r>
      <w:r w:rsidRPr="00E906FB">
        <w:rPr>
          <w:rFonts w:ascii="Times New Roman" w:eastAsia="Times New Roman" w:hAnsi="Times New Roman" w:cs="Times New Roman"/>
          <w:sz w:val="24"/>
          <w:szCs w:val="24"/>
        </w:rPr>
        <w:t xml:space="preserve"> В рамках патриотической недели, посвященной Победе в ВОВ, была проведена Акция «Открытка ветерану».</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Обучающиеся с воспитателями групп – интерната подготовили поздравительные открытки для участников событий ВОВ, которые были вручены самим ветеранам и детям ВОВ депутатом Бритвиной ИБ.</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bCs/>
          <w:sz w:val="24"/>
          <w:szCs w:val="24"/>
        </w:rPr>
        <w:t>Спортивно - оздоровительное направление</w:t>
      </w:r>
      <w:r w:rsidRPr="00E906FB">
        <w:rPr>
          <w:rFonts w:ascii="Times New Roman" w:eastAsia="Times New Roman" w:hAnsi="Times New Roman" w:cs="Times New Roman"/>
          <w:b/>
          <w:sz w:val="24"/>
          <w:szCs w:val="24"/>
        </w:rPr>
        <w:t xml:space="preserve"> в воспитание.</w:t>
      </w:r>
    </w:p>
    <w:p w:rsidR="00E906FB" w:rsidRPr="00E906FB" w:rsidRDefault="00E906FB" w:rsidP="00E906FB">
      <w:pPr>
        <w:spacing w:after="0" w:line="240" w:lineRule="auto"/>
        <w:ind w:left="720"/>
        <w:jc w:val="both"/>
        <w:rPr>
          <w:rFonts w:ascii="Times New Roman" w:eastAsia="Times New Roman" w:hAnsi="Times New Roman" w:cs="Times New Roman"/>
          <w:sz w:val="24"/>
          <w:szCs w:val="24"/>
        </w:rPr>
      </w:pPr>
      <w:r w:rsidRPr="00E906FB">
        <w:rPr>
          <w:rFonts w:ascii="Times New Roman" w:eastAsia="Times New Roman" w:hAnsi="Times New Roman" w:cs="Times New Roman"/>
          <w:color w:val="E36C0A"/>
          <w:sz w:val="24"/>
          <w:szCs w:val="24"/>
        </w:rPr>
        <w:t xml:space="preserve"> </w:t>
      </w:r>
      <w:r w:rsidRPr="00E906FB">
        <w:rPr>
          <w:rFonts w:ascii="Times New Roman" w:eastAsia="Times New Roman" w:hAnsi="Times New Roman" w:cs="Times New Roman"/>
          <w:sz w:val="24"/>
          <w:szCs w:val="24"/>
        </w:rPr>
        <w:t>Целью этого направления является охрана и укрепление физического и психического здоровья детей, в том числе их социального и эмоционального благополучия.</w:t>
      </w:r>
    </w:p>
    <w:p w:rsidR="00E906FB" w:rsidRPr="00E906FB" w:rsidRDefault="00E906FB" w:rsidP="00E906FB">
      <w:pPr>
        <w:spacing w:after="0" w:line="240" w:lineRule="auto"/>
        <w:ind w:firstLine="72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Вопросы охраны здоровья детей всегда находили отражение в учебно-воспитательной  деятельности школы-интерната.</w:t>
      </w:r>
    </w:p>
    <w:p w:rsidR="00E906FB" w:rsidRPr="00E906FB" w:rsidRDefault="00E906FB" w:rsidP="00E906FB">
      <w:pPr>
        <w:spacing w:after="0" w:line="240" w:lineRule="auto"/>
        <w:ind w:left="283"/>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Анализируя работу в данном направлении, необходимо учитывать особенности физического развития детей  учреждения: </w:t>
      </w:r>
    </w:p>
    <w:p w:rsidR="00E906FB" w:rsidRPr="00E906FB" w:rsidRDefault="00E906FB" w:rsidP="008F3D12">
      <w:pPr>
        <w:numPr>
          <w:ilvl w:val="0"/>
          <w:numId w:val="50"/>
        </w:num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во-первых, в школе-интернате обучаются дети с ограниченными возможностями здоровья;</w:t>
      </w:r>
    </w:p>
    <w:p w:rsidR="00E906FB" w:rsidRPr="00E906FB" w:rsidRDefault="00E906FB" w:rsidP="008F3D12">
      <w:pPr>
        <w:numPr>
          <w:ilvl w:val="0"/>
          <w:numId w:val="50"/>
        </w:num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во-вторых, как правило, данная патология сопровождается психическими расстройствами, нарушениями мозговой деятельности, дефектами речи,</w:t>
      </w:r>
    </w:p>
    <w:p w:rsidR="00E906FB" w:rsidRPr="00E906FB" w:rsidRDefault="00E906FB" w:rsidP="008F3D12">
      <w:pPr>
        <w:numPr>
          <w:ilvl w:val="0"/>
          <w:numId w:val="50"/>
        </w:num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заболеваниями мочеполовой системы, органов пищеварения, иммунодефицитом и т.д.</w:t>
      </w:r>
    </w:p>
    <w:p w:rsidR="00E906FB" w:rsidRPr="00E906FB" w:rsidRDefault="00E906FB" w:rsidP="00E906FB">
      <w:pPr>
        <w:spacing w:after="0" w:line="240" w:lineRule="auto"/>
        <w:ind w:firstLine="36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Работа  по формированию здорового образа жизни проводится по следующим направлениям:</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профилактика и оздоровление – утренняя зарядка, физкультурная  минутка  во время учебного процесса для активации работы головного мозга и релаксации органов зрения,  физкультурно-оздоровительная работа;</w:t>
      </w:r>
    </w:p>
    <w:p w:rsidR="00E906FB" w:rsidRPr="00E906FB" w:rsidRDefault="00E906FB" w:rsidP="00E906FB">
      <w:pPr>
        <w:spacing w:after="0" w:line="240" w:lineRule="auto"/>
        <w:ind w:left="150" w:right="15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образовательный процесс – использование здоровье сберегающих образовательных технологий, рациональное расписание (учебный план, расписание учебных занятий, а так же внеурочной деятельности, расписание коррекционной работы и соблюдение Режима дня для групп – интерната и групп продленного дня):</w:t>
      </w:r>
    </w:p>
    <w:p w:rsidR="00E906FB" w:rsidRPr="00E906FB" w:rsidRDefault="00E906FB" w:rsidP="00E906FB">
      <w:pPr>
        <w:spacing w:after="0" w:line="240" w:lineRule="auto"/>
        <w:ind w:left="714"/>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на  уроках социально-бытовой ориентации </w:t>
      </w:r>
    </w:p>
    <w:p w:rsidR="00E906FB" w:rsidRPr="00E906FB" w:rsidRDefault="00E906FB" w:rsidP="00E906FB">
      <w:pPr>
        <w:spacing w:after="0" w:line="240" w:lineRule="auto"/>
        <w:ind w:left="714"/>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5-9 классах ведется курс «Здоровый образ жизни»,  </w:t>
      </w:r>
    </w:p>
    <w:p w:rsidR="00E906FB" w:rsidRPr="00E906FB" w:rsidRDefault="00E906FB" w:rsidP="00E906FB">
      <w:pPr>
        <w:spacing w:after="0" w:line="240" w:lineRule="auto"/>
        <w:ind w:left="714"/>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на коррекционных занятиях в группе – интерната 7 – 9 классов, воспитатель Миньковская ЛИ ведет кружок «Санология»;</w:t>
      </w:r>
    </w:p>
    <w:p w:rsidR="00E906FB" w:rsidRPr="00E906FB" w:rsidRDefault="00E906FB" w:rsidP="00E906FB">
      <w:pPr>
        <w:spacing w:after="0" w:line="240" w:lineRule="auto"/>
        <w:ind w:left="72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учителем физкультуры Корнеевый АМ в течение учебного года  систематически проводятся Дни ЗДОРОВЬЯ и турниры среди классов по футболу и флорболу (тренер Трофимов ЕЕ).</w:t>
      </w:r>
    </w:p>
    <w:p w:rsidR="00E906FB" w:rsidRPr="00E906FB" w:rsidRDefault="00E906FB" w:rsidP="008F3D12">
      <w:pPr>
        <w:numPr>
          <w:ilvl w:val="0"/>
          <w:numId w:val="5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октябрь - День здоровья. Спортивный праздник «Золотая осень»</w:t>
      </w:r>
    </w:p>
    <w:p w:rsidR="00E906FB" w:rsidRPr="00E906FB" w:rsidRDefault="00E906FB" w:rsidP="008F3D12">
      <w:pPr>
        <w:numPr>
          <w:ilvl w:val="0"/>
          <w:numId w:val="5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декабрь -  День здоровья «Зимние забавы» </w:t>
      </w:r>
    </w:p>
    <w:p w:rsidR="00E906FB" w:rsidRPr="00E906FB" w:rsidRDefault="00E906FB" w:rsidP="008F3D12">
      <w:pPr>
        <w:numPr>
          <w:ilvl w:val="0"/>
          <w:numId w:val="5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январь - День здоровья Спортивные состязания в спортзале </w:t>
      </w:r>
    </w:p>
    <w:p w:rsidR="00E906FB" w:rsidRPr="00E906FB" w:rsidRDefault="00E906FB" w:rsidP="008F3D12">
      <w:pPr>
        <w:numPr>
          <w:ilvl w:val="0"/>
          <w:numId w:val="57"/>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май - День здоровья «Веселые старты»</w:t>
      </w:r>
    </w:p>
    <w:p w:rsidR="00E906FB" w:rsidRPr="00E906FB" w:rsidRDefault="00E906FB" w:rsidP="00E906FB">
      <w:pPr>
        <w:spacing w:after="0" w:line="240" w:lineRule="auto"/>
        <w:jc w:val="both"/>
        <w:rPr>
          <w:rFonts w:ascii="Times New Roman" w:eastAsia="Times New Roman" w:hAnsi="Times New Roman" w:cs="Times New Roman"/>
          <w:b/>
          <w:bCs/>
          <w:sz w:val="24"/>
          <w:szCs w:val="24"/>
        </w:rPr>
      </w:pPr>
      <w:r w:rsidRPr="00E906FB">
        <w:rPr>
          <w:rFonts w:ascii="Times New Roman" w:eastAsia="Times New Roman" w:hAnsi="Times New Roman" w:cs="Times New Roman"/>
          <w:b/>
          <w:sz w:val="24"/>
          <w:szCs w:val="24"/>
        </w:rPr>
        <w:t>Мероприятия:</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 сентября</w:t>
      </w:r>
      <w:r w:rsidRPr="00E906FB">
        <w:rPr>
          <w:rFonts w:ascii="Times New Roman" w:eastAsia="Times New Roman" w:hAnsi="Times New Roman" w:cs="Times New Roman"/>
          <w:sz w:val="24"/>
          <w:szCs w:val="24"/>
        </w:rPr>
        <w:t xml:space="preserve"> – общешкольные уроки «Будь здоров!»</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21-25 сентября</w:t>
      </w:r>
      <w:r w:rsidRPr="00E906FB">
        <w:rPr>
          <w:rFonts w:ascii="Times New Roman" w:eastAsia="Times New Roman" w:hAnsi="Times New Roman" w:cs="Times New Roman"/>
          <w:sz w:val="24"/>
          <w:szCs w:val="24"/>
        </w:rPr>
        <w:t xml:space="preserve"> - «Неделя безопасности» в рамках Всероссийской акции «Внимание дети!»</w:t>
      </w:r>
    </w:p>
    <w:p w:rsidR="00E906FB" w:rsidRPr="00E906FB" w:rsidRDefault="00E906FB" w:rsidP="00E906FB">
      <w:pPr>
        <w:spacing w:after="0" w:line="240" w:lineRule="auto"/>
        <w:ind w:firstLine="708"/>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 xml:space="preserve">Всероссийская Акция «Стоп ВИЧ/СПИД» проходила </w:t>
      </w:r>
      <w:r w:rsidRPr="00E906FB">
        <w:rPr>
          <w:rFonts w:ascii="Times New Roman" w:eastAsia="Times New Roman" w:hAnsi="Times New Roman" w:cs="Times New Roman"/>
          <w:b/>
          <w:sz w:val="24"/>
          <w:szCs w:val="24"/>
        </w:rPr>
        <w:t>с 26 ноября по 1 декабря 2020 г.</w:t>
      </w:r>
      <w:r w:rsidRPr="00E906FB">
        <w:rPr>
          <w:rFonts w:ascii="Times New Roman" w:eastAsia="Times New Roman" w:hAnsi="Times New Roman" w:cs="Times New Roman"/>
          <w:sz w:val="24"/>
          <w:szCs w:val="24"/>
        </w:rPr>
        <w:t>и приурочена к Всемирному дню борьбы со СПИДом.</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Учащиеся 5 - 9 классов приняли участие в тематических классных часах, на которых обсуждались важные вопросы, касающиеся профилактики, путей распространения, толерантности к людям с ВИЧ и пр..</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04 декабря</w:t>
      </w:r>
      <w:r w:rsidRPr="00E906FB">
        <w:rPr>
          <w:rFonts w:ascii="Times New Roman" w:eastAsia="Times New Roman" w:hAnsi="Times New Roman" w:cs="Times New Roman"/>
          <w:sz w:val="24"/>
          <w:szCs w:val="24"/>
        </w:rPr>
        <w:t xml:space="preserve"> наши ребята приняли участие во Всероссийском интерактивном квесте "Первому пешеходу приготовиться"‼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Квест в интерактивной форме рассказал, как вести себя на дороге. Ребята управляли действиями героев и на практике выучили некоторые очень важные правила дорожного движения. Нашим ученикам и педагогам очень понравилась современная, интересная подача ПДД.</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С 02 по 25 мая </w:t>
      </w:r>
      <w:r w:rsidRPr="00E906FB">
        <w:rPr>
          <w:rFonts w:ascii="Times New Roman" w:eastAsia="Times New Roman" w:hAnsi="Times New Roman" w:cs="Times New Roman"/>
          <w:sz w:val="24"/>
          <w:szCs w:val="24"/>
        </w:rPr>
        <w:t xml:space="preserve">Всероссийская акция </w:t>
      </w:r>
      <w:r w:rsidRPr="00E906FB">
        <w:rPr>
          <w:rFonts w:ascii="Times New Roman" w:eastAsia="Times New Roman" w:hAnsi="Times New Roman" w:cs="Times New Roman"/>
          <w:b/>
          <w:sz w:val="24"/>
          <w:szCs w:val="24"/>
        </w:rPr>
        <w:t>«Здоровый образ жизни – основа национальных целей развития»</w:t>
      </w:r>
      <w:r w:rsidRPr="00E906FB">
        <w:rPr>
          <w:rFonts w:ascii="Times New Roman" w:eastAsia="Times New Roman" w:hAnsi="Times New Roman" w:cs="Times New Roman"/>
          <w:sz w:val="24"/>
          <w:szCs w:val="24"/>
        </w:rPr>
        <w:t>.</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рамках акции: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 06 по 13 апреля</w:t>
      </w:r>
      <w:r w:rsidRPr="00E906FB">
        <w:rPr>
          <w:rFonts w:ascii="Times New Roman" w:eastAsia="Times New Roman" w:hAnsi="Times New Roman" w:cs="Times New Roman"/>
          <w:sz w:val="24"/>
          <w:szCs w:val="24"/>
        </w:rPr>
        <w:t xml:space="preserve"> были проведены интерактивные уроки (темы: «Здоровье – как главная ценность», «Мой режим дня», «Здоровое питание – активное долголетие», «Спорт – норма жизни», «Ценности и традиции моей семьи», «Вместе против COVID») классными руководителями и воспитателями с 2 по 8 класс. Задания и материалы были ориентированы на развитие у школьников навыков бережного и заботливого отношения к себе и окружающим, на развитие личности учащихся, формирование творческого и экологического мышления.</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14 апреля</w:t>
      </w:r>
      <w:r w:rsidRPr="00E906FB">
        <w:rPr>
          <w:rFonts w:ascii="Times New Roman" w:eastAsia="Times New Roman" w:hAnsi="Times New Roman" w:cs="Times New Roman"/>
          <w:sz w:val="24"/>
          <w:szCs w:val="24"/>
        </w:rPr>
        <w:t xml:space="preserve"> учитель ЛФК Волгина Л.И. провела занятие во 2 классе - "Сила воды". Ребята просмотрели тематическую презентацию, поучаствовали в викторине.</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15 апреля</w:t>
      </w:r>
      <w:r w:rsidRPr="00E906FB">
        <w:rPr>
          <w:rFonts w:ascii="Times New Roman" w:eastAsia="Times New Roman" w:hAnsi="Times New Roman" w:cs="Times New Roman"/>
          <w:sz w:val="24"/>
          <w:szCs w:val="24"/>
        </w:rPr>
        <w:t xml:space="preserve"> учитель Волгина Л.И. провела зарядку со спортивной скакалкой #ЦениСвоюЖизнь с учениками 6 класса, а также «Утреннюю зарядку» с второклассниками.</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15 апреля</w:t>
      </w:r>
      <w:r w:rsidRPr="00E906FB">
        <w:rPr>
          <w:rFonts w:ascii="Times New Roman" w:eastAsia="Times New Roman" w:hAnsi="Times New Roman" w:cs="Times New Roman"/>
          <w:sz w:val="24"/>
          <w:szCs w:val="24"/>
        </w:rPr>
        <w:t xml:space="preserve"> прошли школьные соревнования по флорболу между учениками начальных классов (руководитель Трофимов Е.Е.)</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21 апреля</w:t>
      </w:r>
      <w:r w:rsidRPr="00E906FB">
        <w:rPr>
          <w:rFonts w:ascii="Times New Roman" w:eastAsia="Times New Roman" w:hAnsi="Times New Roman" w:cs="Times New Roman"/>
          <w:sz w:val="24"/>
          <w:szCs w:val="24"/>
        </w:rPr>
        <w:t xml:space="preserve"> флешмоб среди сотрудников школы «Вода – основа жизни» (Волгина Л.И.)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28 апреля</w:t>
      </w:r>
      <w:r w:rsidRPr="00E906FB">
        <w:rPr>
          <w:rFonts w:ascii="Times New Roman" w:eastAsia="Times New Roman" w:hAnsi="Times New Roman" w:cs="Times New Roman"/>
          <w:sz w:val="24"/>
          <w:szCs w:val="24"/>
        </w:rPr>
        <w:t xml:space="preserve"> в 1 и 2 классе прошло совместное занятие ЛФК детей с родителями. Родители вместе с детьми, делали упражнения в игровой форме (Волгина Л.И.)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07 апреля</w:t>
      </w:r>
      <w:r w:rsidRPr="00E906FB">
        <w:rPr>
          <w:rFonts w:ascii="Times New Roman" w:eastAsia="Times New Roman" w:hAnsi="Times New Roman" w:cs="Times New Roman"/>
          <w:sz w:val="24"/>
          <w:szCs w:val="24"/>
        </w:rPr>
        <w:t xml:space="preserve">  отмечался Всемирный день здоровья. В связи с этим был проведен Всероссийский классный час по формированию культуры здорового образа жизни "Будь здоров!"</w:t>
      </w:r>
    </w:p>
    <w:p w:rsidR="00E906FB" w:rsidRPr="00E906FB" w:rsidRDefault="00E906FB" w:rsidP="00E906FB">
      <w:pPr>
        <w:spacing w:after="0" w:line="240" w:lineRule="auto"/>
        <w:ind w:firstLine="708"/>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 xml:space="preserve">С 19  по 29 апреля </w:t>
      </w:r>
      <w:r w:rsidRPr="00E906FB">
        <w:rPr>
          <w:rFonts w:ascii="Times New Roman" w:eastAsia="Times New Roman" w:hAnsi="Times New Roman" w:cs="Times New Roman"/>
          <w:sz w:val="24"/>
          <w:szCs w:val="24"/>
        </w:rPr>
        <w:t xml:space="preserve">прошла школьная акция, посвященная </w:t>
      </w:r>
      <w:r w:rsidRPr="00E906FB">
        <w:rPr>
          <w:rFonts w:ascii="Times New Roman" w:eastAsia="Times New Roman" w:hAnsi="Times New Roman" w:cs="Times New Roman"/>
          <w:b/>
          <w:sz w:val="24"/>
          <w:szCs w:val="24"/>
        </w:rPr>
        <w:t xml:space="preserve">35-летию катастрофы на Чернобыльской АЭС.  </w:t>
      </w:r>
      <w:r w:rsidRPr="00E906FB">
        <w:rPr>
          <w:rFonts w:ascii="Times New Roman" w:eastAsia="Times New Roman" w:hAnsi="Times New Roman" w:cs="Times New Roman"/>
          <w:sz w:val="24"/>
          <w:szCs w:val="24"/>
        </w:rPr>
        <w:t>В рамках этой акции: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 19 по 26 апреля</w:t>
      </w:r>
      <w:r w:rsidRPr="00E906FB">
        <w:rPr>
          <w:rFonts w:ascii="Times New Roman" w:eastAsia="Times New Roman" w:hAnsi="Times New Roman" w:cs="Times New Roman"/>
          <w:i/>
          <w:sz w:val="24"/>
          <w:szCs w:val="24"/>
        </w:rPr>
        <w:t xml:space="preserve"> -</w:t>
      </w:r>
      <w:r w:rsidRPr="00E906FB">
        <w:rPr>
          <w:rFonts w:ascii="Times New Roman" w:eastAsia="Times New Roman" w:hAnsi="Times New Roman" w:cs="Times New Roman"/>
          <w:sz w:val="24"/>
          <w:szCs w:val="24"/>
        </w:rPr>
        <w:t xml:space="preserve"> Выставка детского рисунка (1-9 кл) «Мирный атом» (рук. Тимкина Т.В.)</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 20 по 29 апреля</w:t>
      </w:r>
      <w:r w:rsidRPr="00E906FB">
        <w:rPr>
          <w:rFonts w:ascii="Times New Roman" w:eastAsia="Times New Roman" w:hAnsi="Times New Roman" w:cs="Times New Roman"/>
          <w:i/>
          <w:sz w:val="24"/>
          <w:szCs w:val="24"/>
        </w:rPr>
        <w:t xml:space="preserve"> -</w:t>
      </w:r>
      <w:r w:rsidRPr="00E906FB">
        <w:rPr>
          <w:rFonts w:ascii="Times New Roman" w:eastAsia="Times New Roman" w:hAnsi="Times New Roman" w:cs="Times New Roman"/>
          <w:b/>
          <w:i/>
          <w:sz w:val="24"/>
          <w:szCs w:val="24"/>
        </w:rPr>
        <w:t xml:space="preserve"> </w:t>
      </w:r>
      <w:r w:rsidRPr="00E906FB">
        <w:rPr>
          <w:rFonts w:ascii="Times New Roman" w:eastAsia="Times New Roman" w:hAnsi="Times New Roman" w:cs="Times New Roman"/>
          <w:sz w:val="24"/>
          <w:szCs w:val="24"/>
        </w:rPr>
        <w:t>Виртуальная экскурсия по Ленинградской атомной станции (ссылки на выбор ниже)</w:t>
      </w:r>
      <w:r w:rsidRPr="00E906FB">
        <w:rPr>
          <w:rFonts w:ascii="Times New Roman" w:eastAsia="Times New Roman" w:hAnsi="Times New Roman" w:cs="Times New Roman"/>
          <w:b/>
          <w:i/>
          <w:sz w:val="24"/>
          <w:szCs w:val="24"/>
        </w:rPr>
        <w:t xml:space="preserve"> </w:t>
      </w:r>
      <w:r w:rsidRPr="00E906FB">
        <w:rPr>
          <w:rFonts w:ascii="Times New Roman" w:eastAsia="Times New Roman" w:hAnsi="Times New Roman" w:cs="Times New Roman"/>
          <w:sz w:val="24"/>
          <w:szCs w:val="24"/>
        </w:rPr>
        <w:t>для 4 -9 кл.</w:t>
      </w:r>
      <w:r w:rsidRPr="00E906FB">
        <w:rPr>
          <w:rFonts w:ascii="Times New Roman" w:eastAsia="Times New Roman" w:hAnsi="Times New Roman" w:cs="Times New Roman"/>
          <w:b/>
          <w:i/>
          <w:sz w:val="24"/>
          <w:szCs w:val="24"/>
        </w:rPr>
        <w:t xml:space="preserve"> </w:t>
      </w:r>
      <w:r w:rsidRPr="00E906FB">
        <w:rPr>
          <w:rFonts w:ascii="Times New Roman" w:eastAsia="Times New Roman" w:hAnsi="Times New Roman" w:cs="Times New Roman"/>
          <w:sz w:val="24"/>
          <w:szCs w:val="24"/>
        </w:rPr>
        <w:t>(классные руководители, воспитатели)</w:t>
      </w:r>
    </w:p>
    <w:p w:rsidR="00E906FB" w:rsidRPr="00E906FB" w:rsidRDefault="00E906FB" w:rsidP="00E906FB">
      <w:pPr>
        <w:spacing w:after="0" w:line="240" w:lineRule="auto"/>
        <w:ind w:firstLine="708"/>
        <w:jc w:val="both"/>
        <w:rPr>
          <w:rFonts w:ascii="Times New Roman" w:eastAsia="Times New Roman" w:hAnsi="Times New Roman" w:cs="Times New Roman"/>
          <w:b/>
          <w:sz w:val="24"/>
          <w:szCs w:val="24"/>
        </w:rPr>
      </w:pPr>
      <w:r w:rsidRPr="00E906FB">
        <w:rPr>
          <w:rFonts w:ascii="Times New Roman" w:eastAsia="Times New Roman" w:hAnsi="Times New Roman" w:cs="Times New Roman"/>
          <w:i/>
          <w:sz w:val="24"/>
          <w:szCs w:val="24"/>
        </w:rPr>
        <w:t xml:space="preserve"> </w:t>
      </w:r>
      <w:r w:rsidRPr="00E906FB">
        <w:rPr>
          <w:rFonts w:ascii="Times New Roman" w:eastAsia="Times New Roman" w:hAnsi="Times New Roman" w:cs="Times New Roman"/>
          <w:b/>
          <w:sz w:val="24"/>
          <w:szCs w:val="24"/>
        </w:rPr>
        <w:t>С 26 по 28 апреля</w:t>
      </w:r>
      <w:r w:rsidRPr="00E906FB">
        <w:rPr>
          <w:rFonts w:ascii="Times New Roman" w:eastAsia="Times New Roman" w:hAnsi="Times New Roman" w:cs="Times New Roman"/>
          <w:i/>
          <w:sz w:val="24"/>
          <w:szCs w:val="24"/>
        </w:rPr>
        <w:t xml:space="preserve"> -</w:t>
      </w:r>
      <w:r w:rsidRPr="00E906FB">
        <w:rPr>
          <w:rFonts w:ascii="Times New Roman" w:eastAsia="Times New Roman" w:hAnsi="Times New Roman" w:cs="Times New Roman"/>
          <w:sz w:val="24"/>
          <w:szCs w:val="24"/>
        </w:rPr>
        <w:t xml:space="preserve"> Уроки мужества «Чернобыль. 35 лет» для 2-9 классов (Данилова М.П., Иванова М.Г.)</w:t>
      </w:r>
      <w:r w:rsidRPr="00E906FB">
        <w:rPr>
          <w:rFonts w:ascii="Times New Roman" w:eastAsia="Times New Roman" w:hAnsi="Times New Roman" w:cs="Times New Roman"/>
          <w:b/>
          <w:sz w:val="24"/>
          <w:szCs w:val="24"/>
        </w:rPr>
        <w:t xml:space="preserve">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Физическое воспитание</w:t>
      </w:r>
      <w:r w:rsidRPr="00E906FB">
        <w:rPr>
          <w:rFonts w:ascii="Times New Roman" w:eastAsia="Times New Roman" w:hAnsi="Times New Roman" w:cs="Times New Roman"/>
          <w:sz w:val="24"/>
          <w:szCs w:val="24"/>
        </w:rPr>
        <w:t>.</w:t>
      </w:r>
    </w:p>
    <w:p w:rsidR="00E906FB" w:rsidRPr="00E906FB" w:rsidRDefault="00E906FB" w:rsidP="00E906FB">
      <w:pPr>
        <w:shd w:val="clear" w:color="auto" w:fill="FFFFFF"/>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Большое внимание уделяет физическому воспитанию, основными задачами которого является просвещение в области физического здоровья, формирование здорового образа жизни обучающихся.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школе созданы все необходимые условия для развития и укрепления здоровья учащихся. В этом направлении ведётся секционная, кружковая и другая внеурочная работа по здоровьесбережению учащихся:</w:t>
      </w:r>
    </w:p>
    <w:p w:rsidR="00E906FB" w:rsidRPr="00E906FB" w:rsidRDefault="00E906FB" w:rsidP="008F3D12">
      <w:pPr>
        <w:numPr>
          <w:ilvl w:val="0"/>
          <w:numId w:val="51"/>
        </w:numPr>
        <w:spacing w:after="0" w:line="240" w:lineRule="auto"/>
        <w:ind w:left="714" w:hanging="35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во 2-ой половине дня спортивные секции, которые проводятся с учетом физических данных детей и их физкультурных групп.</w:t>
      </w:r>
    </w:p>
    <w:p w:rsidR="00E906FB" w:rsidRPr="00E906FB" w:rsidRDefault="00E906FB" w:rsidP="008F3D12">
      <w:pPr>
        <w:numPr>
          <w:ilvl w:val="0"/>
          <w:numId w:val="51"/>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секция футбола; </w:t>
      </w:r>
    </w:p>
    <w:p w:rsidR="00E906FB" w:rsidRPr="00E906FB" w:rsidRDefault="00E906FB" w:rsidP="008F3D12">
      <w:pPr>
        <w:numPr>
          <w:ilvl w:val="0"/>
          <w:numId w:val="51"/>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секция флорбола;</w:t>
      </w:r>
    </w:p>
    <w:p w:rsidR="00E906FB" w:rsidRPr="00E906FB" w:rsidRDefault="00E906FB" w:rsidP="008F3D12">
      <w:pPr>
        <w:numPr>
          <w:ilvl w:val="0"/>
          <w:numId w:val="51"/>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проведение подвижных игр во внеурочное время  </w:t>
      </w:r>
    </w:p>
    <w:p w:rsidR="00E906FB" w:rsidRPr="00E906FB" w:rsidRDefault="00E906FB" w:rsidP="00E906FB">
      <w:pPr>
        <w:spacing w:after="0" w:line="240" w:lineRule="auto"/>
        <w:jc w:val="center"/>
        <w:rPr>
          <w:rFonts w:ascii="Times New Roman" w:eastAsia="Times New Roman" w:hAnsi="Times New Roman" w:cs="Times New Roman"/>
          <w:b/>
          <w:i/>
          <w:sz w:val="24"/>
          <w:szCs w:val="24"/>
        </w:rPr>
      </w:pPr>
    </w:p>
    <w:p w:rsidR="00E906FB" w:rsidRPr="00E906FB" w:rsidRDefault="00E906FB" w:rsidP="00E906FB">
      <w:pPr>
        <w:spacing w:after="0" w:line="240" w:lineRule="auto"/>
        <w:jc w:val="center"/>
        <w:rPr>
          <w:rFonts w:ascii="Times New Roman" w:eastAsia="Times New Roman" w:hAnsi="Times New Roman" w:cs="Times New Roman"/>
          <w:b/>
          <w:i/>
          <w:sz w:val="24"/>
          <w:szCs w:val="24"/>
        </w:rPr>
      </w:pPr>
      <w:r w:rsidRPr="00E906FB">
        <w:rPr>
          <w:rFonts w:ascii="Times New Roman" w:eastAsia="Times New Roman" w:hAnsi="Times New Roman" w:cs="Times New Roman"/>
          <w:b/>
          <w:i/>
          <w:sz w:val="24"/>
          <w:szCs w:val="24"/>
        </w:rPr>
        <w:t>Рейтинг участия обучающихся в спортивных соревнованиях разного уровня.</w:t>
      </w:r>
    </w:p>
    <w:p w:rsidR="00E906FB" w:rsidRPr="00E906FB" w:rsidRDefault="00E906FB" w:rsidP="00E906FB">
      <w:pPr>
        <w:spacing w:after="0" w:line="240" w:lineRule="auto"/>
        <w:rPr>
          <w:rFonts w:ascii="Times New Roman" w:eastAsia="Times New Roman" w:hAnsi="Times New Roman" w:cs="Times New Roman"/>
          <w:sz w:val="24"/>
          <w:szCs w:val="24"/>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08"/>
        <w:gridCol w:w="709"/>
        <w:gridCol w:w="709"/>
        <w:gridCol w:w="709"/>
        <w:gridCol w:w="708"/>
        <w:gridCol w:w="709"/>
        <w:gridCol w:w="709"/>
        <w:gridCol w:w="709"/>
        <w:gridCol w:w="708"/>
        <w:gridCol w:w="709"/>
        <w:gridCol w:w="709"/>
        <w:gridCol w:w="709"/>
        <w:gridCol w:w="708"/>
        <w:gridCol w:w="709"/>
      </w:tblGrid>
      <w:tr w:rsidR="00E906FB" w:rsidRPr="00E906FB" w:rsidTr="00E906FB">
        <w:trPr>
          <w:jc w:val="center"/>
        </w:trPr>
        <w:tc>
          <w:tcPr>
            <w:tcW w:w="2127" w:type="dxa"/>
            <w:gridSpan w:val="3"/>
          </w:tcPr>
          <w:p w:rsidR="00E906FB" w:rsidRPr="00E906FB" w:rsidRDefault="00E906FB" w:rsidP="00E906FB">
            <w:p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Школьные соревнования</w:t>
            </w:r>
          </w:p>
        </w:tc>
        <w:tc>
          <w:tcPr>
            <w:tcW w:w="2126" w:type="dxa"/>
            <w:gridSpan w:val="3"/>
          </w:tcPr>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Районные соревнования </w:t>
            </w:r>
          </w:p>
        </w:tc>
        <w:tc>
          <w:tcPr>
            <w:tcW w:w="2127" w:type="dxa"/>
            <w:gridSpan w:val="3"/>
          </w:tcPr>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Областные соревнования</w:t>
            </w:r>
          </w:p>
        </w:tc>
        <w:tc>
          <w:tcPr>
            <w:tcW w:w="2126" w:type="dxa"/>
            <w:gridSpan w:val="3"/>
          </w:tcPr>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Всероссийские соревнования</w:t>
            </w:r>
          </w:p>
        </w:tc>
        <w:tc>
          <w:tcPr>
            <w:tcW w:w="2126" w:type="dxa"/>
            <w:gridSpan w:val="3"/>
          </w:tcPr>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Международные соревнования</w:t>
            </w:r>
          </w:p>
        </w:tc>
      </w:tr>
      <w:tr w:rsidR="00E906FB" w:rsidRPr="00E906FB" w:rsidTr="00E906FB">
        <w:trPr>
          <w:jc w:val="center"/>
        </w:trPr>
        <w:tc>
          <w:tcPr>
            <w:tcW w:w="710" w:type="dxa"/>
          </w:tcPr>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2018/2019</w:t>
            </w:r>
          </w:p>
        </w:tc>
        <w:tc>
          <w:tcPr>
            <w:tcW w:w="708"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w:t>
            </w:r>
          </w:p>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2020/2021</w:t>
            </w:r>
          </w:p>
        </w:tc>
        <w:tc>
          <w:tcPr>
            <w:tcW w:w="709" w:type="dxa"/>
          </w:tcPr>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2018/2019</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w:t>
            </w:r>
          </w:p>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w:t>
            </w:r>
          </w:p>
        </w:tc>
        <w:tc>
          <w:tcPr>
            <w:tcW w:w="708"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2020/2021</w:t>
            </w:r>
          </w:p>
        </w:tc>
        <w:tc>
          <w:tcPr>
            <w:tcW w:w="709" w:type="dxa"/>
          </w:tcPr>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2018/2019</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w:t>
            </w:r>
          </w:p>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2020/2021</w:t>
            </w:r>
          </w:p>
        </w:tc>
        <w:tc>
          <w:tcPr>
            <w:tcW w:w="708" w:type="dxa"/>
          </w:tcPr>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2018/2019</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w:t>
            </w:r>
          </w:p>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2020/2021</w:t>
            </w:r>
          </w:p>
        </w:tc>
        <w:tc>
          <w:tcPr>
            <w:tcW w:w="709" w:type="dxa"/>
          </w:tcPr>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2018/2019</w:t>
            </w:r>
          </w:p>
        </w:tc>
        <w:tc>
          <w:tcPr>
            <w:tcW w:w="708"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w:t>
            </w:r>
          </w:p>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2020/2021</w:t>
            </w:r>
          </w:p>
        </w:tc>
      </w:tr>
      <w:tr w:rsidR="00E906FB" w:rsidRPr="00E906FB" w:rsidTr="00E906FB">
        <w:trPr>
          <w:jc w:val="center"/>
        </w:trPr>
        <w:tc>
          <w:tcPr>
            <w:tcW w:w="710" w:type="dxa"/>
          </w:tcPr>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8</w:t>
            </w:r>
          </w:p>
        </w:tc>
        <w:tc>
          <w:tcPr>
            <w:tcW w:w="708"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7</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w:t>
            </w:r>
          </w:p>
        </w:tc>
        <w:tc>
          <w:tcPr>
            <w:tcW w:w="709" w:type="dxa"/>
          </w:tcPr>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w:t>
            </w:r>
          </w:p>
        </w:tc>
        <w:tc>
          <w:tcPr>
            <w:tcW w:w="708"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w:t>
            </w:r>
          </w:p>
        </w:tc>
        <w:tc>
          <w:tcPr>
            <w:tcW w:w="709" w:type="dxa"/>
          </w:tcPr>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9</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5</w:t>
            </w:r>
          </w:p>
        </w:tc>
        <w:tc>
          <w:tcPr>
            <w:tcW w:w="708" w:type="dxa"/>
          </w:tcPr>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w:t>
            </w:r>
          </w:p>
        </w:tc>
        <w:tc>
          <w:tcPr>
            <w:tcW w:w="709" w:type="dxa"/>
          </w:tcPr>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w:t>
            </w:r>
          </w:p>
        </w:tc>
        <w:tc>
          <w:tcPr>
            <w:tcW w:w="708"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w:t>
            </w:r>
          </w:p>
        </w:tc>
        <w:tc>
          <w:tcPr>
            <w:tcW w:w="709" w:type="dxa"/>
          </w:tcPr>
          <w:p w:rsidR="00E906FB" w:rsidRPr="00E906FB" w:rsidRDefault="00E906FB" w:rsidP="00E906FB">
            <w:pPr>
              <w:spacing w:after="0" w:line="240" w:lineRule="auto"/>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w:t>
            </w:r>
          </w:p>
        </w:tc>
      </w:tr>
    </w:tbl>
    <w:p w:rsidR="00E906FB" w:rsidRPr="00E906FB" w:rsidRDefault="00E906FB" w:rsidP="00E906FB">
      <w:pPr>
        <w:spacing w:after="0" w:line="240" w:lineRule="auto"/>
        <w:ind w:left="709"/>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Участие в спортивных соревнованиях:</w:t>
      </w:r>
    </w:p>
    <w:p w:rsidR="00E906FB" w:rsidRPr="00E906FB" w:rsidRDefault="00E906FB" w:rsidP="00E906FB">
      <w:pPr>
        <w:spacing w:after="0" w:line="240" w:lineRule="auto"/>
        <w:ind w:left="709"/>
        <w:jc w:val="center"/>
        <w:rPr>
          <w:rFonts w:ascii="Times New Roman" w:eastAsia="Times New Roman" w:hAnsi="Times New Roman" w:cs="Times New Roman"/>
          <w:b/>
          <w:i/>
          <w:sz w:val="24"/>
          <w:szCs w:val="24"/>
        </w:rPr>
      </w:pPr>
      <w:r w:rsidRPr="00E906FB">
        <w:rPr>
          <w:rFonts w:ascii="Times New Roman" w:eastAsia="Times New Roman" w:hAnsi="Times New Roman" w:cs="Times New Roman"/>
          <w:b/>
          <w:i/>
          <w:sz w:val="24"/>
          <w:szCs w:val="24"/>
        </w:rPr>
        <w:t>Школьные соревнования</w:t>
      </w:r>
    </w:p>
    <w:p w:rsidR="00E906FB" w:rsidRPr="00E906FB" w:rsidRDefault="00E906FB" w:rsidP="00E906FB">
      <w:pPr>
        <w:spacing w:after="0" w:line="240" w:lineRule="auto"/>
        <w:ind w:left="-142" w:firstLine="142"/>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19 ноября </w:t>
      </w:r>
      <w:r w:rsidRPr="00E906FB">
        <w:rPr>
          <w:rFonts w:ascii="Times New Roman" w:eastAsia="Times New Roman" w:hAnsi="Times New Roman" w:cs="Times New Roman"/>
          <w:sz w:val="24"/>
          <w:szCs w:val="24"/>
        </w:rPr>
        <w:t>состоялся выездной спортивный праздник в рамках реализации проекта «Верхом к победам!». В нём приняли участие ученики с 4 по 8 класс.</w:t>
      </w:r>
    </w:p>
    <w:p w:rsidR="00E906FB" w:rsidRPr="00E906FB" w:rsidRDefault="00E906FB" w:rsidP="00E906FB">
      <w:pPr>
        <w:spacing w:after="0" w:line="240" w:lineRule="auto"/>
        <w:ind w:left="-142" w:firstLine="142"/>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Несмотря на пасмурный и ветреный день, праздник получился теплым и веселым! Классы в сопровождении преподавателей поочередно выходили на свежий воздух, ездили верхом, угощали лошадей и фотографировались вместе с ними.</w:t>
      </w:r>
    </w:p>
    <w:p w:rsidR="00E906FB" w:rsidRPr="00E906FB" w:rsidRDefault="00E906FB" w:rsidP="00E906FB">
      <w:pPr>
        <w:spacing w:after="0" w:line="240" w:lineRule="auto"/>
        <w:ind w:left="-142" w:firstLine="142"/>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15 февраля</w:t>
      </w:r>
      <w:r w:rsidRPr="00E906FB">
        <w:rPr>
          <w:rFonts w:ascii="Times New Roman" w:eastAsia="Times New Roman" w:hAnsi="Times New Roman" w:cs="Times New Roman"/>
          <w:sz w:val="24"/>
          <w:szCs w:val="24"/>
        </w:rPr>
        <w:t xml:space="preserve"> в рамках проекта "ЛИНиЯ старта" Федерация спорта ЛИН Ленинградской области провела спортивный праздник для учеников школы!</w:t>
      </w:r>
    </w:p>
    <w:p w:rsidR="00E906FB" w:rsidRPr="00E906FB" w:rsidRDefault="00E906FB" w:rsidP="00E906FB">
      <w:pPr>
        <w:spacing w:after="0" w:line="240" w:lineRule="auto"/>
        <w:ind w:left="-142" w:firstLine="142"/>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Торжественное приветствие, яркая форма, разминка в новом формате, знакомство с новой дисциплиной - академическая гребля-индор, соревнования внутри класса, бадминтон, мини-фитбол, и, конечно, награждение победителей сделали этот день интересным и запоминающимся!</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15 апреля</w:t>
      </w:r>
      <w:r w:rsidRPr="00E906FB">
        <w:rPr>
          <w:rFonts w:ascii="Times New Roman" w:eastAsia="Times New Roman" w:hAnsi="Times New Roman" w:cs="Times New Roman"/>
          <w:sz w:val="24"/>
          <w:szCs w:val="24"/>
        </w:rPr>
        <w:t xml:space="preserve"> Школьные соревнования по флорболу между учениками начальных классов, руководитель Трофимов Е.Е.</w:t>
      </w:r>
    </w:p>
    <w:p w:rsidR="00E906FB" w:rsidRPr="00E906FB" w:rsidRDefault="00E906FB" w:rsidP="00E906FB">
      <w:pPr>
        <w:spacing w:after="0" w:line="240" w:lineRule="auto"/>
        <w:ind w:left="-142"/>
        <w:rPr>
          <w:rFonts w:ascii="Times New Roman" w:eastAsia="Times New Roman" w:hAnsi="Times New Roman" w:cs="Times New Roman"/>
          <w:sz w:val="24"/>
          <w:szCs w:val="24"/>
        </w:rPr>
      </w:pPr>
      <w:r w:rsidRPr="00E906FB">
        <w:rPr>
          <w:rFonts w:ascii="Times New Roman" w:eastAsia="Times New Roman" w:hAnsi="Times New Roman" w:cs="Times New Roman"/>
          <w:color w:val="000000"/>
          <w:sz w:val="24"/>
          <w:szCs w:val="24"/>
          <w:shd w:val="clear" w:color="auto" w:fill="FFFFFF"/>
        </w:rPr>
        <w:t>1 место: команда "Коты" (Баратов Тимур, Кочкин Тимофей, Нецепляев Юра)</w:t>
      </w:r>
      <w:r w:rsidRPr="00E906FB">
        <w:rPr>
          <w:rFonts w:ascii="Times New Roman" w:eastAsia="Times New Roman" w:hAnsi="Times New Roman" w:cs="Times New Roman"/>
          <w:color w:val="000000"/>
          <w:sz w:val="24"/>
          <w:szCs w:val="24"/>
        </w:rPr>
        <w:br/>
      </w:r>
      <w:r w:rsidRPr="00E906FB">
        <w:rPr>
          <w:rFonts w:ascii="Times New Roman" w:eastAsia="Times New Roman" w:hAnsi="Times New Roman" w:cs="Times New Roman"/>
          <w:color w:val="000000"/>
          <w:sz w:val="24"/>
          <w:szCs w:val="24"/>
          <w:shd w:val="clear" w:color="auto" w:fill="FFFFFF"/>
        </w:rPr>
        <w:t>2 место: команда "Черная пантера" (Эйналов Алдар, Сулейманов Никита, Эшназаров Азамат)</w:t>
      </w:r>
      <w:r w:rsidRPr="00E906FB">
        <w:rPr>
          <w:rFonts w:ascii="Times New Roman" w:eastAsia="Times New Roman" w:hAnsi="Times New Roman" w:cs="Times New Roman"/>
          <w:color w:val="000000"/>
          <w:sz w:val="24"/>
          <w:szCs w:val="24"/>
        </w:rPr>
        <w:br/>
      </w:r>
      <w:r w:rsidRPr="00E906FB">
        <w:rPr>
          <w:rFonts w:ascii="Times New Roman" w:eastAsia="Times New Roman" w:hAnsi="Times New Roman" w:cs="Times New Roman"/>
          <w:color w:val="000000"/>
          <w:sz w:val="24"/>
          <w:szCs w:val="24"/>
          <w:shd w:val="clear" w:color="auto" w:fill="FFFFFF"/>
        </w:rPr>
        <w:t>3 место: команда "Лев" (Зайцева Самира, Макаршев Руслан, Оруджов Данила)</w:t>
      </w:r>
    </w:p>
    <w:p w:rsidR="00E906FB" w:rsidRPr="00E906FB" w:rsidRDefault="00E906FB" w:rsidP="00E906FB">
      <w:pPr>
        <w:spacing w:after="0" w:line="240" w:lineRule="auto"/>
        <w:jc w:val="center"/>
        <w:rPr>
          <w:rFonts w:ascii="Times New Roman" w:eastAsia="Times New Roman" w:hAnsi="Times New Roman" w:cs="Times New Roman"/>
          <w:b/>
          <w:i/>
          <w:sz w:val="24"/>
          <w:szCs w:val="24"/>
        </w:rPr>
      </w:pPr>
      <w:r w:rsidRPr="00E906FB">
        <w:rPr>
          <w:rFonts w:ascii="Times New Roman" w:eastAsia="Times New Roman" w:hAnsi="Times New Roman" w:cs="Times New Roman"/>
          <w:b/>
          <w:i/>
          <w:sz w:val="24"/>
          <w:szCs w:val="24"/>
        </w:rPr>
        <w:t>Областные соревнования</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08 февраля</w:t>
      </w:r>
      <w:r w:rsidRPr="00E906FB">
        <w:rPr>
          <w:rFonts w:ascii="Times New Roman" w:eastAsia="Times New Roman" w:hAnsi="Times New Roman" w:cs="Times New Roman"/>
          <w:sz w:val="24"/>
          <w:szCs w:val="24"/>
        </w:rPr>
        <w:t xml:space="preserve"> Федерация гольфа Ленинградской области в лице президента Щукина Станислава торжественно передала гольф инвентарь "Шот Гольф" нашей школе.</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Ассоциация гольфа России, РОСБАНК и Всероссийская школьная лига гольфа подарили сумку, клюшки, мячи, лунки и много другого дополнительного оборудования для организации учебно-тренировочного и соревновательного процессов в замечательном Олимпийском виде спорта - гольф.</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Станислав Юрьевич провёл мастер-класс по отработке удара для обучающихся, а также для педагога по ЛФК.</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9 февраля</w:t>
      </w:r>
      <w:r w:rsidRPr="00E906FB">
        <w:rPr>
          <w:rFonts w:ascii="Times New Roman" w:eastAsia="Times New Roman" w:hAnsi="Times New Roman" w:cs="Times New Roman"/>
          <w:sz w:val="24"/>
          <w:szCs w:val="24"/>
        </w:rPr>
        <w:t xml:space="preserve"> наиболее активные участники школьных и областных творческих конкурсов посетили всесезонный курорт международного уровня «Охта Парк».</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Ребята с большим восторгом и удовольствием провели время, осваивая катание на коньках. Сам каток пролегает прямо в лесу, так что покататься по ледовым тропинкам на коньках можно было, минуя высокие сосны, по-настоящему перенесясь в зимнюю сказку.</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15 февраля</w:t>
      </w:r>
      <w:r w:rsidRPr="00E906FB">
        <w:rPr>
          <w:rFonts w:ascii="Times New Roman" w:eastAsia="Times New Roman" w:hAnsi="Times New Roman" w:cs="Times New Roman"/>
          <w:sz w:val="24"/>
          <w:szCs w:val="24"/>
        </w:rPr>
        <w:t>, в рамках проекта "ЛИНиЯ старта" Федерация спорта ЛИН Ленинградской области провела спортивные праздники для учеников школы!</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Торжественное приветствие, яркая форма, разминка в новом формате, знакомство с новой дисциплиной - академическая гребля-индор, соревнования внутри класса, бадминтон, мини-фитбол, и, конечно, награждение победителей сделали этот день интересным и запоминающимся!</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глазах ребят был азарт и большое желание участвовать в спортивных стартах, показать свой лучший результат! А несколько учеников удивили не только организаторов, но даже своих тренеров, когда выполнили нормативы юношеских и взрослых разрядов по дисциплине академическая гребля-индор, и это - с первого знакомства с тренажером!</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25 февраля</w:t>
      </w:r>
      <w:r w:rsidRPr="00E906FB">
        <w:rPr>
          <w:rFonts w:ascii="Times New Roman" w:eastAsia="Times New Roman" w:hAnsi="Times New Roman" w:cs="Times New Roman"/>
          <w:sz w:val="24"/>
          <w:szCs w:val="24"/>
        </w:rPr>
        <w:t xml:space="preserve"> во Всеволожской спортивной школе олимпийского резерва г. Сертолово прошла специальная Олимпиада Ленинградской области по мини-футболу.</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составе своего дивизиона команда нашей школы обошла Волосовскую школу и Назийский центр с одинаковым счетом 5:0 в обеих играх и заняла заслуженное I место, команда получила кубок победителя и медали. Кроме этого, отличился Кирилл Широков (ученик 6 класса), его судьи матча избрали Лучшим нападающим во всём дивизионе, поощрив памятным сувениром. Лучший игрок-Шевнин Илья.</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Команда:</w:t>
      </w:r>
    </w:p>
    <w:p w:rsidR="00E906FB" w:rsidRPr="00E906FB" w:rsidRDefault="00E906FB" w:rsidP="008F3D12">
      <w:pPr>
        <w:numPr>
          <w:ilvl w:val="0"/>
          <w:numId w:val="53"/>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Винокурцев Максим, 8 класс</w:t>
      </w:r>
    </w:p>
    <w:p w:rsidR="00E906FB" w:rsidRPr="00E906FB" w:rsidRDefault="00E906FB" w:rsidP="008F3D12">
      <w:pPr>
        <w:numPr>
          <w:ilvl w:val="0"/>
          <w:numId w:val="53"/>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Сулейманов Артем, 8 класс</w:t>
      </w:r>
    </w:p>
    <w:p w:rsidR="00E906FB" w:rsidRPr="00E906FB" w:rsidRDefault="00E906FB" w:rsidP="008F3D12">
      <w:pPr>
        <w:numPr>
          <w:ilvl w:val="0"/>
          <w:numId w:val="53"/>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Усанов Иван, 8 класс</w:t>
      </w:r>
    </w:p>
    <w:p w:rsidR="00E906FB" w:rsidRPr="00E906FB" w:rsidRDefault="00E906FB" w:rsidP="008F3D12">
      <w:pPr>
        <w:numPr>
          <w:ilvl w:val="0"/>
          <w:numId w:val="53"/>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Ермаков Роман, 6 класс</w:t>
      </w:r>
    </w:p>
    <w:p w:rsidR="00E906FB" w:rsidRPr="00E906FB" w:rsidRDefault="00E906FB" w:rsidP="008F3D12">
      <w:pPr>
        <w:numPr>
          <w:ilvl w:val="0"/>
          <w:numId w:val="53"/>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Шевнин Илья, 6 класс</w:t>
      </w:r>
    </w:p>
    <w:p w:rsidR="00E906FB" w:rsidRPr="00E906FB" w:rsidRDefault="00E906FB" w:rsidP="008F3D12">
      <w:pPr>
        <w:numPr>
          <w:ilvl w:val="0"/>
          <w:numId w:val="53"/>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Широков Кирилл, 6 класс</w:t>
      </w:r>
    </w:p>
    <w:p w:rsidR="00E906FB" w:rsidRPr="00E906FB" w:rsidRDefault="00E906FB" w:rsidP="008F3D12">
      <w:pPr>
        <w:numPr>
          <w:ilvl w:val="0"/>
          <w:numId w:val="53"/>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Максимов Владимир, 7 класс</w:t>
      </w:r>
    </w:p>
    <w:p w:rsidR="00E906FB" w:rsidRPr="00E906FB" w:rsidRDefault="00E906FB" w:rsidP="008F3D12">
      <w:pPr>
        <w:numPr>
          <w:ilvl w:val="0"/>
          <w:numId w:val="53"/>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Штурмин Анатолий, 9 класс</w:t>
      </w:r>
    </w:p>
    <w:p w:rsidR="00E906FB" w:rsidRPr="00E906FB" w:rsidRDefault="00E906FB" w:rsidP="00E906FB">
      <w:pPr>
        <w:spacing w:after="0" w:line="240" w:lineRule="auto"/>
        <w:ind w:firstLine="426"/>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18 марта</w:t>
      </w:r>
      <w:r w:rsidRPr="00E906FB">
        <w:rPr>
          <w:rFonts w:ascii="Times New Roman" w:eastAsia="Times New Roman" w:hAnsi="Times New Roman" w:cs="Times New Roman"/>
          <w:sz w:val="24"/>
          <w:szCs w:val="24"/>
        </w:rPr>
        <w:t xml:space="preserve"> во Всеволожской спортивной школе олимпийского резерва г. Сертолово прошла специальная Олимпиада Ленинградской области по настольному теннису и бадминтону. В соревнованиях по настольному теннису ребята взяли два </w:t>
      </w:r>
      <w:r w:rsidRPr="00E906FB">
        <w:rPr>
          <w:rFonts w:ascii="Times New Roman" w:eastAsia="Times New Roman" w:hAnsi="Times New Roman" w:cs="Times New Roman"/>
          <w:sz w:val="24"/>
          <w:szCs w:val="24"/>
          <w:lang w:val="en-US"/>
        </w:rPr>
        <w:t>III</w:t>
      </w:r>
      <w:r w:rsidRPr="00E906FB">
        <w:rPr>
          <w:rFonts w:ascii="Times New Roman" w:eastAsia="Times New Roman" w:hAnsi="Times New Roman" w:cs="Times New Roman"/>
          <w:sz w:val="24"/>
          <w:szCs w:val="24"/>
        </w:rPr>
        <w:t xml:space="preserve"> места, по бадминтону – одно </w:t>
      </w:r>
      <w:r w:rsidRPr="00E906FB">
        <w:rPr>
          <w:rFonts w:ascii="Times New Roman" w:eastAsia="Times New Roman" w:hAnsi="Times New Roman" w:cs="Times New Roman"/>
          <w:sz w:val="24"/>
          <w:szCs w:val="24"/>
          <w:lang w:val="en-US"/>
        </w:rPr>
        <w:t>III</w:t>
      </w:r>
      <w:r w:rsidRPr="00E906FB">
        <w:rPr>
          <w:rFonts w:ascii="Times New Roman" w:eastAsia="Times New Roman" w:hAnsi="Times New Roman" w:cs="Times New Roman"/>
          <w:sz w:val="24"/>
          <w:szCs w:val="24"/>
        </w:rPr>
        <w:t xml:space="preserve"> место.</w:t>
      </w:r>
    </w:p>
    <w:p w:rsidR="00E906FB" w:rsidRPr="00E906FB" w:rsidRDefault="00E906FB" w:rsidP="00E906FB">
      <w:pPr>
        <w:spacing w:after="0" w:line="240" w:lineRule="auto"/>
        <w:ind w:firstLine="426"/>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Участники:</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Шевнин Илья, 6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Ершов Эльгун, 6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Юшманов Никита, 5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Винокурцев Максим, 8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Ершова Гульшан, 8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Сулейманов Артём, 8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Снеткова Валерия, 8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Каменских Анна, 9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Зайцева Самира, 4 класс</w:t>
      </w:r>
    </w:p>
    <w:p w:rsidR="00E906FB" w:rsidRPr="00E906FB" w:rsidRDefault="00E906FB" w:rsidP="00E906FB">
      <w:pPr>
        <w:spacing w:after="0" w:line="240" w:lineRule="auto"/>
        <w:ind w:firstLine="426"/>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своем дивизионе наша школа одержала победу  по настольному теннису.</w:t>
      </w:r>
    </w:p>
    <w:p w:rsidR="00E906FB" w:rsidRPr="00E906FB" w:rsidRDefault="00E906FB" w:rsidP="00E906FB">
      <w:pPr>
        <w:spacing w:after="0" w:line="240" w:lineRule="auto"/>
        <w:ind w:firstLine="426"/>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14 апреля </w:t>
      </w:r>
      <w:r w:rsidRPr="00E906FB">
        <w:rPr>
          <w:rFonts w:ascii="Times New Roman" w:eastAsia="Times New Roman" w:hAnsi="Times New Roman" w:cs="Times New Roman"/>
          <w:sz w:val="24"/>
          <w:szCs w:val="24"/>
        </w:rPr>
        <w:t>команда школы</w:t>
      </w:r>
      <w:r w:rsidRPr="00E906FB">
        <w:rPr>
          <w:rFonts w:ascii="Times New Roman" w:eastAsia="Times New Roman" w:hAnsi="Times New Roman" w:cs="Times New Roman"/>
          <w:b/>
          <w:sz w:val="24"/>
          <w:szCs w:val="24"/>
        </w:rPr>
        <w:t xml:space="preserve"> </w:t>
      </w:r>
      <w:r w:rsidRPr="00E906FB">
        <w:rPr>
          <w:rFonts w:ascii="Times New Roman" w:eastAsia="Times New Roman" w:hAnsi="Times New Roman" w:cs="Times New Roman"/>
          <w:sz w:val="24"/>
          <w:szCs w:val="24"/>
        </w:rPr>
        <w:t xml:space="preserve">выезжала в пос. Сиверский, где участвовали в областных личных соревнованиях по настольному теннису. Дивизионирования не проводилось. Ребята соревновались с сильнейшими спортсменами области. Призовых мест занять не удалось, но опыт участия в серьезных  соревнованиях дети получили. </w:t>
      </w:r>
    </w:p>
    <w:p w:rsidR="00E906FB" w:rsidRPr="00E906FB" w:rsidRDefault="00E906FB" w:rsidP="00E906FB">
      <w:pPr>
        <w:spacing w:after="0" w:line="240" w:lineRule="auto"/>
        <w:ind w:firstLine="426"/>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Участники:</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Шевнин Илья, 6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Широков Кирилл, 6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Ершов Эльгун, 6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Фатхудинов Шамиль, 6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Юшманов Никита, 5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Сулейманов Артём, 8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Снеткова Валерия, 8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Каменских Анна, 9 класс</w:t>
      </w:r>
    </w:p>
    <w:p w:rsidR="00E906FB" w:rsidRPr="00E906FB" w:rsidRDefault="00E906FB" w:rsidP="008F3D12">
      <w:pPr>
        <w:numPr>
          <w:ilvl w:val="0"/>
          <w:numId w:val="56"/>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Зайцева Самира, 4 класс</w:t>
      </w:r>
    </w:p>
    <w:p w:rsidR="00E906FB" w:rsidRPr="00E906FB" w:rsidRDefault="00E906FB" w:rsidP="00E906FB">
      <w:pPr>
        <w:spacing w:after="0" w:line="240" w:lineRule="auto"/>
        <w:ind w:firstLine="426"/>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 xml:space="preserve">27 апреля </w:t>
      </w:r>
      <w:r w:rsidRPr="00E906FB">
        <w:rPr>
          <w:rFonts w:ascii="Times New Roman" w:eastAsia="Times New Roman" w:hAnsi="Times New Roman" w:cs="Times New Roman"/>
          <w:sz w:val="24"/>
          <w:szCs w:val="24"/>
        </w:rPr>
        <w:t>обучающиеся школы выезжали в</w:t>
      </w:r>
      <w:r w:rsidRPr="00E906FB">
        <w:rPr>
          <w:rFonts w:ascii="Times New Roman" w:eastAsia="Times New Roman" w:hAnsi="Times New Roman" w:cs="Times New Roman"/>
          <w:b/>
          <w:sz w:val="24"/>
          <w:szCs w:val="24"/>
        </w:rPr>
        <w:t xml:space="preserve"> </w:t>
      </w:r>
      <w:r w:rsidRPr="00E906FB">
        <w:rPr>
          <w:rFonts w:ascii="Times New Roman" w:eastAsia="Times New Roman" w:hAnsi="Times New Roman" w:cs="Times New Roman"/>
          <w:sz w:val="24"/>
          <w:szCs w:val="24"/>
        </w:rPr>
        <w:t xml:space="preserve">г. Сертолово, где приняли участие в Спортивном празднике "ЛИНиЯ волонтерства" от Федерации спорта ЛИН Ленинградской области.  </w:t>
      </w:r>
      <w:r w:rsidRPr="00E906FB">
        <w:rPr>
          <w:rFonts w:ascii="Times New Roman" w:eastAsia="Times New Roman" w:hAnsi="Times New Roman" w:cs="Times New Roman"/>
          <w:color w:val="000000"/>
          <w:sz w:val="24"/>
          <w:szCs w:val="24"/>
          <w:shd w:val="clear" w:color="auto" w:fill="FFFFFF"/>
        </w:rPr>
        <w:t>Нашим ребятам удалось попробовать свои силы на пяти станциях: мини-футбол,бадминтон, гандбол, баскетбол, академическая гребля, прыжки на скакалке, обруч. А также по окончанию мероприятия провелись танцевальный флешмоб и награждение участников медалями и благодарственными письмами.</w:t>
      </w:r>
    </w:p>
    <w:p w:rsidR="00E906FB" w:rsidRPr="00E906FB" w:rsidRDefault="00E906FB" w:rsidP="00E906FB">
      <w:pPr>
        <w:spacing w:after="0" w:line="240" w:lineRule="auto"/>
        <w:ind w:firstLine="426"/>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Участники: </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Сулейманов Артём, 8 класс</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Снеткова Валерия, 8 класс</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Ершова Гульшан, 8 класс</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Тимофеев Кирилл, 6 класс</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Шевнин Илья, 6 класс</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Широков Кирилл, 6 класс</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Жукель Артём, 5 класс</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Татти Виктория, 5 класс</w:t>
      </w:r>
    </w:p>
    <w:p w:rsidR="00E906FB" w:rsidRPr="00E906FB" w:rsidRDefault="00E906FB" w:rsidP="008F3D12">
      <w:pPr>
        <w:numPr>
          <w:ilvl w:val="0"/>
          <w:numId w:val="55"/>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Зайцева Самира, 4 класс</w:t>
      </w:r>
    </w:p>
    <w:p w:rsidR="00E906FB" w:rsidRPr="00E906FB" w:rsidRDefault="00E906FB" w:rsidP="00E906FB">
      <w:pPr>
        <w:spacing w:after="0" w:line="240" w:lineRule="auto"/>
        <w:ind w:firstLine="426"/>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19 – 20 мая</w:t>
      </w:r>
      <w:r w:rsidRPr="00E906FB">
        <w:rPr>
          <w:rFonts w:ascii="Times New Roman" w:eastAsia="Times New Roman" w:hAnsi="Times New Roman" w:cs="Times New Roman"/>
          <w:sz w:val="24"/>
          <w:szCs w:val="24"/>
        </w:rPr>
        <w:t xml:space="preserve"> в г. Сертолово Ленинградской области состоялось физкультурно-спортивное мероприятие "Специальная Олимпиада Ленинградской области по бочче, юнифайд-бочче, пауэрлифтингу и дартс". Команда по бочче заняла </w:t>
      </w:r>
      <w:r w:rsidRPr="00E906FB">
        <w:rPr>
          <w:rFonts w:ascii="Times New Roman" w:eastAsia="Times New Roman" w:hAnsi="Times New Roman" w:cs="Times New Roman"/>
          <w:sz w:val="24"/>
          <w:szCs w:val="24"/>
          <w:lang w:val="en-US"/>
        </w:rPr>
        <w:t>II</w:t>
      </w:r>
      <w:r w:rsidRPr="00E906FB">
        <w:rPr>
          <w:rFonts w:ascii="Times New Roman" w:eastAsia="Times New Roman" w:hAnsi="Times New Roman" w:cs="Times New Roman"/>
          <w:sz w:val="24"/>
          <w:szCs w:val="24"/>
        </w:rPr>
        <w:t xml:space="preserve"> место (кубок).</w:t>
      </w:r>
    </w:p>
    <w:p w:rsidR="00E906FB" w:rsidRPr="00E906FB" w:rsidRDefault="00E906FB" w:rsidP="00E906FB">
      <w:pPr>
        <w:spacing w:after="0" w:line="240" w:lineRule="auto"/>
        <w:ind w:firstLine="20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Команда: </w:t>
      </w:r>
    </w:p>
    <w:p w:rsidR="00E906FB" w:rsidRPr="00E906FB" w:rsidRDefault="00E906FB" w:rsidP="008F3D12">
      <w:pPr>
        <w:numPr>
          <w:ilvl w:val="0"/>
          <w:numId w:val="52"/>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Широков Кирилл, 6 класс</w:t>
      </w:r>
    </w:p>
    <w:p w:rsidR="00E906FB" w:rsidRPr="00E906FB" w:rsidRDefault="00E906FB" w:rsidP="008F3D12">
      <w:pPr>
        <w:numPr>
          <w:ilvl w:val="0"/>
          <w:numId w:val="52"/>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Усанов Иван, 8 класс</w:t>
      </w:r>
    </w:p>
    <w:p w:rsidR="00E906FB" w:rsidRPr="00E906FB" w:rsidRDefault="00E906FB" w:rsidP="008F3D12">
      <w:pPr>
        <w:numPr>
          <w:ilvl w:val="0"/>
          <w:numId w:val="52"/>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Татти Виктория, 6 класс</w:t>
      </w:r>
    </w:p>
    <w:p w:rsidR="00E906FB" w:rsidRPr="00E906FB" w:rsidRDefault="00E906FB" w:rsidP="008F3D12">
      <w:pPr>
        <w:numPr>
          <w:ilvl w:val="0"/>
          <w:numId w:val="52"/>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Лукина Анна, 6 класс</w:t>
      </w:r>
    </w:p>
    <w:p w:rsidR="00E906FB" w:rsidRPr="00E906FB" w:rsidRDefault="00E906FB" w:rsidP="00E906FB">
      <w:pPr>
        <w:spacing w:after="0" w:line="240" w:lineRule="auto"/>
        <w:ind w:firstLine="426"/>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И в соревнованиях по Дартс спортсмены нашей школы также приняли участие. </w:t>
      </w:r>
    </w:p>
    <w:p w:rsidR="00E906FB" w:rsidRPr="00E906FB" w:rsidRDefault="00E906FB" w:rsidP="00E906FB">
      <w:pPr>
        <w:spacing w:after="0" w:line="240" w:lineRule="auto"/>
        <w:ind w:firstLine="20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Участники:</w:t>
      </w:r>
    </w:p>
    <w:p w:rsidR="00E906FB" w:rsidRPr="00E906FB" w:rsidRDefault="00E906FB" w:rsidP="008F3D12">
      <w:pPr>
        <w:numPr>
          <w:ilvl w:val="0"/>
          <w:numId w:val="54"/>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Иванов Богдан, 8 класс</w:t>
      </w:r>
    </w:p>
    <w:p w:rsidR="00E906FB" w:rsidRPr="00E906FB" w:rsidRDefault="00E906FB" w:rsidP="008F3D12">
      <w:pPr>
        <w:numPr>
          <w:ilvl w:val="0"/>
          <w:numId w:val="54"/>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Снеткова Валерия, 8 класс – </w:t>
      </w:r>
      <w:r w:rsidRPr="00E906FB">
        <w:rPr>
          <w:rFonts w:ascii="Times New Roman" w:eastAsia="Times New Roman" w:hAnsi="Times New Roman" w:cs="Times New Roman"/>
          <w:sz w:val="24"/>
          <w:szCs w:val="24"/>
          <w:lang w:val="en-US"/>
        </w:rPr>
        <w:t xml:space="preserve">III </w:t>
      </w:r>
      <w:r w:rsidRPr="00E906FB">
        <w:rPr>
          <w:rFonts w:ascii="Times New Roman" w:eastAsia="Times New Roman" w:hAnsi="Times New Roman" w:cs="Times New Roman"/>
          <w:sz w:val="24"/>
          <w:szCs w:val="24"/>
        </w:rPr>
        <w:t>место</w:t>
      </w:r>
    </w:p>
    <w:p w:rsidR="00E906FB" w:rsidRPr="00E906FB" w:rsidRDefault="00E906FB" w:rsidP="008F3D12">
      <w:pPr>
        <w:numPr>
          <w:ilvl w:val="0"/>
          <w:numId w:val="54"/>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Зайцева Самира, 4 класс – </w:t>
      </w:r>
      <w:r w:rsidRPr="00E906FB">
        <w:rPr>
          <w:rFonts w:ascii="Times New Roman" w:eastAsia="Times New Roman" w:hAnsi="Times New Roman" w:cs="Times New Roman"/>
          <w:sz w:val="24"/>
          <w:szCs w:val="24"/>
          <w:lang w:val="en-US"/>
        </w:rPr>
        <w:t xml:space="preserve">III </w:t>
      </w:r>
      <w:r w:rsidRPr="00E906FB">
        <w:rPr>
          <w:rFonts w:ascii="Times New Roman" w:eastAsia="Times New Roman" w:hAnsi="Times New Roman" w:cs="Times New Roman"/>
          <w:sz w:val="24"/>
          <w:szCs w:val="24"/>
        </w:rPr>
        <w:t>место</w:t>
      </w:r>
    </w:p>
    <w:p w:rsidR="00E906FB" w:rsidRPr="00E906FB" w:rsidRDefault="00E906FB" w:rsidP="008F3D12">
      <w:pPr>
        <w:numPr>
          <w:ilvl w:val="0"/>
          <w:numId w:val="54"/>
        </w:numPr>
        <w:spacing w:after="0" w:line="240" w:lineRule="auto"/>
        <w:ind w:left="567"/>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Фатхудинов Шамиль, 6 класс</w:t>
      </w:r>
    </w:p>
    <w:p w:rsidR="00E906FB" w:rsidRPr="00E906FB" w:rsidRDefault="00E906FB" w:rsidP="00E906FB">
      <w:pPr>
        <w:spacing w:after="0" w:line="240" w:lineRule="auto"/>
        <w:ind w:left="20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соревнованиях по пауэрлифтингу Сулейманов Артём, 8 класс занял </w:t>
      </w:r>
      <w:r w:rsidRPr="00E906FB">
        <w:rPr>
          <w:rFonts w:ascii="Times New Roman" w:eastAsia="Times New Roman" w:hAnsi="Times New Roman" w:cs="Times New Roman"/>
          <w:sz w:val="24"/>
          <w:szCs w:val="24"/>
          <w:lang w:val="en-US"/>
        </w:rPr>
        <w:t>II</w:t>
      </w:r>
      <w:r w:rsidRPr="00E906FB">
        <w:rPr>
          <w:rFonts w:ascii="Times New Roman" w:eastAsia="Times New Roman" w:hAnsi="Times New Roman" w:cs="Times New Roman"/>
          <w:sz w:val="24"/>
          <w:szCs w:val="24"/>
        </w:rPr>
        <w:t xml:space="preserve"> место. </w:t>
      </w:r>
    </w:p>
    <w:p w:rsidR="00E906FB" w:rsidRPr="00E906FB" w:rsidRDefault="00E906FB" w:rsidP="00E906FB">
      <w:pPr>
        <w:spacing w:after="0" w:line="240" w:lineRule="auto"/>
        <w:ind w:left="207" w:firstLine="501"/>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Всего в физкультурно-спортивном мероприятии приняли участие 9 обучающихся школы.</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01 июня</w:t>
      </w:r>
      <w:r w:rsidRPr="00E906FB">
        <w:rPr>
          <w:rFonts w:ascii="Times New Roman" w:eastAsia="Times New Roman" w:hAnsi="Times New Roman" w:cs="Times New Roman"/>
          <w:sz w:val="24"/>
          <w:szCs w:val="24"/>
        </w:rPr>
        <w:t xml:space="preserve"> в мкр Южный г. Всеволожска прошел областной Фестиваль Флорбола, посвященный Дню защиты детей. </w:t>
      </w:r>
    </w:p>
    <w:p w:rsidR="00E906FB" w:rsidRPr="00E906FB" w:rsidRDefault="00E906FB" w:rsidP="00E906FB">
      <w:pPr>
        <w:spacing w:after="0" w:line="240" w:lineRule="auto"/>
        <w:ind w:firstLine="426"/>
        <w:jc w:val="center"/>
        <w:rPr>
          <w:rFonts w:ascii="Times New Roman" w:eastAsia="Times New Roman" w:hAnsi="Times New Roman" w:cs="Times New Roman"/>
          <w:b/>
          <w:i/>
          <w:sz w:val="24"/>
          <w:szCs w:val="24"/>
        </w:rPr>
      </w:pPr>
    </w:p>
    <w:p w:rsidR="00E906FB" w:rsidRPr="00E906FB" w:rsidRDefault="00E906FB" w:rsidP="00E906FB">
      <w:pPr>
        <w:spacing w:after="0" w:line="240" w:lineRule="auto"/>
        <w:ind w:firstLine="426"/>
        <w:jc w:val="center"/>
        <w:rPr>
          <w:rFonts w:ascii="Times New Roman" w:eastAsia="Times New Roman" w:hAnsi="Times New Roman" w:cs="Times New Roman"/>
          <w:b/>
          <w:i/>
          <w:sz w:val="24"/>
          <w:szCs w:val="24"/>
        </w:rPr>
      </w:pPr>
      <w:r w:rsidRPr="00E906FB">
        <w:rPr>
          <w:rFonts w:ascii="Times New Roman" w:eastAsia="Times New Roman" w:hAnsi="Times New Roman" w:cs="Times New Roman"/>
          <w:b/>
          <w:i/>
          <w:sz w:val="24"/>
          <w:szCs w:val="24"/>
        </w:rPr>
        <w:t>Всероссийские соревнования.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19 – 23 апреля </w:t>
      </w:r>
      <w:r w:rsidRPr="00E906FB">
        <w:rPr>
          <w:rFonts w:ascii="Times New Roman" w:eastAsia="Times New Roman" w:hAnsi="Times New Roman" w:cs="Times New Roman"/>
          <w:sz w:val="24"/>
          <w:szCs w:val="24"/>
        </w:rPr>
        <w:t>состоялась Всероссийская спартакиада специальной Олимпиады по мини-футболу. Яркую, достойную победу (</w:t>
      </w:r>
      <w:r w:rsidRPr="00E906FB">
        <w:rPr>
          <w:rFonts w:ascii="Times New Roman" w:eastAsia="Times New Roman" w:hAnsi="Times New Roman" w:cs="Times New Roman"/>
          <w:sz w:val="24"/>
          <w:szCs w:val="24"/>
          <w:lang w:val="en-US"/>
        </w:rPr>
        <w:t>II</w:t>
      </w:r>
      <w:r w:rsidRPr="00E906FB">
        <w:rPr>
          <w:rFonts w:ascii="Times New Roman" w:eastAsia="Times New Roman" w:hAnsi="Times New Roman" w:cs="Times New Roman"/>
          <w:sz w:val="24"/>
          <w:szCs w:val="24"/>
        </w:rPr>
        <w:t xml:space="preserve"> место) одержали спортсмены Всеволожской школы-интернат.</w:t>
      </w:r>
    </w:p>
    <w:p w:rsidR="00E906FB" w:rsidRPr="00E906FB" w:rsidRDefault="00E906FB" w:rsidP="00E906FB">
      <w:pPr>
        <w:spacing w:after="0" w:line="240" w:lineRule="auto"/>
        <w:ind w:firstLine="426"/>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Команда школы ежедневно выезжала в г. Санкт-Петербург в ДСИ «Зенит» (ул.Бутлерова,9).</w:t>
      </w:r>
    </w:p>
    <w:p w:rsidR="00E906FB" w:rsidRPr="00E906FB" w:rsidRDefault="00E906FB" w:rsidP="00E906FB">
      <w:pPr>
        <w:spacing w:after="0" w:line="240" w:lineRule="auto"/>
        <w:ind w:firstLine="426"/>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19 апреля</w:t>
      </w:r>
      <w:r w:rsidRPr="00E906FB">
        <w:rPr>
          <w:rFonts w:ascii="Times New Roman" w:eastAsia="Times New Roman" w:hAnsi="Times New Roman" w:cs="Times New Roman"/>
          <w:sz w:val="24"/>
          <w:szCs w:val="24"/>
        </w:rPr>
        <w:t xml:space="preserve"> прошли предварительные игры для дивизионирования, затем состоялось торжественное открытие спартакиады. В один дивизион с нашей командой попали команды из Красноярского края и Санкт-Петербурга. Участие приняли 32 команды со всей России. Наши ребята показали красивый и техничный футбол. Руководство команд Ленинградской области отметило хорошую подготовку наших футболистов, занявших </w:t>
      </w:r>
      <w:r w:rsidRPr="00E906FB">
        <w:rPr>
          <w:rFonts w:ascii="Times New Roman" w:eastAsia="Times New Roman" w:hAnsi="Times New Roman" w:cs="Times New Roman"/>
          <w:sz w:val="24"/>
          <w:szCs w:val="24"/>
          <w:lang w:val="en-US"/>
        </w:rPr>
        <w:t>II</w:t>
      </w:r>
      <w:r w:rsidRPr="00E906FB">
        <w:rPr>
          <w:rFonts w:ascii="Times New Roman" w:eastAsia="Times New Roman" w:hAnsi="Times New Roman" w:cs="Times New Roman"/>
          <w:sz w:val="24"/>
          <w:szCs w:val="24"/>
        </w:rPr>
        <w:t xml:space="preserve"> место.</w:t>
      </w:r>
    </w:p>
    <w:p w:rsidR="00E906FB" w:rsidRPr="00E906FB" w:rsidRDefault="00E906FB" w:rsidP="00E906FB">
      <w:pPr>
        <w:spacing w:after="0" w:line="240" w:lineRule="auto"/>
        <w:ind w:firstLine="426"/>
        <w:rPr>
          <w:rFonts w:ascii="Times New Roman" w:eastAsia="Times New Roman" w:hAnsi="Times New Roman" w:cs="Times New Roman"/>
          <w:sz w:val="24"/>
          <w:szCs w:val="24"/>
        </w:rPr>
      </w:pPr>
    </w:p>
    <w:p w:rsidR="00E906FB" w:rsidRPr="00E906FB" w:rsidRDefault="00E906FB" w:rsidP="00E906FB">
      <w:pPr>
        <w:spacing w:after="160" w:line="259" w:lineRule="auto"/>
        <w:ind w:left="720"/>
        <w:contextualSpacing/>
        <w:rPr>
          <w:rFonts w:ascii="Times New Roman" w:eastAsia="Times New Roman" w:hAnsi="Times New Roman" w:cs="Times New Roman"/>
          <w:b/>
          <w:sz w:val="24"/>
          <w:szCs w:val="24"/>
        </w:rPr>
      </w:pPr>
      <w:r w:rsidRPr="00E906FB">
        <w:rPr>
          <w:rFonts w:ascii="Times New Roman" w:eastAsia="Times New Roman" w:hAnsi="Times New Roman" w:cs="Times New Roman"/>
          <w:noProof/>
          <w:sz w:val="24"/>
          <w:szCs w:val="24"/>
          <w:shd w:val="clear" w:color="auto" w:fill="FFFFFF"/>
        </w:rPr>
        <w:drawing>
          <wp:inline distT="0" distB="0" distL="0" distR="0" wp14:anchorId="0CDF9875" wp14:editId="78E8807D">
            <wp:extent cx="5829300" cy="21240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906FB" w:rsidRPr="00E906FB" w:rsidRDefault="00E906FB" w:rsidP="00E906FB">
      <w:pPr>
        <w:spacing w:after="0" w:line="240" w:lineRule="auto"/>
        <w:ind w:firstLine="426"/>
        <w:rPr>
          <w:rFonts w:ascii="Times New Roman" w:eastAsia="Times New Roman" w:hAnsi="Times New Roman" w:cs="Times New Roman"/>
          <w:sz w:val="24"/>
          <w:szCs w:val="24"/>
        </w:rPr>
      </w:pP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Социальное</w:t>
      </w:r>
      <w:r w:rsidRPr="00E906FB">
        <w:rPr>
          <w:rFonts w:ascii="Times New Roman" w:eastAsia="Times New Roman" w:hAnsi="Times New Roman" w:cs="Times New Roman"/>
          <w:b/>
          <w:bCs/>
          <w:sz w:val="24"/>
          <w:szCs w:val="24"/>
        </w:rPr>
        <w:t xml:space="preserve"> направление</w:t>
      </w:r>
      <w:r w:rsidRPr="00E906FB">
        <w:rPr>
          <w:rFonts w:ascii="Times New Roman" w:eastAsia="Times New Roman" w:hAnsi="Times New Roman" w:cs="Times New Roman"/>
          <w:b/>
          <w:sz w:val="24"/>
          <w:szCs w:val="24"/>
        </w:rPr>
        <w:t xml:space="preserve"> в воспитание.</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color w:val="E36C0A"/>
          <w:sz w:val="24"/>
          <w:szCs w:val="24"/>
        </w:rPr>
        <w:t xml:space="preserve"> </w:t>
      </w:r>
      <w:r w:rsidRPr="00E906FB">
        <w:rPr>
          <w:rFonts w:ascii="Times New Roman" w:eastAsia="Times New Roman" w:hAnsi="Times New Roman" w:cs="Times New Roman"/>
          <w:sz w:val="24"/>
          <w:szCs w:val="24"/>
        </w:rPr>
        <w:t>Целью этого направления является</w:t>
      </w:r>
      <w:r w:rsidRPr="00E906FB">
        <w:rPr>
          <w:rFonts w:ascii="Times New Roman" w:eastAsia="Times New Roman" w:hAnsi="Times New Roman" w:cs="Times New Roman"/>
          <w:bCs/>
          <w:sz w:val="24"/>
          <w:szCs w:val="24"/>
        </w:rPr>
        <w:t xml:space="preserve"> </w:t>
      </w:r>
      <w:r w:rsidRPr="00E906FB">
        <w:rPr>
          <w:rFonts w:ascii="Times New Roman" w:eastAsia="Times New Roman" w:hAnsi="Times New Roman" w:cs="Times New Roman"/>
          <w:sz w:val="24"/>
          <w:szCs w:val="24"/>
        </w:rPr>
        <w:t>формирование социокультурной, экологической и образовательной среды с учетом общих и специфических образовательных потребностей разных групп обучающихся с умственной отсталостью (интеллектуальными нарушениями).</w:t>
      </w: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 xml:space="preserve">Большое внимание воспитатели и классные руководители в 2020/2021 учебном году уделяли формированию экологической культуры у воспитанников путём разнообразия мероприятий.  </w:t>
      </w: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 xml:space="preserve">Воспитателем Черненко ИБ, группы – интерната № 2 (6 класса) в течение учебного года совершали экологические походы по уборке территории около Родника (м-р Мельничный ручей).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25 сентября</w:t>
      </w:r>
      <w:r w:rsidRPr="00E906FB">
        <w:rPr>
          <w:rFonts w:ascii="Times New Roman" w:eastAsia="Times New Roman" w:hAnsi="Times New Roman" w:cs="Times New Roman"/>
          <w:sz w:val="24"/>
          <w:szCs w:val="24"/>
        </w:rPr>
        <w:t xml:space="preserve"> - Приняли участие в Акции в рамках всероссийского фестиваля Энергосбережения и экологии «#ВместеЯрче – 2020»</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 12 по 16 октября</w:t>
      </w:r>
      <w:r w:rsidRPr="00E906FB">
        <w:rPr>
          <w:rFonts w:ascii="Times New Roman" w:eastAsia="Times New Roman" w:hAnsi="Times New Roman" w:cs="Times New Roman"/>
          <w:sz w:val="24"/>
          <w:szCs w:val="24"/>
        </w:rPr>
        <w:t xml:space="preserve"> В рамках  Всероссийского фестиваля энергосбережения и экологии #ВместеЯрче в школе прошел ряд мероприятий:</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Просмотр видеофильма «Всероссийский фестиваль энергосбережения и экологии #ВместеЯрче-2020»</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Беседа «Роль энергосбережения»</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Спортивная эстафета по классам #ВместеЯрче-2020»</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Презентация-игра «Путешествие с Фиксиками в Энерголенд»</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Рейд по школе «Бережём тепло и электричество»</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Онлайн викторина #ВместеЯрче</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Видеопросмотр  мультфильмов по энергосбережению</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С </w:t>
      </w:r>
      <w:r w:rsidRPr="00E906FB">
        <w:rPr>
          <w:rFonts w:ascii="Times New Roman" w:eastAsia="Times New Roman" w:hAnsi="Times New Roman" w:cs="Times New Roman"/>
          <w:b/>
          <w:sz w:val="24"/>
          <w:szCs w:val="24"/>
        </w:rPr>
        <w:t>13 по 26 ноября</w:t>
      </w:r>
      <w:r w:rsidRPr="00E906FB">
        <w:rPr>
          <w:rFonts w:ascii="Times New Roman" w:eastAsia="Times New Roman" w:hAnsi="Times New Roman" w:cs="Times New Roman"/>
          <w:sz w:val="24"/>
          <w:szCs w:val="24"/>
        </w:rPr>
        <w:t xml:space="preserve"> проходил Всероссийский урок «Эколята – молодые защитники природы».</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Цель - экологическое просвещение обучающихся, формирование ответственного экологического поведения, повышение естественнонаучной грамотности.</w:t>
      </w:r>
    </w:p>
    <w:p w:rsidR="00E906FB" w:rsidRPr="00E906FB" w:rsidRDefault="00E906FB" w:rsidP="00E906FB">
      <w:pPr>
        <w:spacing w:after="0" w:line="240" w:lineRule="auto"/>
        <w:ind w:left="1428"/>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Ребята познакомились с животными родного края и редкими представителями из Красной книги, посмотрели познавательные видеоролики, отгадывали загадки, научились правильно сортировать мусор и др..</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С </w:t>
      </w:r>
      <w:r w:rsidRPr="00E906FB">
        <w:rPr>
          <w:rFonts w:ascii="Times New Roman" w:eastAsia="Times New Roman" w:hAnsi="Times New Roman" w:cs="Times New Roman"/>
          <w:b/>
          <w:sz w:val="24"/>
          <w:szCs w:val="24"/>
        </w:rPr>
        <w:t>15 ноября по 4 декабря</w:t>
      </w:r>
      <w:r w:rsidRPr="00E906FB">
        <w:rPr>
          <w:rFonts w:ascii="Times New Roman" w:eastAsia="Times New Roman" w:hAnsi="Times New Roman" w:cs="Times New Roman"/>
          <w:sz w:val="24"/>
          <w:szCs w:val="24"/>
        </w:rPr>
        <w:t xml:space="preserve"> состоялась Всероссийская Олимпиада «Эколята – молодые защитники природы» </w:t>
      </w:r>
    </w:p>
    <w:p w:rsidR="00E906FB" w:rsidRPr="00E906FB" w:rsidRDefault="00E906FB" w:rsidP="008F3D12">
      <w:pPr>
        <w:numPr>
          <w:ilvl w:val="0"/>
          <w:numId w:val="58"/>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Тематика заданий Олимпиады была разнообразной: "Красная книга", "Раздельный сбор мусора", "Животные родного края", "Береги лес от пожара" и т.д.. Всем победителям Олимпиады были вручены Сертификаты.</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12 ноября</w:t>
      </w:r>
      <w:r w:rsidRPr="00E906FB">
        <w:rPr>
          <w:rFonts w:ascii="Times New Roman" w:eastAsia="Times New Roman" w:hAnsi="Times New Roman" w:cs="Times New Roman"/>
          <w:sz w:val="24"/>
          <w:szCs w:val="24"/>
        </w:rPr>
        <w:t xml:space="preserve"> в рамках реализации мероприятий, направленных на пропаганду энергосбережения среди учащихся Ленинградской области, в том числе посвященных Всероссийскому фестивалю энергосбережения и экологии #ВместеЯрче, ГКУ ЛО «ЦЭПЭ ЛО» совместно со структурным подразделением «Кванториум» г. Всеволожска, прошла онлайн викторина, посвящённая энергосбережению "ЭнергоКвиз».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19 ноября</w:t>
      </w:r>
      <w:r w:rsidRPr="00E906FB">
        <w:rPr>
          <w:rFonts w:ascii="Times New Roman" w:eastAsia="Times New Roman" w:hAnsi="Times New Roman" w:cs="Times New Roman"/>
          <w:sz w:val="24"/>
          <w:szCs w:val="24"/>
        </w:rPr>
        <w:t xml:space="preserve"> состоялась встреча с представителями Оздоровительного конного центра «Солнечный остров», ребята с 4 по 8 класс катались на лошадях на пришкольной территории, задавали интересующие вопросы о конном спорте, о лошадях. Директор и основатель конного центра Владислав Самарский рассказывал много интересного. Несмотря на пасмурную погоду, встреча прошла позитивно и все остались довольны встречей с этими благородными животными.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22 апреля -</w:t>
      </w:r>
      <w:r w:rsidRPr="00E906FB">
        <w:rPr>
          <w:rFonts w:ascii="Times New Roman" w:eastAsia="Times New Roman" w:hAnsi="Times New Roman" w:cs="Times New Roman"/>
          <w:sz w:val="24"/>
          <w:szCs w:val="24"/>
        </w:rPr>
        <w:t xml:space="preserve"> в честь празднования Международного Дня Земли, в школе прошли тематические коррекционно - воспитательные занятия.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Привитие учащимся трудолюбия, трудовых умений и навыков являлось важным направлением деятельности школы. </w:t>
      </w:r>
    </w:p>
    <w:p w:rsidR="00E906FB" w:rsidRPr="00E906FB" w:rsidRDefault="00E906FB" w:rsidP="00E906FB">
      <w:pPr>
        <w:spacing w:after="0" w:line="240" w:lineRule="auto"/>
        <w:ind w:firstLine="708"/>
        <w:jc w:val="both"/>
        <w:rPr>
          <w:rFonts w:ascii="Times New Roman" w:eastAsia="Times New Roman" w:hAnsi="Times New Roman" w:cs="Times New Roman"/>
          <w:b/>
          <w:sz w:val="24"/>
          <w:szCs w:val="24"/>
        </w:rPr>
      </w:pPr>
      <w:r w:rsidRPr="00E906FB">
        <w:rPr>
          <w:rFonts w:ascii="Times New Roman" w:eastAsia="Times New Roman" w:hAnsi="Times New Roman" w:cs="Times New Roman"/>
          <w:sz w:val="24"/>
          <w:szCs w:val="24"/>
        </w:rPr>
        <w:t>Прочно устоявшейся нормой жизни стало поддержание чистоты силами воспитанников в  бытовых комнатах, спальнях, на всей территории школы, дежурство по школе, в столовой. Разнообразные формы труда детей в школе и дома воспитывали в них такие качества, как организованность, собранность, бережливость, трудолюбие.</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обучающимися систематически проводится влажная уборка классных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комнат и спален.</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генеральная уборка спален проводится 1 раз в неделю</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дежурные группы (в соответствие с погодными условиями) поддерживают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чистоте и благоустраивают пришкольную территорию</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20 апреля - </w:t>
      </w:r>
      <w:r w:rsidRPr="00E906FB">
        <w:rPr>
          <w:rFonts w:ascii="Times New Roman" w:eastAsia="Times New Roman" w:hAnsi="Times New Roman" w:cs="Times New Roman"/>
          <w:sz w:val="24"/>
          <w:szCs w:val="24"/>
        </w:rPr>
        <w:t xml:space="preserve">коллектив школы, обучающиеся и родители присоединились к Всероссийскому субботнику по благоустройству пришкольной территории.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Дружной, слаженной командой была убрана вся пришкольная территория и  участок у дороги. Абсолютно каждый постарался на славу.</w:t>
      </w:r>
    </w:p>
    <w:p w:rsidR="00E906FB" w:rsidRPr="00E906FB" w:rsidRDefault="00E906FB" w:rsidP="00E906FB">
      <w:pPr>
        <w:widowControl w:val="0"/>
        <w:suppressAutoHyphens/>
        <w:autoSpaceDN w:val="0"/>
        <w:spacing w:after="0" w:line="240" w:lineRule="auto"/>
        <w:jc w:val="both"/>
        <w:textAlignment w:val="baseline"/>
        <w:rPr>
          <w:rFonts w:ascii="Times New Roman" w:eastAsia="Times New Roman" w:hAnsi="Times New Roman" w:cs="Times New Roman"/>
          <w:color w:val="E36C0A"/>
          <w:kern w:val="3"/>
          <w:sz w:val="24"/>
          <w:szCs w:val="24"/>
          <w:lang w:eastAsia="zh-CN" w:bidi="hi-IN"/>
        </w:rPr>
      </w:pPr>
    </w:p>
    <w:p w:rsidR="00E906FB" w:rsidRPr="00E906FB" w:rsidRDefault="00E906FB" w:rsidP="00E906FB">
      <w:pPr>
        <w:spacing w:after="0" w:line="240" w:lineRule="auto"/>
        <w:ind w:firstLine="36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Успешность экологического воспитания во многом определяется возможностями использования в воспитательной работе природного окружения. Наша школа имеет большую озелененную территорию, поддерживать ее в чистоте и порядке стало повседневной заботой учащихся. Систематически  проводятся Акции «Чистый двор».</w:t>
      </w: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Воспитанию бережного отношения и любви к природе способствовали общешкольные мероприятия, в ходе которого прошли экологические десанты по уборке пришкольной территории, высадка различных цветочных растений проводились коррекционно - воспитательские занятия и тематические классные часы по тематике «Живи, Земля!».</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w:t>
      </w:r>
      <w:r w:rsidRPr="00E906FB">
        <w:rPr>
          <w:rFonts w:ascii="Times New Roman" w:eastAsia="Times New Roman" w:hAnsi="Times New Roman" w:cs="Times New Roman"/>
          <w:b/>
          <w:sz w:val="24"/>
          <w:szCs w:val="24"/>
        </w:rPr>
        <w:t xml:space="preserve"> апреле – </w:t>
      </w:r>
      <w:r w:rsidRPr="00E906FB">
        <w:rPr>
          <w:rFonts w:ascii="Times New Roman" w:eastAsia="Times New Roman" w:hAnsi="Times New Roman" w:cs="Times New Roman"/>
          <w:sz w:val="24"/>
          <w:szCs w:val="24"/>
        </w:rPr>
        <w:t>обучающиеся приняли участие</w:t>
      </w:r>
      <w:r w:rsidRPr="00E906FB">
        <w:rPr>
          <w:rFonts w:ascii="Times New Roman" w:eastAsia="Times New Roman" w:hAnsi="Times New Roman" w:cs="Times New Roman"/>
          <w:b/>
          <w:sz w:val="24"/>
          <w:szCs w:val="24"/>
        </w:rPr>
        <w:t xml:space="preserve"> </w:t>
      </w:r>
      <w:r w:rsidRPr="00E906FB">
        <w:rPr>
          <w:rFonts w:ascii="Times New Roman" w:eastAsia="Times New Roman" w:hAnsi="Times New Roman" w:cs="Times New Roman"/>
          <w:sz w:val="24"/>
          <w:szCs w:val="24"/>
        </w:rPr>
        <w:t xml:space="preserve">во всероссийской акции «Кедры России». Саженцы кедров пока высадили в цветочные горшочки. В течение года за ними будут ухаживать обучающиеся и учитель уроков Цветоводства, а весной будем высаживать в грунт.   </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18 апреля</w:t>
      </w:r>
      <w:r w:rsidRPr="00E906FB">
        <w:rPr>
          <w:rFonts w:ascii="Times New Roman" w:eastAsia="Times New Roman" w:hAnsi="Times New Roman" w:cs="Times New Roman"/>
          <w:sz w:val="24"/>
          <w:szCs w:val="24"/>
        </w:rPr>
        <w:t xml:space="preserve"> – В рамках «Зеленый десант» обучающиеся дружно и с любовью высаживали на клумбе, сделанной своими руками, цветы «Бегонии» и «Бархатцев».  </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12 мая</w:t>
      </w:r>
      <w:r w:rsidRPr="00E906FB">
        <w:rPr>
          <w:rFonts w:ascii="Times New Roman" w:eastAsia="Times New Roman" w:hAnsi="Times New Roman" w:cs="Times New Roman"/>
          <w:sz w:val="24"/>
          <w:szCs w:val="24"/>
        </w:rPr>
        <w:t xml:space="preserve"> – обучающиеся и педагоги совместно с депутатами ЗАКС собрания Матвеевым АВ и депутатом г.Всеволожск (м-н Мельничный ручей) Бритвиной ИП, в рамках акции «Память Победы» высадили кустарник Барбариса на клумбах около школы и Сосны высадили на территории школы – интерната. </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21 мая - </w:t>
      </w:r>
      <w:r w:rsidRPr="00E906FB">
        <w:rPr>
          <w:rFonts w:ascii="Times New Roman" w:eastAsia="Times New Roman" w:hAnsi="Times New Roman" w:cs="Times New Roman"/>
          <w:sz w:val="24"/>
          <w:szCs w:val="24"/>
        </w:rPr>
        <w:t>при поддержке Всеволожского филиала ЛОГКУ «Ленобллес» наша школа приняла участие в акции «Сад памяти». Саженцы яблонь были предоставлены Лесничеством Ленинградской области. Выпускники после торжественной линейки «Последнего звонка» высадили саженцы яблони на пришкольной территории.</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Общекультурное направление в воспитание.</w:t>
      </w:r>
    </w:p>
    <w:p w:rsidR="00E906FB" w:rsidRPr="00E906FB" w:rsidRDefault="00E906FB" w:rsidP="00E906FB">
      <w:pPr>
        <w:widowControl w:val="0"/>
        <w:suppressAutoHyphens/>
        <w:autoSpaceDN w:val="0"/>
        <w:spacing w:after="0" w:line="240" w:lineRule="auto"/>
        <w:jc w:val="both"/>
        <w:textAlignment w:val="baseline"/>
        <w:rPr>
          <w:rFonts w:ascii="Times New Roman" w:eastAsia="Times New Roman" w:hAnsi="Times New Roman" w:cs="Times New Roman"/>
          <w:color w:val="E36C0A"/>
          <w:kern w:val="3"/>
          <w:sz w:val="24"/>
          <w:szCs w:val="24"/>
          <w:lang w:eastAsia="zh-CN" w:bidi="hi-IN"/>
        </w:rPr>
      </w:pPr>
      <w:r w:rsidRPr="00E906FB">
        <w:rPr>
          <w:rFonts w:ascii="Times New Roman" w:eastAsia="Times New Roman" w:hAnsi="Times New Roman" w:cs="Times New Roman"/>
          <w:color w:val="E36C0A"/>
          <w:kern w:val="3"/>
          <w:sz w:val="24"/>
          <w:szCs w:val="24"/>
          <w:lang w:eastAsia="zh-CN" w:bidi="hi-IN"/>
        </w:rPr>
        <w:t xml:space="preserve"> </w:t>
      </w:r>
      <w:r w:rsidRPr="00E906FB">
        <w:rPr>
          <w:rFonts w:ascii="Times New Roman" w:eastAsia="Times New Roman" w:hAnsi="Times New Roman" w:cs="Times New Roman"/>
          <w:kern w:val="3"/>
          <w:sz w:val="24"/>
          <w:szCs w:val="24"/>
          <w:lang w:eastAsia="zh-CN" w:bidi="hi-IN"/>
        </w:rPr>
        <w:t xml:space="preserve">Целью этого направления является </w:t>
      </w:r>
      <w:r w:rsidRPr="00E906FB">
        <w:rPr>
          <w:rFonts w:ascii="Times New Roman" w:eastAsia="SimSun" w:hAnsi="Times New Roman" w:cs="Times New Roman"/>
          <w:kern w:val="3"/>
          <w:sz w:val="24"/>
          <w:szCs w:val="24"/>
          <w:lang w:eastAsia="zh-CN" w:bidi="hi-IN"/>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Мероприятия: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рамках Всероссийской акции «Мама, я люблю тебя» </w:t>
      </w:r>
      <w:r w:rsidRPr="00E906FB">
        <w:rPr>
          <w:rFonts w:ascii="Times New Roman" w:eastAsia="Times New Roman" w:hAnsi="Times New Roman" w:cs="Times New Roman"/>
          <w:b/>
          <w:sz w:val="24"/>
          <w:szCs w:val="24"/>
        </w:rPr>
        <w:t>с 23 по 29 ноября</w:t>
      </w:r>
      <w:r w:rsidRPr="00E906FB">
        <w:rPr>
          <w:rFonts w:ascii="Times New Roman" w:eastAsia="Times New Roman" w:hAnsi="Times New Roman" w:cs="Times New Roman"/>
          <w:sz w:val="24"/>
          <w:szCs w:val="24"/>
        </w:rPr>
        <w:t xml:space="preserve"> приняли участие обучающиеся, обучающиеся совместно с родителями и сотрудники ГКОУ ЛО «Всеволожская школа-интернат».</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Сотрудники школы 3 публикации: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Липина М.Б.,</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Леонтьева Н.В.,</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Трандина А.Н..</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Обучающиеся школы с личной страницы или страницы педагога: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- 9 класс – 2 публикации;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- 7 класс –5 публикаций;</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- 6 класс – 4 публикации;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гр. инт. №3 – 1 публикация;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- 5 «а» Перова Ивета (рук.Данченко И.А.) – 1 публикация;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- 4 класс – 1 публикация;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- 3 класс – 1 публикация;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- 2 «Б» - 1 публикация;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«А» - 1 публикация;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 «А», 1 «Б» - 1 публикация.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Итого в соц. сети «Вконтакте» было размещено 21 публикация (3 видео,18 фото)</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15 января </w:t>
      </w:r>
      <w:r w:rsidRPr="00E906FB">
        <w:rPr>
          <w:rFonts w:ascii="Times New Roman" w:eastAsia="Times New Roman" w:hAnsi="Times New Roman" w:cs="Times New Roman"/>
          <w:sz w:val="24"/>
          <w:szCs w:val="24"/>
        </w:rPr>
        <w:t>в завершении волшебной акции "Ёлка желаний" от гипермаркета "ЛЕНТА" прошло вручение долгожданных подарков. Каждый ребенок остался доволен, потому как, получил именно то, о чем просил.</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 17 по 25 декабря</w:t>
      </w:r>
      <w:r w:rsidRPr="00E906FB">
        <w:rPr>
          <w:rFonts w:ascii="Times New Roman" w:eastAsia="Times New Roman" w:hAnsi="Times New Roman" w:cs="Times New Roman"/>
          <w:sz w:val="24"/>
          <w:szCs w:val="24"/>
        </w:rPr>
        <w:t xml:space="preserve"> педагогом-организатором Трандиной А.Н. было снято и смонтировано новогоднее интервью с детьми «Что такое Новый Год?» Приняли участие: Зайцева Самира, Сулейманов Никита, Баратов Тимур, Нецепляев Юра, Кочкин Тимофей. А также записано и обработано новогоднее поздравительное обращение от администрации школы, педагогов и специалистов, родителей. Оба видеоролика транслировались в школьном фойе и опубликованы в официальной группе Вконтакте.</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23 декабря</w:t>
      </w:r>
      <w:r w:rsidRPr="00E906FB">
        <w:rPr>
          <w:rFonts w:ascii="Times New Roman" w:eastAsia="Times New Roman" w:hAnsi="Times New Roman" w:cs="Times New Roman"/>
          <w:sz w:val="24"/>
          <w:szCs w:val="24"/>
        </w:rPr>
        <w:t xml:space="preserve"> в школе было по-настоящему новогоднее настроение, потому что наших младших учеников (1-4 классы) пришли поздравить Дедушка Мороз со Снегурочкой (Зубрий М.А.,Трандина А.Н.).</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Ребята готовились к их приходу и встречали песнями, танцами и стихами. И, конечно же, ни один малыш не остался без подарка.</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14 января </w:t>
      </w:r>
      <w:r w:rsidRPr="00E906FB">
        <w:rPr>
          <w:rFonts w:ascii="Times New Roman" w:eastAsia="Times New Roman" w:hAnsi="Times New Roman" w:cs="Times New Roman"/>
          <w:sz w:val="24"/>
          <w:szCs w:val="24"/>
        </w:rPr>
        <w:t>совместно с социальным проектом АНО "Волшебный Дирижабль" ребята вспомнили разноцветные символы осени. С применением дистанционных образовательных технологий прошел мастер-класс "Осенние мотивы".</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15 января </w:t>
      </w:r>
      <w:r w:rsidRPr="00E906FB">
        <w:rPr>
          <w:rFonts w:ascii="Times New Roman" w:eastAsia="Times New Roman" w:hAnsi="Times New Roman" w:cs="Times New Roman"/>
          <w:sz w:val="24"/>
          <w:szCs w:val="24"/>
        </w:rPr>
        <w:t>в завершении волшебной акции "Ёлка желаний" от гипермаркета "ЛЕНТА" прошло вручение долгожданных подарков. Каждый ребенок сделал своими руками Новогоднюю открытку с просьбой к Деду МОРОЗУ и остался доволен, потому как, получил именно то, о чем просил.</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15 февраля</w:t>
      </w:r>
      <w:r w:rsidRPr="00E906FB">
        <w:rPr>
          <w:rFonts w:ascii="Times New Roman" w:eastAsia="Times New Roman" w:hAnsi="Times New Roman" w:cs="Times New Roman"/>
          <w:sz w:val="24"/>
          <w:szCs w:val="24"/>
        </w:rPr>
        <w:t xml:space="preserve"> ученики школы приняли участие в мастер-классе «Роспись по дереву» от наших друзей. Каждый по своему выбору получил одну из плоских деревянных заготовок: круг, яйцо, разделочная доска. Далее, под чутким руководством профессора Народного художественного университета Н.Б. Покровского, ребята создавали цветочную композицию с помощи кистей и гуаши.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Для большинства из ребят, работа с деревом в таком направлении оказалась совершенно новой.</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4 марта </w:t>
      </w:r>
      <w:r w:rsidRPr="00E906FB">
        <w:rPr>
          <w:rFonts w:ascii="Times New Roman" w:eastAsia="Times New Roman" w:hAnsi="Times New Roman" w:cs="Times New Roman"/>
          <w:sz w:val="24"/>
          <w:szCs w:val="24"/>
        </w:rPr>
        <w:t>во Всеволожской школе-интернат прошло сразу три мероприятия, посвященных прекрасному весеннему празднику 8 Марта.</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стенгазет «Цветочная капель», где учащиеся совместно с педагогами и родителями приятно порадовали всех своими художественными талантами. Такого красочного разнообразия давно не было.</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Выставка декоративно-прикладного творчества «Украшения весны», на которой были представлены нарядные и повседневные аксессуары на любой вкус, сделанные своими руками. А так же в выставке приняли участие родители 2,6,7 классов.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И, наконец, увлекательная игра-квест «Весна-красна». Станции были разделены между ребятами начальной и основной школ согласно возрастным особенностям.</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Ученики показали свою эрудированность на станции «Загадочная», пошутили и потанцевали на станции «Модное дефиле», продемонстрировали свою сноровку на «Спортивной», испытали обоняние на станции «Парфюмер», определяли на ощупь с закрытыми глазами разные предметы на станции «Вкусняшки» и еще много другое. Каждый класс получил сладкие подарки, а все девчата еще получили символические подарки.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14 марта</w:t>
      </w:r>
      <w:r w:rsidRPr="00E906FB">
        <w:rPr>
          <w:rFonts w:ascii="Times New Roman" w:eastAsia="Times New Roman" w:hAnsi="Times New Roman" w:cs="Times New Roman"/>
          <w:sz w:val="24"/>
          <w:szCs w:val="24"/>
        </w:rPr>
        <w:t xml:space="preserve"> прошла «Масленица-краса» – под таким названием прошла конкурсно-игровая программа в нашей школе.</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Ребят под веселую музыку встречала хозяйка праздника. Каждый день Масленицы представляла одна из групп интерната. Ребята рассказывали, что происходит в этот день, как надо его праздновать</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Звучала веселая народная музыка, создавая настроение радости, веселья и задора у ребят.</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Как положено на празднике все веселились от души. Забавным персонажем стала Баба-Яга, которая очень хотела побыть Масленицей, и волк - он был совсем не злой, а веселый и с удовольствием играл с детьми в догонялки. Мы попрощались с Зимой до следующего года, и в благодарность за хорошую зиму спели задорные частушки. Участники праздника от души радовались приходу Весны и охотно принимали участие в различных конкурсах: «Петушиные бои», «Кто самый меткий», «Сбей шапку», «Ручеек», проявили интеллектуальные способности, отгадывая загадки ведущего.</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Ну и, конечно, в заключении праздника все лакомились вкусными блинами.</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08 апреля -</w:t>
      </w:r>
      <w:r w:rsidRPr="00E906FB">
        <w:rPr>
          <w:rFonts w:ascii="Times New Roman" w:eastAsia="Times New Roman" w:hAnsi="Times New Roman" w:cs="Times New Roman"/>
          <w:sz w:val="24"/>
          <w:szCs w:val="24"/>
        </w:rPr>
        <w:t xml:space="preserve"> В рамках Недели детской книги и в соответствии с программой проекта "Времена года" (руководитель Бегун С.Г.) и программой музыкально-театрального кружка "Весёлый балаганчик" (руководитель Кудрина Т.В.) в актовом зале школы прошла музыкальная постановка "Репка" (участники постановки ученики 2-4 классов)</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22 апреля - </w:t>
      </w:r>
      <w:r w:rsidRPr="00E906FB">
        <w:rPr>
          <w:rFonts w:ascii="Times New Roman" w:eastAsia="Times New Roman" w:hAnsi="Times New Roman" w:cs="Times New Roman"/>
          <w:sz w:val="24"/>
          <w:szCs w:val="24"/>
        </w:rPr>
        <w:t xml:space="preserve"> У театрального кружка "В стране сказок" (рук. Липина М.Б.) была премьера. По мотивам русско-народной сказки прошел музыкальный спектакль "Петушок и бобовое зернышко".</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27 апреля - </w:t>
      </w:r>
      <w:r w:rsidRPr="00E906FB">
        <w:rPr>
          <w:rFonts w:ascii="Times New Roman" w:eastAsia="Times New Roman" w:hAnsi="Times New Roman" w:cs="Times New Roman"/>
          <w:sz w:val="24"/>
          <w:szCs w:val="24"/>
        </w:rPr>
        <w:t>для учеников групп интерната 5-6 классов членом Всеволожского отделения Женсовета ЛО был проведен мастер-класс по изготовлению броши из фетра и страз "Птичка". Отличная идея, прекрасная подача, великолепный результат. Ребята были очень рады нашей гостье и с большим удовольствием и заинтересованностью приняли участие в работе.</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17 мая -  </w:t>
      </w:r>
      <w:r w:rsidRPr="00E906FB">
        <w:rPr>
          <w:rFonts w:ascii="Times New Roman" w:eastAsia="Times New Roman" w:hAnsi="Times New Roman" w:cs="Times New Roman"/>
          <w:sz w:val="24"/>
          <w:szCs w:val="24"/>
        </w:rPr>
        <w:t xml:space="preserve">Вместе с волонтёрами из АНО «Волшебный дирижабль» школьники создали свой собственный «театр теней». Ребята придумывали и рисовали собственных персонажей, после чего вырезали их и прикрепляли на специально заготовленные тросточки. А затем разделялись на группы и придумывали свои авторские сказки! Было весело, живо и безумно интересно. </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рамках акции «День доверия», приуроченной к Международному дню детского телефона </w:t>
      </w:r>
      <w:r w:rsidRPr="00E906FB">
        <w:rPr>
          <w:rFonts w:ascii="Times New Roman" w:eastAsia="Times New Roman" w:hAnsi="Times New Roman" w:cs="Times New Roman"/>
          <w:b/>
          <w:sz w:val="24"/>
          <w:szCs w:val="24"/>
        </w:rPr>
        <w:t>с 17 по 21 мая</w:t>
      </w:r>
      <w:r w:rsidRPr="00E906FB">
        <w:rPr>
          <w:rFonts w:ascii="Times New Roman" w:eastAsia="Times New Roman" w:hAnsi="Times New Roman" w:cs="Times New Roman"/>
          <w:sz w:val="24"/>
          <w:szCs w:val="24"/>
        </w:rPr>
        <w:t xml:space="preserve"> была организована выставка рисунков (Тимкина Т.В.)</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21 мая</w:t>
      </w:r>
      <w:r w:rsidRPr="00E906FB">
        <w:rPr>
          <w:rFonts w:ascii="Times New Roman" w:eastAsia="Times New Roman" w:hAnsi="Times New Roman" w:cs="Times New Roman"/>
          <w:sz w:val="24"/>
          <w:szCs w:val="24"/>
        </w:rPr>
        <w:t xml:space="preserve"> в школе прошла линейка, на которой наградили победителей и участников различных творческих конкурсов и выставок, спортивных соревнований, а также самых активных участников школьной жизни.</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26 мая </w:t>
      </w:r>
      <w:r w:rsidRPr="00E906FB">
        <w:rPr>
          <w:rFonts w:ascii="Times New Roman" w:eastAsia="Times New Roman" w:hAnsi="Times New Roman" w:cs="Times New Roman"/>
          <w:sz w:val="24"/>
          <w:szCs w:val="24"/>
        </w:rPr>
        <w:t>нашу школу – интернат</w:t>
      </w:r>
      <w:r w:rsidRPr="00E906FB">
        <w:rPr>
          <w:rFonts w:ascii="Times New Roman" w:eastAsia="Times New Roman" w:hAnsi="Times New Roman" w:cs="Times New Roman"/>
          <w:b/>
          <w:sz w:val="24"/>
          <w:szCs w:val="24"/>
        </w:rPr>
        <w:t xml:space="preserve"> </w:t>
      </w:r>
      <w:r w:rsidRPr="00E906FB">
        <w:rPr>
          <w:rFonts w:ascii="Times New Roman" w:eastAsia="Times New Roman" w:hAnsi="Times New Roman" w:cs="Times New Roman"/>
          <w:sz w:val="24"/>
          <w:szCs w:val="24"/>
        </w:rPr>
        <w:t>посетили волонтёры из АНО Волшебный Дирижабль. Ребята рисовали картину "Прогулка в парке", используя метод нейрографики, а также сочиняли сказку, носящую терапевтический эффект. Занятие проходило в неформальной обстановке. Волонтёры Алла и Михаил смогли создать доброжелательную, дружескую, творческую атмосферу.</w:t>
      </w:r>
    </w:p>
    <w:p w:rsidR="00E906FB" w:rsidRPr="00E906FB" w:rsidRDefault="00E906FB" w:rsidP="00E906FB">
      <w:pPr>
        <w:spacing w:after="0" w:line="240" w:lineRule="auto"/>
        <w:ind w:firstLine="708"/>
        <w:rPr>
          <w:rFonts w:ascii="Times New Roman" w:eastAsia="Times New Roman" w:hAnsi="Times New Roman" w:cs="Times New Roman"/>
          <w:sz w:val="24"/>
          <w:szCs w:val="24"/>
        </w:rPr>
      </w:pP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 xml:space="preserve">Одной из важнейших задач в работе являлось создание условий для реализации творческих возможностей воспитанников. </w:t>
      </w:r>
    </w:p>
    <w:p w:rsidR="00E906FB" w:rsidRPr="00E906FB" w:rsidRDefault="00E906FB" w:rsidP="00E906F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С этой целью в школе была создана система дополнительного образования и внеурочной деятельности для обучающихся.</w:t>
      </w:r>
    </w:p>
    <w:p w:rsidR="00E906FB" w:rsidRPr="00E906FB" w:rsidRDefault="00E906FB" w:rsidP="00E906F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bidi="hi-IN"/>
        </w:rPr>
      </w:pPr>
    </w:p>
    <w:p w:rsidR="00E906FB" w:rsidRPr="00E906FB" w:rsidRDefault="00E906FB" w:rsidP="00E906F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SimSun" w:hAnsi="Times New Roman" w:cs="Times New Roman"/>
          <w:b/>
          <w:i/>
          <w:noProof/>
          <w:kern w:val="3"/>
          <w:sz w:val="24"/>
          <w:szCs w:val="24"/>
        </w:rPr>
        <w:drawing>
          <wp:inline distT="0" distB="0" distL="0" distR="0" wp14:anchorId="2DAC94EE" wp14:editId="50DA405B">
            <wp:extent cx="5105400" cy="34861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 xml:space="preserve">Условия, созданные в школе, для внеурочной деятельности и организация дополнительного образования способствовали развитию творческих способностей учащихся, их личностному развитию и социализации. </w:t>
      </w: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Охват кружковой деятельностью составил 100 %.</w:t>
      </w:r>
    </w:p>
    <w:p w:rsidR="00E906FB" w:rsidRPr="00E906FB" w:rsidRDefault="00E906FB" w:rsidP="00E906FB">
      <w:pPr>
        <w:spacing w:after="0" w:line="240" w:lineRule="auto"/>
        <w:jc w:val="center"/>
        <w:rPr>
          <w:rFonts w:ascii="Times New Roman" w:eastAsia="Times New Roman" w:hAnsi="Times New Roman" w:cs="Times New Roman"/>
          <w:b/>
          <w:i/>
          <w:sz w:val="24"/>
          <w:szCs w:val="24"/>
        </w:rPr>
      </w:pPr>
    </w:p>
    <w:p w:rsidR="00E906FB" w:rsidRPr="00E906FB" w:rsidRDefault="00E906FB" w:rsidP="00E906FB">
      <w:pPr>
        <w:spacing w:after="0" w:line="240" w:lineRule="auto"/>
        <w:jc w:val="center"/>
        <w:rPr>
          <w:rFonts w:ascii="Times New Roman" w:eastAsia="Times New Roman" w:hAnsi="Times New Roman" w:cs="Times New Roman"/>
          <w:b/>
          <w:i/>
          <w:sz w:val="24"/>
          <w:szCs w:val="24"/>
        </w:rPr>
      </w:pPr>
      <w:r w:rsidRPr="00E906FB">
        <w:rPr>
          <w:rFonts w:ascii="Times New Roman" w:eastAsia="Times New Roman" w:hAnsi="Times New Roman" w:cs="Times New Roman"/>
          <w:b/>
          <w:i/>
          <w:noProof/>
          <w:sz w:val="24"/>
          <w:szCs w:val="24"/>
        </w:rPr>
        <w:drawing>
          <wp:inline distT="0" distB="0" distL="0" distR="0" wp14:anchorId="5FE3D15A" wp14:editId="41E351EC">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906FB" w:rsidRPr="00E906FB" w:rsidRDefault="00E906FB" w:rsidP="00E906FB">
      <w:pPr>
        <w:spacing w:after="0" w:line="240" w:lineRule="auto"/>
        <w:rPr>
          <w:rFonts w:ascii="Times New Roman" w:eastAsia="Times New Roman" w:hAnsi="Times New Roman" w:cs="Times New Roman"/>
          <w:b/>
          <w:i/>
          <w:sz w:val="24"/>
          <w:szCs w:val="24"/>
        </w:rPr>
      </w:pPr>
    </w:p>
    <w:p w:rsidR="00E906FB" w:rsidRPr="00E906FB" w:rsidRDefault="00E906FB" w:rsidP="00E906FB">
      <w:pPr>
        <w:spacing w:after="0" w:line="240" w:lineRule="auto"/>
        <w:rPr>
          <w:rFonts w:ascii="Times New Roman" w:eastAsia="Times New Roman" w:hAnsi="Times New Roman" w:cs="Times New Roman"/>
          <w:sz w:val="24"/>
          <w:szCs w:val="24"/>
        </w:rPr>
      </w:pPr>
    </w:p>
    <w:p w:rsidR="00E906FB" w:rsidRPr="00E906FB" w:rsidRDefault="00E906FB" w:rsidP="00E906FB">
      <w:pPr>
        <w:widowControl w:val="0"/>
        <w:spacing w:after="0" w:line="240" w:lineRule="auto"/>
        <w:ind w:firstLine="580"/>
        <w:jc w:val="both"/>
        <w:rPr>
          <w:rFonts w:ascii="Times New Roman" w:eastAsia="Times New Roman" w:hAnsi="Times New Roman" w:cs="Times New Roman"/>
          <w:sz w:val="24"/>
          <w:szCs w:val="24"/>
          <w:lang w:eastAsia="en-US"/>
        </w:rPr>
      </w:pPr>
      <w:r w:rsidRPr="00E906FB">
        <w:rPr>
          <w:rFonts w:ascii="Times New Roman" w:eastAsia="Times New Roman" w:hAnsi="Times New Roman" w:cs="Times New Roman"/>
          <w:sz w:val="24"/>
          <w:szCs w:val="24"/>
          <w:lang w:bidi="ru-RU"/>
        </w:rPr>
        <w:t xml:space="preserve">Организация внеурочной (досуговой) деятельности является неотъемлемой частью образовательного процесса и позитивно влияет на весь процесс обучения, развития </w:t>
      </w:r>
      <w:hyperlink r:id="rId70" w:history="1">
        <w:r w:rsidRPr="00E906FB">
          <w:rPr>
            <w:rFonts w:ascii="Times New Roman" w:eastAsia="Times New Roman" w:hAnsi="Times New Roman" w:cs="Times New Roman"/>
            <w:sz w:val="24"/>
            <w:szCs w:val="24"/>
            <w:lang w:bidi="ru-RU"/>
          </w:rPr>
          <w:t>и</w:t>
        </w:r>
      </w:hyperlink>
      <w:r w:rsidRPr="00E906FB">
        <w:rPr>
          <w:rFonts w:ascii="Times New Roman" w:eastAsia="Times New Roman" w:hAnsi="Times New Roman" w:cs="Times New Roman"/>
          <w:sz w:val="24"/>
          <w:szCs w:val="24"/>
          <w:lang w:bidi="ru-RU"/>
        </w:rPr>
        <w:t xml:space="preserve"> </w:t>
      </w:r>
      <w:hyperlink r:id="rId71" w:history="1">
        <w:r w:rsidRPr="00E906FB">
          <w:rPr>
            <w:rFonts w:ascii="Times New Roman" w:eastAsia="Times New Roman" w:hAnsi="Times New Roman" w:cs="Times New Roman"/>
            <w:sz w:val="24"/>
            <w:szCs w:val="24"/>
            <w:lang w:bidi="ru-RU"/>
          </w:rPr>
          <w:t>воспитания обучающихся в</w:t>
        </w:r>
      </w:hyperlink>
      <w:r w:rsidRPr="00E906FB">
        <w:rPr>
          <w:rFonts w:ascii="Times New Roman" w:eastAsia="Times New Roman" w:hAnsi="Times New Roman" w:cs="Times New Roman"/>
          <w:sz w:val="24"/>
          <w:szCs w:val="24"/>
          <w:lang w:bidi="ru-RU"/>
        </w:rPr>
        <w:t xml:space="preserve"> условиях школы-интерната.</w:t>
      </w:r>
    </w:p>
    <w:p w:rsidR="00E906FB" w:rsidRPr="00E906FB" w:rsidRDefault="00E906FB" w:rsidP="00E906FB">
      <w:pPr>
        <w:widowControl w:val="0"/>
        <w:suppressAutoHyphens/>
        <w:autoSpaceDN w:val="0"/>
        <w:spacing w:after="0" w:line="240" w:lineRule="auto"/>
        <w:ind w:firstLine="580"/>
        <w:jc w:val="both"/>
        <w:textAlignment w:val="baseline"/>
        <w:rPr>
          <w:rFonts w:ascii="Times New Roman" w:eastAsia="SimSun" w:hAnsi="Times New Roman" w:cs="Times New Roman"/>
          <w:bCs/>
          <w:kern w:val="3"/>
          <w:sz w:val="24"/>
          <w:szCs w:val="24"/>
          <w:lang w:eastAsia="zh-CN" w:bidi="hi-IN"/>
        </w:rPr>
      </w:pPr>
      <w:r w:rsidRPr="00E906FB">
        <w:rPr>
          <w:rFonts w:ascii="Times New Roman" w:eastAsia="Times New Roman" w:hAnsi="Times New Roman" w:cs="Times New Roman"/>
          <w:kern w:val="3"/>
          <w:sz w:val="24"/>
          <w:szCs w:val="24"/>
          <w:lang w:eastAsia="zh-CN" w:bidi="hi-IN"/>
        </w:rPr>
        <w:t xml:space="preserve">В рамках программы внеурочной деятельности учителя проводили: </w:t>
      </w:r>
    </w:p>
    <w:p w:rsidR="00E906FB" w:rsidRPr="00E906FB" w:rsidRDefault="00E906FB" w:rsidP="00E906FB">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E906FB">
        <w:rPr>
          <w:rFonts w:ascii="Times New Roman" w:eastAsia="SimSun" w:hAnsi="Times New Roman" w:cs="Times New Roman"/>
          <w:b/>
          <w:bCs/>
          <w:kern w:val="3"/>
          <w:sz w:val="24"/>
          <w:szCs w:val="24"/>
          <w:lang w:eastAsia="zh-CN" w:bidi="hi-IN"/>
        </w:rPr>
        <w:t>Спортивно - оздоровительное направление:</w:t>
      </w:r>
      <w:r w:rsidRPr="00E906FB">
        <w:rPr>
          <w:rFonts w:ascii="Times New Roman" w:eastAsia="SimSun" w:hAnsi="Times New Roman" w:cs="Times New Roman"/>
          <w:bCs/>
          <w:kern w:val="3"/>
          <w:sz w:val="24"/>
          <w:szCs w:val="24"/>
          <w:lang w:eastAsia="zh-CN" w:bidi="hi-IN"/>
        </w:rPr>
        <w:t xml:space="preserve"> </w:t>
      </w:r>
      <w:r w:rsidRPr="00E906FB">
        <w:rPr>
          <w:rFonts w:ascii="Times New Roman" w:eastAsia="SimSun" w:hAnsi="Times New Roman" w:cs="Times New Roman"/>
          <w:kern w:val="3"/>
          <w:sz w:val="24"/>
          <w:szCs w:val="24"/>
          <w:lang w:eastAsia="zh-CN" w:bidi="hi-IN"/>
        </w:rPr>
        <w:t>Программа коррекционного развития детей «ЛФК»; Программа коррекционного развития детей «Ритмика»; Секция «Спортивные игры» (футбол).</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Социальное</w:t>
      </w:r>
      <w:r w:rsidRPr="00E906FB">
        <w:rPr>
          <w:rFonts w:ascii="Times New Roman" w:eastAsia="Times New Roman" w:hAnsi="Times New Roman" w:cs="Times New Roman"/>
          <w:b/>
          <w:bCs/>
          <w:sz w:val="24"/>
          <w:szCs w:val="24"/>
        </w:rPr>
        <w:t xml:space="preserve"> направление:</w:t>
      </w:r>
      <w:r w:rsidRPr="00E906FB">
        <w:rPr>
          <w:rFonts w:ascii="Times New Roman" w:eastAsia="Times New Roman" w:hAnsi="Times New Roman" w:cs="Times New Roman"/>
          <w:bCs/>
          <w:sz w:val="24"/>
          <w:szCs w:val="24"/>
        </w:rPr>
        <w:t xml:space="preserve"> </w:t>
      </w:r>
      <w:r w:rsidRPr="00E906FB">
        <w:rPr>
          <w:rFonts w:ascii="Times New Roman" w:eastAsia="Times New Roman" w:hAnsi="Times New Roman" w:cs="Times New Roman"/>
          <w:sz w:val="24"/>
          <w:szCs w:val="24"/>
        </w:rPr>
        <w:t>Программа коррекционного развития детей</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bCs/>
          <w:sz w:val="24"/>
          <w:szCs w:val="24"/>
        </w:rPr>
        <w:t xml:space="preserve">«Занимательная грамматика»; </w:t>
      </w:r>
      <w:r w:rsidRPr="00E906FB">
        <w:rPr>
          <w:rFonts w:ascii="Times New Roman" w:eastAsia="Times New Roman" w:hAnsi="Times New Roman" w:cs="Times New Roman"/>
          <w:sz w:val="24"/>
          <w:szCs w:val="24"/>
        </w:rPr>
        <w:tab/>
        <w:t>Программа коррекционного развития детей «Занимательная математика»; Кружок «Сказки - подсказки»; Программа коррекционного развития детей «Сенсорное развитие»</w:t>
      </w:r>
    </w:p>
    <w:p w:rsidR="00E906FB" w:rsidRPr="00E906FB" w:rsidRDefault="00E906FB" w:rsidP="00E906FB">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E906FB">
        <w:rPr>
          <w:rFonts w:ascii="Times New Roman" w:eastAsia="SimSun" w:hAnsi="Times New Roman" w:cs="Times New Roman"/>
          <w:b/>
          <w:kern w:val="3"/>
          <w:sz w:val="24"/>
          <w:szCs w:val="24"/>
          <w:lang w:eastAsia="zh-CN" w:bidi="hi-IN"/>
        </w:rPr>
        <w:t>Духовно – нравственное направление:</w:t>
      </w:r>
      <w:r w:rsidRPr="00E906FB">
        <w:rPr>
          <w:rFonts w:ascii="Times New Roman" w:eastAsia="SimSun" w:hAnsi="Times New Roman" w:cs="Times New Roman"/>
          <w:kern w:val="3"/>
          <w:sz w:val="24"/>
          <w:szCs w:val="24"/>
          <w:lang w:eastAsia="zh-CN" w:bidi="hi-IN"/>
        </w:rPr>
        <w:t xml:space="preserve"> Кружок «Знакомство с окружающим миром»; Факультатив ОРКСЭ; Факультатив Краеведение; Кружок «Юный патриот»</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Общекультурное направление:</w:t>
      </w:r>
      <w:r w:rsidRPr="00E906FB">
        <w:rPr>
          <w:rFonts w:ascii="Times New Roman" w:eastAsia="Times New Roman" w:hAnsi="Times New Roman" w:cs="Times New Roman"/>
          <w:sz w:val="24"/>
          <w:szCs w:val="24"/>
        </w:rPr>
        <w:t xml:space="preserve"> Театрально-музыкальный кружок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«Веселый балаганчик»; Кружок «В гостях у Самоделкина»; Театральный кружок «Страна Сказок»</w:t>
      </w:r>
    </w:p>
    <w:p w:rsidR="00E906FB" w:rsidRPr="00E906FB" w:rsidRDefault="00E906FB" w:rsidP="00E906FB">
      <w:pPr>
        <w:widowControl w:val="0"/>
        <w:suppressAutoHyphens/>
        <w:autoSpaceDN w:val="0"/>
        <w:spacing w:after="0" w:line="240" w:lineRule="auto"/>
        <w:jc w:val="both"/>
        <w:textAlignment w:val="baseline"/>
        <w:rPr>
          <w:rFonts w:ascii="Times New Roman" w:eastAsia="SimSun" w:hAnsi="Times New Roman" w:cs="Times New Roman"/>
          <w:b/>
          <w:i/>
          <w:noProof/>
          <w:kern w:val="3"/>
          <w:sz w:val="24"/>
          <w:szCs w:val="24"/>
          <w:lang w:bidi="hi-IN"/>
        </w:rPr>
      </w:pPr>
    </w:p>
    <w:p w:rsidR="00E906FB" w:rsidRPr="00E906FB" w:rsidRDefault="00E906FB" w:rsidP="00E906FB">
      <w:pPr>
        <w:widowControl w:val="0"/>
        <w:spacing w:after="0" w:line="240" w:lineRule="auto"/>
        <w:ind w:firstLine="580"/>
        <w:jc w:val="both"/>
        <w:rPr>
          <w:rFonts w:ascii="Times New Roman" w:eastAsia="Times New Roman" w:hAnsi="Times New Roman" w:cs="Times New Roman"/>
          <w:sz w:val="24"/>
          <w:szCs w:val="24"/>
          <w:lang w:eastAsia="en-US"/>
        </w:rPr>
      </w:pPr>
      <w:r w:rsidRPr="00E906FB">
        <w:rPr>
          <w:rFonts w:ascii="Times New Roman" w:eastAsia="Times New Roman" w:hAnsi="Times New Roman" w:cs="Times New Roman"/>
          <w:sz w:val="24"/>
          <w:szCs w:val="24"/>
          <w:lang w:bidi="ru-RU"/>
        </w:rPr>
        <w:t>Дополнительное образование в школе - интернате направлена на реализацию потребности детей в неформальном общении, на развитие нравственного, познавательного, коммуникативного, эстетического и физического потенциала детей, на их дальнейшую социализацию в обществе.</w:t>
      </w:r>
    </w:p>
    <w:p w:rsidR="00E906FB" w:rsidRPr="00E906FB" w:rsidRDefault="00E906FB" w:rsidP="00E906FB">
      <w:pPr>
        <w:widowControl w:val="0"/>
        <w:spacing w:after="0" w:line="240" w:lineRule="auto"/>
        <w:ind w:firstLine="580"/>
        <w:jc w:val="both"/>
        <w:rPr>
          <w:rFonts w:ascii="Times New Roman" w:eastAsia="Times New Roman" w:hAnsi="Times New Roman" w:cs="Times New Roman"/>
          <w:sz w:val="24"/>
          <w:szCs w:val="24"/>
          <w:lang w:bidi="ru-RU"/>
        </w:rPr>
      </w:pPr>
      <w:r w:rsidRPr="00E906FB">
        <w:rPr>
          <w:rFonts w:ascii="Times New Roman" w:eastAsia="Times New Roman" w:hAnsi="Times New Roman" w:cs="Times New Roman"/>
          <w:sz w:val="24"/>
          <w:szCs w:val="24"/>
          <w:lang w:bidi="ru-RU"/>
        </w:rPr>
        <w:t>В учреждении действует сеть кружков и секций, основной задачей которых является расширение дополнительного образования обучающихся.</w:t>
      </w:r>
    </w:p>
    <w:p w:rsidR="00E906FB" w:rsidRPr="00E906FB" w:rsidRDefault="00E906FB" w:rsidP="00E906FB">
      <w:pPr>
        <w:widowControl w:val="0"/>
        <w:spacing w:after="0" w:line="240" w:lineRule="auto"/>
        <w:ind w:firstLine="580"/>
        <w:jc w:val="both"/>
        <w:rPr>
          <w:rFonts w:ascii="Times New Roman" w:eastAsia="Times New Roman" w:hAnsi="Times New Roman" w:cs="Times New Roman"/>
          <w:sz w:val="24"/>
          <w:szCs w:val="24"/>
          <w:lang w:eastAsia="en-US"/>
        </w:rPr>
      </w:pPr>
      <w:r w:rsidRPr="00E906FB">
        <w:rPr>
          <w:rFonts w:ascii="Times New Roman" w:eastAsia="Times New Roman" w:hAnsi="Times New Roman" w:cs="Times New Roman"/>
          <w:sz w:val="24"/>
          <w:szCs w:val="24"/>
          <w:lang w:bidi="ru-RU"/>
        </w:rPr>
        <w:t>В рамках программы воспитания досуговая деятельность в нашем учреждении ведут педагоги дополнительного образования и воспитатели, занятия осуществляется по следующим направлениям:</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bCs/>
          <w:sz w:val="24"/>
          <w:szCs w:val="24"/>
        </w:rPr>
        <w:t>Спортивно - оздоровительное направление:</w:t>
      </w:r>
      <w:r w:rsidRPr="00E906FB">
        <w:rPr>
          <w:rFonts w:ascii="Times New Roman" w:eastAsia="Times New Roman" w:hAnsi="Times New Roman" w:cs="Times New Roman"/>
          <w:sz w:val="24"/>
          <w:szCs w:val="24"/>
        </w:rPr>
        <w:t xml:space="preserve"> Спортивная секция  по Флорболу</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на базе команды мастеров ХФК «Всеволожск»; Студия спортивного танца «Лучики»; Кружок  по курсу Санологии  «Здоровый образ жизни»; Кружок  «Ручной мяч»</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Социальное</w:t>
      </w:r>
      <w:r w:rsidRPr="00E906FB">
        <w:rPr>
          <w:rFonts w:ascii="Times New Roman" w:eastAsia="Times New Roman" w:hAnsi="Times New Roman" w:cs="Times New Roman"/>
          <w:b/>
          <w:bCs/>
          <w:sz w:val="24"/>
          <w:szCs w:val="24"/>
        </w:rPr>
        <w:t xml:space="preserve"> направление:</w:t>
      </w:r>
      <w:r w:rsidRPr="00E906FB">
        <w:rPr>
          <w:rFonts w:ascii="Times New Roman" w:eastAsia="Times New Roman" w:hAnsi="Times New Roman" w:cs="Times New Roman"/>
          <w:sz w:val="24"/>
          <w:szCs w:val="24"/>
        </w:rPr>
        <w:t xml:space="preserve"> Проект «Мир профессий»;</w:t>
      </w:r>
      <w:r w:rsidRPr="00E906FB">
        <w:rPr>
          <w:rFonts w:ascii="Times New Roman" w:eastAsia="Times New Roman" w:hAnsi="Times New Roman" w:cs="Times New Roman"/>
          <w:bCs/>
          <w:sz w:val="24"/>
          <w:szCs w:val="24"/>
        </w:rPr>
        <w:t xml:space="preserve"> Проект «Времена года»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Духовно – нравственное направление:</w:t>
      </w:r>
      <w:r w:rsidRPr="00E906FB">
        <w:rPr>
          <w:rFonts w:ascii="Times New Roman" w:eastAsia="Times New Roman" w:hAnsi="Times New Roman" w:cs="Times New Roman"/>
          <w:sz w:val="24"/>
          <w:szCs w:val="24"/>
        </w:rPr>
        <w:t xml:space="preserve"> Кружок «Читайка»;</w:t>
      </w:r>
      <w:r w:rsidRPr="00E906FB">
        <w:rPr>
          <w:rFonts w:ascii="Times New Roman" w:eastAsia="Times New Roman" w:hAnsi="Times New Roman" w:cs="Times New Roman"/>
          <w:bCs/>
          <w:sz w:val="24"/>
          <w:szCs w:val="24"/>
        </w:rPr>
        <w:t xml:space="preserve"> Кружок «Сказки нашего детства»; Кружок «Я - Личность»;</w:t>
      </w:r>
      <w:r w:rsidRPr="00E906FB">
        <w:rPr>
          <w:rFonts w:ascii="Times New Roman" w:eastAsia="Times New Roman" w:hAnsi="Times New Roman" w:cs="Times New Roman"/>
          <w:sz w:val="24"/>
          <w:szCs w:val="24"/>
        </w:rPr>
        <w:t xml:space="preserve"> Кружок «Песни Родины моей»</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Общекультурное направление:</w:t>
      </w:r>
      <w:r w:rsidRPr="00E906FB">
        <w:rPr>
          <w:rFonts w:ascii="Times New Roman" w:eastAsia="Times New Roman" w:hAnsi="Times New Roman" w:cs="Times New Roman"/>
          <w:bCs/>
          <w:sz w:val="24"/>
          <w:szCs w:val="24"/>
        </w:rPr>
        <w:t xml:space="preserve"> Кружок «Юные умельцы»; Кружок «Очумелые ручки»; Кружок «Тропинка творчества»; Кружок «Разнообразный мир»;</w:t>
      </w:r>
      <w:r w:rsidRPr="00E906FB">
        <w:rPr>
          <w:rFonts w:ascii="Times New Roman" w:eastAsia="Times New Roman" w:hAnsi="Times New Roman" w:cs="Times New Roman"/>
          <w:sz w:val="24"/>
          <w:szCs w:val="24"/>
        </w:rPr>
        <w:t xml:space="preserve"> Кружок «Волшебная кисть»; Кружок «Рукоделие»</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lang w:bidi="ru-RU"/>
        </w:rPr>
      </w:pP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lang w:bidi="ru-RU"/>
        </w:rPr>
        <w:t>Расписание кружков и секций составлено таким образом, что занятия проходят с 15:15 до 18:00. Ежедневно есть занятия каждого из направлений. Следует отметить, что обучающиеся школы - интерната имеют возможность менять кружки, попробовать себя в различных видах деятельности.</w:t>
      </w: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SimSun" w:hAnsi="Times New Roman" w:cs="Times New Roman"/>
          <w:color w:val="7030A0"/>
          <w:kern w:val="3"/>
          <w:sz w:val="24"/>
          <w:szCs w:val="24"/>
          <w:lang w:bidi="ru-RU"/>
        </w:rPr>
        <w:tab/>
      </w:r>
      <w:r w:rsidRPr="00E906FB">
        <w:rPr>
          <w:rFonts w:ascii="Times New Roman" w:eastAsia="SimSun" w:hAnsi="Times New Roman" w:cs="Times New Roman"/>
          <w:kern w:val="3"/>
          <w:sz w:val="24"/>
          <w:szCs w:val="24"/>
          <w:lang w:bidi="ru-RU"/>
        </w:rPr>
        <w:t>Дополнительное образование позволяет выявить и развить творческие возможности и способности обучающихся. Позволяет детям увидеть перед собой конечный результат своей работы - например, изделие, сделанное своими руками, а это немаловажно, и значимо для ребенка. Радость творчества позволяет детям поверить в свои силы, почувствовать себя значимым.</w:t>
      </w:r>
      <w:r w:rsidRPr="00E906FB">
        <w:rPr>
          <w:rFonts w:ascii="Times New Roman" w:eastAsia="Times New Roman" w:hAnsi="Times New Roman" w:cs="Times New Roman"/>
          <w:kern w:val="3"/>
          <w:sz w:val="24"/>
          <w:szCs w:val="24"/>
          <w:lang w:eastAsia="zh-CN" w:bidi="hi-IN"/>
        </w:rPr>
        <w:t xml:space="preserve"> </w:t>
      </w:r>
    </w:p>
    <w:p w:rsidR="00E906FB" w:rsidRPr="00E906FB" w:rsidRDefault="00E906FB" w:rsidP="00E906F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eastAsia="zh-CN" w:bidi="hi-IN"/>
        </w:rPr>
      </w:pPr>
      <w:r w:rsidRPr="00E906FB">
        <w:rPr>
          <w:rFonts w:ascii="Times New Roman" w:eastAsia="Times New Roman" w:hAnsi="Times New Roman" w:cs="Times New Roman"/>
          <w:kern w:val="3"/>
          <w:sz w:val="24"/>
          <w:szCs w:val="24"/>
          <w:lang w:eastAsia="zh-CN" w:bidi="hi-IN"/>
        </w:rPr>
        <w:t xml:space="preserve">Но в связи с принятыми в РФ и ЛО меры ограничения по проведению массовых мероприятий и с вступившими в силу правилами в соответствие с </w:t>
      </w:r>
      <w:hyperlink r:id="rId72" w:history="1">
        <w:r w:rsidRPr="00E906FB">
          <w:rPr>
            <w:rFonts w:ascii="Times New Roman" w:eastAsia="SimSun" w:hAnsi="Times New Roman" w:cs="Times New Roman"/>
            <w:kern w:val="3"/>
            <w:sz w:val="24"/>
            <w:szCs w:val="24"/>
            <w:lang w:eastAsia="zh-CN" w:bidi="hi-IN"/>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hyperlink>
      <w:r w:rsidRPr="00E906FB">
        <w:rPr>
          <w:rFonts w:ascii="Times New Roman" w:eastAsia="SimSun" w:hAnsi="Times New Roman" w:cs="Times New Roman"/>
          <w:kern w:val="3"/>
          <w:sz w:val="24"/>
          <w:szCs w:val="24"/>
          <w:lang w:eastAsia="zh-CN" w:bidi="hi-IN"/>
        </w:rPr>
        <w:t>, все конкурсы, корме школьных проводились дистанционно.</w:t>
      </w:r>
      <w:r w:rsidRPr="00E906FB">
        <w:rPr>
          <w:rFonts w:ascii="Times New Roman" w:eastAsia="Times New Roman" w:hAnsi="Times New Roman" w:cs="Times New Roman"/>
          <w:kern w:val="3"/>
          <w:sz w:val="24"/>
          <w:szCs w:val="24"/>
          <w:lang w:eastAsia="zh-CN" w:bidi="hi-IN"/>
        </w:rPr>
        <w:t xml:space="preserve"> </w:t>
      </w:r>
    </w:p>
    <w:p w:rsidR="00E906FB" w:rsidRPr="00E906FB" w:rsidRDefault="00E906FB" w:rsidP="00E906FB">
      <w:pPr>
        <w:widowControl w:val="0"/>
        <w:tabs>
          <w:tab w:val="left" w:pos="830"/>
        </w:tabs>
        <w:spacing w:after="0" w:line="240" w:lineRule="auto"/>
        <w:jc w:val="both"/>
        <w:rPr>
          <w:rFonts w:ascii="Times New Roman" w:eastAsia="Times New Roman" w:hAnsi="Times New Roman" w:cs="Times New Roman"/>
          <w:sz w:val="24"/>
          <w:szCs w:val="24"/>
          <w:lang w:eastAsia="en-US"/>
        </w:rPr>
      </w:pPr>
    </w:p>
    <w:p w:rsidR="00E906FB" w:rsidRPr="00E906FB" w:rsidRDefault="00E906FB" w:rsidP="00E906FB">
      <w:pPr>
        <w:spacing w:after="0" w:line="240" w:lineRule="auto"/>
        <w:ind w:firstLine="150"/>
        <w:jc w:val="center"/>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Таблица участия в конкурсах разного уровня в 2020/2021 учебном году</w:t>
      </w:r>
      <w:r w:rsidRPr="00E906FB">
        <w:rPr>
          <w:rFonts w:ascii="Times New Roman" w:eastAsia="Times New Roman" w:hAnsi="Times New Roman" w:cs="Times New Roman"/>
          <w:sz w:val="24"/>
          <w:szCs w:val="24"/>
        </w:rPr>
        <w:t>.</w:t>
      </w:r>
    </w:p>
    <w:tbl>
      <w:tblPr>
        <w:tblStyle w:val="22"/>
        <w:tblW w:w="10632" w:type="dxa"/>
        <w:tblInd w:w="-459" w:type="dxa"/>
        <w:tblLayout w:type="fixed"/>
        <w:tblLook w:val="04A0" w:firstRow="1" w:lastRow="0" w:firstColumn="1" w:lastColumn="0" w:noHBand="0" w:noVBand="1"/>
      </w:tblPr>
      <w:tblGrid>
        <w:gridCol w:w="851"/>
        <w:gridCol w:w="1417"/>
        <w:gridCol w:w="4111"/>
        <w:gridCol w:w="1276"/>
        <w:gridCol w:w="2977"/>
      </w:tblGrid>
      <w:tr w:rsidR="00E906FB" w:rsidRPr="00E906FB" w:rsidTr="00E906FB">
        <w:tc>
          <w:tcPr>
            <w:tcW w:w="851"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п/п</w:t>
            </w:r>
          </w:p>
        </w:tc>
        <w:tc>
          <w:tcPr>
            <w:tcW w:w="1417" w:type="dxa"/>
            <w:vAlign w:val="center"/>
          </w:tcPr>
          <w:p w:rsidR="00E906FB" w:rsidRPr="00E906FB" w:rsidRDefault="00E906FB" w:rsidP="00E906FB">
            <w:pPr>
              <w:jc w:val="center"/>
              <w:rPr>
                <w:rFonts w:ascii="Times New Roman" w:hAnsi="Times New Roman" w:cs="Times New Roman"/>
                <w:bCs/>
                <w:sz w:val="24"/>
                <w:szCs w:val="24"/>
              </w:rPr>
            </w:pPr>
            <w:r w:rsidRPr="00E906FB">
              <w:rPr>
                <w:rFonts w:ascii="Times New Roman" w:hAnsi="Times New Roman" w:cs="Times New Roman"/>
                <w:bCs/>
                <w:sz w:val="24"/>
                <w:szCs w:val="24"/>
              </w:rPr>
              <w:t>Дата проведения</w:t>
            </w:r>
          </w:p>
        </w:tc>
        <w:tc>
          <w:tcPr>
            <w:tcW w:w="4111" w:type="dxa"/>
            <w:vAlign w:val="center"/>
          </w:tcPr>
          <w:p w:rsidR="00E906FB" w:rsidRPr="00E906FB" w:rsidRDefault="00E906FB" w:rsidP="00E906FB">
            <w:pPr>
              <w:jc w:val="center"/>
              <w:rPr>
                <w:rFonts w:ascii="Times New Roman" w:hAnsi="Times New Roman" w:cs="Times New Roman"/>
                <w:bCs/>
                <w:sz w:val="24"/>
                <w:szCs w:val="24"/>
              </w:rPr>
            </w:pPr>
            <w:r w:rsidRPr="00E906FB">
              <w:rPr>
                <w:rFonts w:ascii="Times New Roman" w:hAnsi="Times New Roman" w:cs="Times New Roman"/>
                <w:bCs/>
                <w:sz w:val="24"/>
                <w:szCs w:val="24"/>
              </w:rPr>
              <w:t>Название конкурса</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Участники (количество)</w:t>
            </w:r>
          </w:p>
        </w:tc>
        <w:tc>
          <w:tcPr>
            <w:tcW w:w="2977"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Результат</w:t>
            </w:r>
          </w:p>
        </w:tc>
      </w:tr>
      <w:tr w:rsidR="00E906FB" w:rsidRPr="00E906FB" w:rsidTr="00E906FB">
        <w:tc>
          <w:tcPr>
            <w:tcW w:w="10632" w:type="dxa"/>
            <w:gridSpan w:val="5"/>
          </w:tcPr>
          <w:p w:rsidR="00E906FB" w:rsidRPr="00E906FB" w:rsidRDefault="00E906FB" w:rsidP="00E906FB">
            <w:pPr>
              <w:jc w:val="center"/>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Школьные конкурсы</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05.10.2020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открыток ко дню учителя</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14 работ</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 место – 4</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место – 6</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3 место – 4 </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05.10.2020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стенных газет ко дню учителя</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9 работ</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 место – 2</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место – 2</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 место – 2</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05.10.2020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декоративно-прикладного творчества «Золотая осень»</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25 работ</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 место – 8</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место – 8</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 место – 7</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09.10.2020 - 23.10.2020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Школьный этап Областного фестиваля детского художественного творчества «Планета детства» для детей с ОВЗ в рамках проекта «Этот разноцветный мир»</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lang w:val="en-US"/>
              </w:rPr>
              <w:t xml:space="preserve">7 </w:t>
            </w:r>
            <w:r w:rsidRPr="00E906FB">
              <w:rPr>
                <w:rFonts w:ascii="Times New Roman" w:eastAsia="Times New Roman" w:hAnsi="Times New Roman" w:cs="Times New Roman"/>
                <w:sz w:val="24"/>
                <w:szCs w:val="24"/>
              </w:rPr>
              <w:t>инд.р.,</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 коллект.р.</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Вручено 10 дипломов</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27.10.2020-13.11.2020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Школьный этап дистанционного Областного конкурса «Умелец дома – 2020»</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78 инд. работ,</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 коллект. р.</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27 дипломов участников,</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18 – 1 место,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17 – 2 место,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13 – 3 место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Из них 11 работ отправлены на Областной конкурс</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27.10.2020-13.11.2020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Школьный этап дистанционного Областного конкурса «Звёздочки-2020»</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11</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11 учеников награждены дипломами</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04.12.2020-09.12.2020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Школьный этап дистанционного Областного конкурса «Моя будущая профессия»</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34 инд. работ,</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 коллект. Р.</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10 дипломов за 1 место,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16 – 2 место,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11- 3 место</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30.11.2020- 22.12.2020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видео «Новогодний калейдоскоп»</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19 коллект.р.</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Все участники были отмечены номинациями</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11.02.2021-18.02.2021</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стенных газет "Защитники Отечества"</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5 классов, </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гр. инт.,</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инд.р.</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9 дипломов было вручено</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08.02.2021-18.02.2021</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Конкурс-выставка дек.-прикл. творчества "Страну родную защищая"</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27 инд.р., </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 класса</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 коллект.р.</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7 дипломов участников,</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6 – 1 место,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8 – 2 место,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12 – 3 место</w:t>
            </w:r>
          </w:p>
        </w:tc>
      </w:tr>
      <w:tr w:rsidR="00E906FB" w:rsidRPr="00E906FB" w:rsidTr="00E906FB">
        <w:tc>
          <w:tcPr>
            <w:tcW w:w="851" w:type="dxa"/>
          </w:tcPr>
          <w:p w:rsidR="00E906FB" w:rsidRPr="00E906FB" w:rsidRDefault="00E906FB" w:rsidP="008F3D12">
            <w:pPr>
              <w:numPr>
                <w:ilvl w:val="0"/>
                <w:numId w:val="24"/>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01.02.2021-</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18.02.2021</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"Смотр строя и песни"</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9 классов</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Вручено 9 дипломов в разных номинациях</w:t>
            </w:r>
          </w:p>
        </w:tc>
      </w:tr>
      <w:tr w:rsidR="00E906FB" w:rsidRPr="00E906FB" w:rsidTr="00E906FB">
        <w:tc>
          <w:tcPr>
            <w:tcW w:w="10632" w:type="dxa"/>
            <w:gridSpan w:val="5"/>
          </w:tcPr>
          <w:p w:rsidR="00E906FB" w:rsidRPr="00E906FB" w:rsidRDefault="00E906FB" w:rsidP="00E906FB">
            <w:pPr>
              <w:jc w:val="center"/>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Городской  С-Пб</w:t>
            </w:r>
          </w:p>
        </w:tc>
      </w:tr>
      <w:tr w:rsidR="00E906FB" w:rsidRPr="00E906FB" w:rsidTr="00E906FB">
        <w:tc>
          <w:tcPr>
            <w:tcW w:w="851" w:type="dxa"/>
          </w:tcPr>
          <w:p w:rsidR="00E906FB" w:rsidRPr="00E906FB" w:rsidRDefault="00E906FB" w:rsidP="008F3D12">
            <w:pPr>
              <w:numPr>
                <w:ilvl w:val="0"/>
                <w:numId w:val="25"/>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06.02.21-27.03.21</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Творческий фестиваль детей с ограниченными возможностями здоровья "Парус Мечты".</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31</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Дипломы участников, благодарность на педагога</w:t>
            </w:r>
          </w:p>
        </w:tc>
      </w:tr>
      <w:tr w:rsidR="00E906FB" w:rsidRPr="00E906FB" w:rsidTr="00E906FB">
        <w:tc>
          <w:tcPr>
            <w:tcW w:w="10632" w:type="dxa"/>
            <w:gridSpan w:val="5"/>
          </w:tcPr>
          <w:p w:rsidR="00E906FB" w:rsidRPr="00E906FB" w:rsidRDefault="00E906FB" w:rsidP="00E906FB">
            <w:pPr>
              <w:jc w:val="center"/>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Областные конкурсы</w:t>
            </w:r>
          </w:p>
        </w:tc>
      </w:tr>
      <w:tr w:rsidR="00E906FB" w:rsidRPr="00E906FB" w:rsidTr="00E906FB">
        <w:tc>
          <w:tcPr>
            <w:tcW w:w="851" w:type="dxa"/>
          </w:tcPr>
          <w:p w:rsidR="00E906FB" w:rsidRPr="00E906FB" w:rsidRDefault="00E906FB" w:rsidP="008F3D12">
            <w:pPr>
              <w:numPr>
                <w:ilvl w:val="0"/>
                <w:numId w:val="60"/>
              </w:numPr>
              <w:contextualSpacing/>
              <w:jc w:val="center"/>
              <w:rPr>
                <w:rFonts w:ascii="Times New Roman" w:eastAsia="Times New Roman" w:hAnsi="Times New Roman" w:cs="Times New Roman"/>
                <w:sz w:val="24"/>
                <w:szCs w:val="24"/>
              </w:rPr>
            </w:pPr>
          </w:p>
          <w:p w:rsidR="00E906FB" w:rsidRPr="00E906FB" w:rsidRDefault="00E906FB" w:rsidP="00E906FB">
            <w:pPr>
              <w:ind w:left="360"/>
              <w:jc w:val="right"/>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01.09.2020-20.09.2020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Творческий конкурс «Особый дом – особые дети</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11</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диплома-2 место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 диплом- 3 место</w:t>
            </w:r>
          </w:p>
        </w:tc>
      </w:tr>
      <w:tr w:rsidR="00E906FB" w:rsidRPr="00E906FB" w:rsidTr="00E906FB">
        <w:tc>
          <w:tcPr>
            <w:tcW w:w="851" w:type="dxa"/>
          </w:tcPr>
          <w:p w:rsidR="00E906FB" w:rsidRPr="00E906FB" w:rsidRDefault="00E906FB" w:rsidP="008F3D12">
            <w:pPr>
              <w:numPr>
                <w:ilvl w:val="0"/>
                <w:numId w:val="60"/>
              </w:numPr>
              <w:contextualSpacing/>
              <w:jc w:val="right"/>
              <w:rPr>
                <w:rFonts w:ascii="Times New Roman" w:eastAsia="Times New Roman" w:hAnsi="Times New Roman" w:cs="Times New Roman"/>
                <w:sz w:val="24"/>
                <w:szCs w:val="24"/>
              </w:rPr>
            </w:pPr>
          </w:p>
          <w:p w:rsidR="00E906FB" w:rsidRPr="00E906FB" w:rsidRDefault="00E906FB" w:rsidP="00E906FB">
            <w:pPr>
              <w:ind w:left="-142"/>
              <w:jc w:val="right"/>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09.10.2020-23.10.2020</w:t>
            </w:r>
          </w:p>
          <w:p w:rsidR="00E906FB" w:rsidRPr="00E906FB" w:rsidRDefault="00E906FB" w:rsidP="00E906FB">
            <w:pPr>
              <w:jc w:val="both"/>
              <w:rPr>
                <w:rFonts w:ascii="Times New Roman" w:eastAsia="Times New Roman" w:hAnsi="Times New Roman" w:cs="Times New Roman"/>
                <w:sz w:val="24"/>
                <w:szCs w:val="24"/>
              </w:rPr>
            </w:pP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Областной фестиваль детского художественного творчества «Планета детства» для детей с ОВЗ в рамках проекта «Этот разноцветный мир»</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lang w:val="en-US"/>
              </w:rPr>
              <w:t xml:space="preserve">7 </w:t>
            </w:r>
            <w:r w:rsidRPr="00E906FB">
              <w:rPr>
                <w:rFonts w:ascii="Times New Roman" w:eastAsia="Times New Roman" w:hAnsi="Times New Roman" w:cs="Times New Roman"/>
                <w:sz w:val="24"/>
                <w:szCs w:val="24"/>
              </w:rPr>
              <w:t>инд.р.,</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 коллект.р.</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«За музыкальное решение спектакля» — Театральный коллектив «Веселый балаганчик» руководитель Кудрина Т.В.</w:t>
            </w:r>
          </w:p>
        </w:tc>
      </w:tr>
      <w:tr w:rsidR="00E906FB" w:rsidRPr="00E906FB" w:rsidTr="00E906FB">
        <w:tc>
          <w:tcPr>
            <w:tcW w:w="851" w:type="dxa"/>
          </w:tcPr>
          <w:p w:rsidR="00E906FB" w:rsidRPr="00E906FB" w:rsidRDefault="00E906FB" w:rsidP="008F3D12">
            <w:pPr>
              <w:numPr>
                <w:ilvl w:val="0"/>
                <w:numId w:val="60"/>
              </w:numPr>
              <w:contextualSpacing/>
              <w:jc w:val="center"/>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27.10.2020-15.11.2020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Областной дистанционный конкурс «Умелец дома – 2020»</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11</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Победители конкурса:</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место-Снеткова Валерия, рук. Чубарова В.Ю.</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 место-Уланова Вероника, рук. Трандина А.Н.</w:t>
            </w:r>
          </w:p>
        </w:tc>
      </w:tr>
      <w:tr w:rsidR="00E906FB" w:rsidRPr="00E906FB" w:rsidTr="00E906FB">
        <w:tc>
          <w:tcPr>
            <w:tcW w:w="851" w:type="dxa"/>
          </w:tcPr>
          <w:p w:rsidR="00E906FB" w:rsidRPr="00E906FB" w:rsidRDefault="00E906FB" w:rsidP="008F3D12">
            <w:pPr>
              <w:numPr>
                <w:ilvl w:val="0"/>
                <w:numId w:val="60"/>
              </w:numPr>
              <w:contextualSpacing/>
              <w:jc w:val="center"/>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27.10.2020-15.11.2020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Областной дистанционный конкурс «Звёздочки – 2020»</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w:t>
            </w:r>
          </w:p>
        </w:tc>
        <w:tc>
          <w:tcPr>
            <w:tcW w:w="2977" w:type="dxa"/>
          </w:tcPr>
          <w:p w:rsidR="00E906FB" w:rsidRPr="00E906FB" w:rsidRDefault="00E906FB" w:rsidP="00E906FB">
            <w:pPr>
              <w:jc w:val="center"/>
              <w:rPr>
                <w:rFonts w:ascii="Times New Roman" w:eastAsia="Times New Roman" w:hAnsi="Times New Roman" w:cs="Times New Roman"/>
                <w:color w:val="FF0000"/>
                <w:sz w:val="24"/>
                <w:szCs w:val="24"/>
              </w:rPr>
            </w:pPr>
            <w:r w:rsidRPr="00E906FB">
              <w:rPr>
                <w:rFonts w:ascii="Times New Roman" w:eastAsia="Times New Roman" w:hAnsi="Times New Roman" w:cs="Times New Roman"/>
                <w:sz w:val="24"/>
                <w:szCs w:val="24"/>
              </w:rPr>
              <w:t>-</w:t>
            </w:r>
          </w:p>
        </w:tc>
      </w:tr>
      <w:tr w:rsidR="00E906FB" w:rsidRPr="00E906FB" w:rsidTr="00E906FB">
        <w:tc>
          <w:tcPr>
            <w:tcW w:w="851" w:type="dxa"/>
          </w:tcPr>
          <w:p w:rsidR="00E906FB" w:rsidRPr="00E906FB" w:rsidRDefault="00E906FB" w:rsidP="008F3D12">
            <w:pPr>
              <w:numPr>
                <w:ilvl w:val="0"/>
                <w:numId w:val="60"/>
              </w:numPr>
              <w:contextualSpacing/>
              <w:jc w:val="center"/>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04.12.2020-10.12.2020</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Областной дистанционный конкурс «Моя будущая профессия»</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15 инд.р,</w:t>
            </w:r>
          </w:p>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 коллек.р.</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место -Нецепляев Юрий,рук. Кондрашова М.О.,</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 место - Широков Кирилл, рук. Алхимиа А.Н.</w:t>
            </w:r>
          </w:p>
        </w:tc>
      </w:tr>
      <w:tr w:rsidR="00E906FB" w:rsidRPr="00E906FB" w:rsidTr="00E906FB">
        <w:tc>
          <w:tcPr>
            <w:tcW w:w="851" w:type="dxa"/>
          </w:tcPr>
          <w:p w:rsidR="00E906FB" w:rsidRPr="00E906FB" w:rsidRDefault="00E906FB" w:rsidP="008F3D12">
            <w:pPr>
              <w:numPr>
                <w:ilvl w:val="0"/>
                <w:numId w:val="60"/>
              </w:numPr>
              <w:contextualSpacing/>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16.03.-12.04 </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Региональный этап Всероссийского конкурса "Сын России", проводимый в рамках Аэрокосмического Фестиваля в год 60-летия первого полета человека в космос и посвященый личности и подвигу Юрия Алексеевича Гагарина</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23 рисунка, 5 сочинений</w:t>
            </w:r>
          </w:p>
        </w:tc>
        <w:tc>
          <w:tcPr>
            <w:tcW w:w="2977" w:type="dxa"/>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11 – Награждены Дипломами Лидеров и книгой «Сын России»</w:t>
            </w:r>
          </w:p>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17 – благодарственные письма</w:t>
            </w:r>
          </w:p>
        </w:tc>
      </w:tr>
      <w:tr w:rsidR="00E906FB" w:rsidRPr="00E906FB" w:rsidTr="00E906FB">
        <w:tc>
          <w:tcPr>
            <w:tcW w:w="851" w:type="dxa"/>
          </w:tcPr>
          <w:p w:rsidR="00E906FB" w:rsidRPr="00E906FB" w:rsidRDefault="00E906FB" w:rsidP="008F3D12">
            <w:pPr>
              <w:numPr>
                <w:ilvl w:val="0"/>
                <w:numId w:val="60"/>
              </w:numPr>
              <w:contextualSpacing/>
              <w:jc w:val="right"/>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w:t>
            </w: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15.03.-01.06</w:t>
            </w:r>
          </w:p>
        </w:tc>
        <w:tc>
          <w:tcPr>
            <w:tcW w:w="4111" w:type="dxa"/>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видеороликов и анимации "Безопасность глазами детей". Организаторы: уполномоченный по правам ребенка в ЛО, Общественная палата ЛО, ЛО отделение Общероссийского благотворительного фонда "Российский детский фонд", Ленинградское региональное отделение "Фонд защиты детей"</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6</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Всем участникам - сертификаты</w:t>
            </w:r>
          </w:p>
        </w:tc>
      </w:tr>
      <w:tr w:rsidR="00E906FB" w:rsidRPr="00E906FB" w:rsidTr="00E906FB">
        <w:tc>
          <w:tcPr>
            <w:tcW w:w="851" w:type="dxa"/>
          </w:tcPr>
          <w:p w:rsidR="00E906FB" w:rsidRPr="00E906FB" w:rsidRDefault="00E906FB" w:rsidP="008F3D12">
            <w:pPr>
              <w:numPr>
                <w:ilvl w:val="0"/>
                <w:numId w:val="60"/>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25.122020-15.01.2021</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Фото-конкурс "Новый год-семейный праздник"</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Региональное отделение «Союз женщин России» Ленинградской области</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8</w:t>
            </w:r>
          </w:p>
        </w:tc>
        <w:tc>
          <w:tcPr>
            <w:tcW w:w="2977"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w:t>
            </w:r>
          </w:p>
        </w:tc>
      </w:tr>
      <w:tr w:rsidR="00E906FB" w:rsidRPr="00E906FB" w:rsidTr="00E906FB">
        <w:tc>
          <w:tcPr>
            <w:tcW w:w="10632" w:type="dxa"/>
            <w:gridSpan w:val="5"/>
            <w:vAlign w:val="center"/>
          </w:tcPr>
          <w:p w:rsidR="00E906FB" w:rsidRPr="00E906FB" w:rsidRDefault="00E906FB" w:rsidP="00E906FB">
            <w:pPr>
              <w:jc w:val="center"/>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Международные</w:t>
            </w:r>
          </w:p>
        </w:tc>
      </w:tr>
      <w:tr w:rsidR="00E906FB" w:rsidRPr="00E906FB" w:rsidTr="00E906FB">
        <w:tc>
          <w:tcPr>
            <w:tcW w:w="851" w:type="dxa"/>
          </w:tcPr>
          <w:p w:rsidR="00E906FB" w:rsidRPr="00E906FB" w:rsidRDefault="00E906FB" w:rsidP="008F3D12">
            <w:pPr>
              <w:numPr>
                <w:ilvl w:val="0"/>
                <w:numId w:val="61"/>
              </w:numPr>
              <w:contextualSpacing/>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hAnsi="Times New Roman" w:cs="Times New Roman"/>
                <w:bCs/>
                <w:sz w:val="24"/>
                <w:szCs w:val="24"/>
              </w:rPr>
            </w:pPr>
            <w:r w:rsidRPr="00E906FB">
              <w:rPr>
                <w:rFonts w:ascii="Times New Roman" w:hAnsi="Times New Roman" w:cs="Times New Roman"/>
                <w:bCs/>
                <w:sz w:val="24"/>
                <w:szCs w:val="24"/>
              </w:rPr>
              <w:t>20.02.2021</w:t>
            </w:r>
          </w:p>
        </w:tc>
        <w:tc>
          <w:tcPr>
            <w:tcW w:w="4111" w:type="dxa"/>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рисунков и поделок "Защити свою Родину 2021"</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6</w:t>
            </w:r>
          </w:p>
        </w:tc>
        <w:tc>
          <w:tcPr>
            <w:tcW w:w="297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Диплом полуфиналиста – Сидоров Павел, рук. Бегун С.Г.</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Диплом финалиста – Акимова Кристина, рук. Полуляхова Н.В.</w:t>
            </w:r>
          </w:p>
        </w:tc>
      </w:tr>
      <w:tr w:rsidR="00E906FB" w:rsidRPr="00E906FB" w:rsidTr="00E906FB">
        <w:tc>
          <w:tcPr>
            <w:tcW w:w="851" w:type="dxa"/>
          </w:tcPr>
          <w:p w:rsidR="00E906FB" w:rsidRPr="00E906FB" w:rsidRDefault="00E906FB" w:rsidP="008F3D12">
            <w:pPr>
              <w:numPr>
                <w:ilvl w:val="0"/>
                <w:numId w:val="61"/>
              </w:numPr>
              <w:contextualSpacing/>
              <w:jc w:val="both"/>
              <w:rPr>
                <w:rFonts w:ascii="Times New Roman" w:eastAsia="Times New Roman" w:hAnsi="Times New Roman" w:cs="Times New Roman"/>
                <w:sz w:val="24"/>
                <w:szCs w:val="24"/>
              </w:rPr>
            </w:pPr>
          </w:p>
        </w:tc>
        <w:tc>
          <w:tcPr>
            <w:tcW w:w="1417"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20.02.2021</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Конкурс рисунков и поделок "Защити свою Родину 2021"</w:t>
            </w:r>
          </w:p>
        </w:tc>
        <w:tc>
          <w:tcPr>
            <w:tcW w:w="1276"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6</w:t>
            </w:r>
          </w:p>
        </w:tc>
        <w:tc>
          <w:tcPr>
            <w:tcW w:w="2977" w:type="dxa"/>
            <w:vAlign w:val="center"/>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4 диплома участника, 1 - полуфиналиста, 1 финалиста</w:t>
            </w:r>
          </w:p>
        </w:tc>
      </w:tr>
      <w:tr w:rsidR="00E906FB" w:rsidRPr="00E906FB" w:rsidTr="00E906FB">
        <w:tc>
          <w:tcPr>
            <w:tcW w:w="10632" w:type="dxa"/>
            <w:gridSpan w:val="5"/>
            <w:vAlign w:val="center"/>
          </w:tcPr>
          <w:p w:rsidR="00E906FB" w:rsidRPr="00E906FB" w:rsidRDefault="00E906FB" w:rsidP="00E906FB">
            <w:pPr>
              <w:jc w:val="center"/>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Федеральные</w:t>
            </w:r>
          </w:p>
        </w:tc>
      </w:tr>
      <w:tr w:rsidR="00E906FB" w:rsidRPr="00E906FB" w:rsidTr="00E906FB">
        <w:tc>
          <w:tcPr>
            <w:tcW w:w="851" w:type="dxa"/>
            <w:vAlign w:val="center"/>
          </w:tcPr>
          <w:p w:rsidR="00E906FB" w:rsidRPr="00E906FB" w:rsidRDefault="00E906FB" w:rsidP="00E906FB">
            <w:pPr>
              <w:ind w:left="33"/>
              <w:contextualSpacing/>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w:t>
            </w:r>
          </w:p>
        </w:tc>
        <w:tc>
          <w:tcPr>
            <w:tcW w:w="1417" w:type="dxa"/>
            <w:vAlign w:val="center"/>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22.01.2021</w:t>
            </w:r>
          </w:p>
        </w:tc>
        <w:tc>
          <w:tcPr>
            <w:tcW w:w="4111" w:type="dxa"/>
            <w:vAlign w:val="center"/>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"Призвание". Центр всероссийского конкурсного движения и иннвационного педагогического опыта, проект "Творчество без границ"</w:t>
            </w:r>
          </w:p>
        </w:tc>
        <w:tc>
          <w:tcPr>
            <w:tcW w:w="1276" w:type="dxa"/>
            <w:vAlign w:val="center"/>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w:t>
            </w:r>
          </w:p>
        </w:tc>
        <w:tc>
          <w:tcPr>
            <w:tcW w:w="2977" w:type="dxa"/>
            <w:vAlign w:val="center"/>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 место</w:t>
            </w:r>
          </w:p>
        </w:tc>
      </w:tr>
      <w:tr w:rsidR="00E906FB" w:rsidRPr="00E906FB" w:rsidTr="00E906FB">
        <w:tc>
          <w:tcPr>
            <w:tcW w:w="851" w:type="dxa"/>
            <w:vAlign w:val="center"/>
          </w:tcPr>
          <w:p w:rsidR="00E906FB" w:rsidRPr="00E906FB" w:rsidRDefault="00E906FB" w:rsidP="00E906FB">
            <w:pPr>
              <w:ind w:left="33"/>
              <w:contextualSpacing/>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w:t>
            </w:r>
          </w:p>
        </w:tc>
        <w:tc>
          <w:tcPr>
            <w:tcW w:w="1417" w:type="dxa"/>
            <w:vAlign w:val="center"/>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01.03.-15.04.</w:t>
            </w:r>
          </w:p>
        </w:tc>
        <w:tc>
          <w:tcPr>
            <w:tcW w:w="4111" w:type="dxa"/>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Всероссийский видеоконкурс "История России в стихах" (организаторы: фонд "История Отечества" совместно с Российской государственной детской библиотнекой</w:t>
            </w:r>
          </w:p>
        </w:tc>
        <w:tc>
          <w:tcPr>
            <w:tcW w:w="1276" w:type="dxa"/>
            <w:vAlign w:val="center"/>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9</w:t>
            </w:r>
          </w:p>
        </w:tc>
        <w:tc>
          <w:tcPr>
            <w:tcW w:w="2977" w:type="dxa"/>
            <w:vAlign w:val="center"/>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мест не заняли</w:t>
            </w:r>
          </w:p>
        </w:tc>
      </w:tr>
    </w:tbl>
    <w:p w:rsidR="00E906FB" w:rsidRPr="00E906FB" w:rsidRDefault="00E906FB" w:rsidP="00E906FB">
      <w:pPr>
        <w:spacing w:after="0" w:line="240" w:lineRule="auto"/>
        <w:rPr>
          <w:rFonts w:ascii="Times New Roman" w:eastAsia="Times New Roman" w:hAnsi="Times New Roman" w:cs="Times New Roman"/>
          <w:b/>
          <w:sz w:val="24"/>
          <w:szCs w:val="24"/>
        </w:rPr>
      </w:pPr>
    </w:p>
    <w:p w:rsidR="00E906FB" w:rsidRPr="00E906FB" w:rsidRDefault="00E906FB" w:rsidP="00E906FB">
      <w:pPr>
        <w:spacing w:after="0" w:line="240" w:lineRule="auto"/>
        <w:jc w:val="center"/>
        <w:rPr>
          <w:rFonts w:ascii="Times New Roman" w:eastAsia="Times New Roman" w:hAnsi="Times New Roman" w:cs="Times New Roman"/>
          <w:b/>
          <w:sz w:val="24"/>
          <w:szCs w:val="24"/>
        </w:rPr>
      </w:pPr>
      <w:r w:rsidRPr="00E906FB">
        <w:rPr>
          <w:rFonts w:ascii="Times New Roman" w:eastAsia="Times New Roman" w:hAnsi="Times New Roman" w:cs="Times New Roman"/>
          <w:noProof/>
          <w:sz w:val="24"/>
          <w:szCs w:val="24"/>
        </w:rPr>
        <w:drawing>
          <wp:inline distT="0" distB="0" distL="0" distR="0" wp14:anchorId="48CA979C" wp14:editId="1F272373">
            <wp:extent cx="6057900" cy="54292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906FB" w:rsidRPr="00E906FB" w:rsidRDefault="00E906FB" w:rsidP="00E906FB">
      <w:pPr>
        <w:widowControl w:val="0"/>
        <w:suppressAutoHyphens/>
        <w:autoSpaceDN w:val="0"/>
        <w:spacing w:after="0" w:line="240" w:lineRule="auto"/>
        <w:jc w:val="both"/>
        <w:textAlignment w:val="baseline"/>
        <w:rPr>
          <w:rFonts w:ascii="Times New Roman" w:eastAsia="Times New Roman" w:hAnsi="Times New Roman" w:cs="Times New Roman"/>
          <w:color w:val="E36C0A"/>
          <w:kern w:val="3"/>
          <w:sz w:val="24"/>
          <w:szCs w:val="24"/>
          <w:lang w:eastAsia="zh-CN" w:bidi="hi-IN"/>
        </w:rPr>
      </w:pPr>
      <w:r w:rsidRPr="00E906FB">
        <w:rPr>
          <w:rFonts w:ascii="Times New Roman" w:eastAsia="Times New Roman" w:hAnsi="Times New Roman" w:cs="Times New Roman"/>
          <w:color w:val="E36C0A"/>
          <w:kern w:val="3"/>
          <w:sz w:val="24"/>
          <w:szCs w:val="24"/>
          <w:lang w:eastAsia="zh-CN" w:bidi="hi-IN"/>
        </w:rPr>
        <w:t xml:space="preserve">  </w:t>
      </w:r>
    </w:p>
    <w:p w:rsidR="00E906FB" w:rsidRPr="00E906FB" w:rsidRDefault="00E906FB" w:rsidP="00E906FB">
      <w:pPr>
        <w:spacing w:after="0" w:line="240" w:lineRule="auto"/>
        <w:jc w:val="both"/>
        <w:rPr>
          <w:rFonts w:ascii="Times New Roman" w:eastAsia="Times New Roman" w:hAnsi="Times New Roman" w:cs="Times New Roman"/>
          <w:color w:val="7030A0"/>
          <w:sz w:val="24"/>
          <w:szCs w:val="24"/>
        </w:rPr>
      </w:pPr>
    </w:p>
    <w:p w:rsidR="00E906FB" w:rsidRPr="00E906FB" w:rsidRDefault="00E906FB" w:rsidP="00E906FB">
      <w:pPr>
        <w:spacing w:after="12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В целом итоги воспитательной работы в направлениях внеурочной деятельности и дополнительного образования за 2020/2021 учебный год следует признать как успешной. </w:t>
      </w:r>
    </w:p>
    <w:p w:rsidR="00E906FB" w:rsidRPr="00E906FB" w:rsidRDefault="00E906FB" w:rsidP="00E906FB">
      <w:pPr>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Рекомендации:</w:t>
      </w:r>
    </w:p>
    <w:p w:rsidR="00E906FB" w:rsidRPr="00E906FB" w:rsidRDefault="00E906FB" w:rsidP="008F3D12">
      <w:pPr>
        <w:numPr>
          <w:ilvl w:val="0"/>
          <w:numId w:val="20"/>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Систематизировать работу педагогов дополнительного образования и классных руководителей по привлечению детей в кружковую деятельность</w:t>
      </w:r>
    </w:p>
    <w:p w:rsidR="00E906FB" w:rsidRPr="00E906FB" w:rsidRDefault="00E906FB" w:rsidP="008F3D12">
      <w:pPr>
        <w:numPr>
          <w:ilvl w:val="0"/>
          <w:numId w:val="20"/>
        </w:numPr>
        <w:tabs>
          <w:tab w:val="left" w:pos="567"/>
          <w:tab w:val="left" w:pos="709"/>
          <w:tab w:val="left" w:pos="851"/>
        </w:tabs>
        <w:spacing w:after="0" w:line="240" w:lineRule="auto"/>
        <w:ind w:left="714" w:hanging="35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Активизировать работу педагогов дополнительного образования к участию в конкурсах разного уровня. </w:t>
      </w:r>
    </w:p>
    <w:p w:rsidR="00E906FB" w:rsidRPr="00E906FB" w:rsidRDefault="00E906FB" w:rsidP="008F3D12">
      <w:pPr>
        <w:numPr>
          <w:ilvl w:val="0"/>
          <w:numId w:val="20"/>
        </w:numPr>
        <w:tabs>
          <w:tab w:val="left" w:pos="567"/>
          <w:tab w:val="left" w:pos="709"/>
          <w:tab w:val="left" w:pos="851"/>
        </w:tabs>
        <w:spacing w:after="0" w:line="240" w:lineRule="auto"/>
        <w:ind w:left="714" w:hanging="35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Использовать новые формы в работе с детьми во внеурочной деятельности.</w:t>
      </w:r>
    </w:p>
    <w:p w:rsidR="00E906FB" w:rsidRPr="00E906FB" w:rsidRDefault="00E906FB" w:rsidP="008F3D12">
      <w:pPr>
        <w:numPr>
          <w:ilvl w:val="0"/>
          <w:numId w:val="20"/>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Строго следить за посещением детьми кружков, вести журнал учета детей, занятых дополнительным образованием.</w:t>
      </w:r>
    </w:p>
    <w:p w:rsidR="00E906FB" w:rsidRPr="00E906FB" w:rsidRDefault="00E906FB" w:rsidP="008F3D12">
      <w:pPr>
        <w:numPr>
          <w:ilvl w:val="0"/>
          <w:numId w:val="20"/>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Руководителям кружков поддерживать тесную взаимосвязь в работе с классными руководителями, воспитателями с целью выявления интересов, склонностей детей, а также причин отсутствия детей на занятиях.</w:t>
      </w:r>
    </w:p>
    <w:p w:rsidR="00E906FB" w:rsidRPr="00E906FB" w:rsidRDefault="00E906FB" w:rsidP="00E906FB">
      <w:pPr>
        <w:spacing w:after="0" w:line="240" w:lineRule="auto"/>
        <w:ind w:firstLine="708"/>
        <w:jc w:val="both"/>
        <w:rPr>
          <w:rFonts w:ascii="Times New Roman" w:eastAsia="Times New Roman" w:hAnsi="Times New Roman" w:cs="Times New Roman"/>
          <w:color w:val="7030A0"/>
          <w:sz w:val="24"/>
          <w:szCs w:val="24"/>
        </w:rPr>
      </w:pPr>
    </w:p>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Работа с родителями.</w:t>
      </w:r>
    </w:p>
    <w:p w:rsidR="00E906FB" w:rsidRPr="00E906FB" w:rsidRDefault="00E906FB" w:rsidP="00E906FB">
      <w:pPr>
        <w:tabs>
          <w:tab w:val="num" w:pos="0"/>
        </w:tabs>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Работа с родителями предполагает развитие сотрудничества в воспитании учащихся между родительской общественностью и администрацией и педагогическим коллективом ГБОУ ЛО «Всеволожская школа - интернат», повышение воспитательного воздействия семьи. </w:t>
      </w:r>
    </w:p>
    <w:p w:rsidR="00E906FB" w:rsidRPr="00E906FB" w:rsidRDefault="00E906FB" w:rsidP="00E906FB">
      <w:pPr>
        <w:tabs>
          <w:tab w:val="num" w:pos="0"/>
        </w:tabs>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школе-интернате проводится определенная работа с родителями:</w:t>
      </w:r>
    </w:p>
    <w:p w:rsidR="00E906FB" w:rsidRPr="00E906FB" w:rsidRDefault="00E906FB" w:rsidP="00E906FB">
      <w:pPr>
        <w:shd w:val="clear" w:color="auto" w:fill="FFFFFF"/>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В течение 2020/2021 учебного года проводились индивидуальные беседы с родителями, направленные на выяснение вопросов семейного воспитания, психологических взаимоотношений родителей с ребенком, успеваемости и посещаемости учащимися школы. Проведено 2 общешкольных родительских собрания (сентябрь, январь), на которых обсуждались вопросы о здоровом питании, защита жизни и здоровья детей, правила поведения детей, изменения в законе об образовании.</w:t>
      </w:r>
    </w:p>
    <w:p w:rsidR="00E906FB" w:rsidRPr="00E906FB" w:rsidRDefault="00E906FB" w:rsidP="00E906FB">
      <w:pPr>
        <w:tabs>
          <w:tab w:val="num" w:pos="0"/>
        </w:tabs>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Вовлечение родителей в учебно-воспитательный процесс – одна из главных задач педагогического коллектива.</w:t>
      </w:r>
    </w:p>
    <w:p w:rsidR="00E906FB" w:rsidRPr="00E906FB" w:rsidRDefault="00E906FB" w:rsidP="00E906FB">
      <w:pPr>
        <w:tabs>
          <w:tab w:val="num" w:pos="0"/>
        </w:tabs>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основу работы с семьёй положены принципы: </w:t>
      </w:r>
    </w:p>
    <w:p w:rsidR="00E906FB" w:rsidRPr="00E906FB" w:rsidRDefault="00E906FB" w:rsidP="008F3D12">
      <w:pPr>
        <w:numPr>
          <w:ilvl w:val="0"/>
          <w:numId w:val="21"/>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сотрудничество родителей администрации и педагогического коллектива школы;</w:t>
      </w:r>
    </w:p>
    <w:p w:rsidR="00E906FB" w:rsidRPr="00E906FB" w:rsidRDefault="00E906FB" w:rsidP="008F3D12">
      <w:pPr>
        <w:numPr>
          <w:ilvl w:val="0"/>
          <w:numId w:val="21"/>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активизировать интерес родителей к проблемам школы-интерната;</w:t>
      </w:r>
    </w:p>
    <w:p w:rsidR="00E906FB" w:rsidRPr="00E906FB" w:rsidRDefault="00E906FB" w:rsidP="008F3D12">
      <w:pPr>
        <w:numPr>
          <w:ilvl w:val="0"/>
          <w:numId w:val="21"/>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взаимного доверия.</w:t>
      </w:r>
    </w:p>
    <w:p w:rsidR="00E906FB" w:rsidRPr="00E906FB" w:rsidRDefault="00E906FB" w:rsidP="00E906FB">
      <w:pPr>
        <w:tabs>
          <w:tab w:val="num" w:pos="0"/>
        </w:tabs>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ab/>
        <w:t>В начале учебного года на родительском собрании были выбраны представители в Родительский комитет класса и Общешкольный Родительский комитет.</w:t>
      </w:r>
    </w:p>
    <w:p w:rsidR="00E906FB" w:rsidRPr="00E906FB" w:rsidRDefault="00E906FB" w:rsidP="00E906FB">
      <w:pPr>
        <w:tabs>
          <w:tab w:val="num" w:pos="0"/>
        </w:tabs>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ab/>
        <w:t xml:space="preserve">Но Родительские комитеты классов в 2020/2021 учебном году были пассивны в своей работе. </w:t>
      </w:r>
    </w:p>
    <w:p w:rsidR="00E906FB" w:rsidRPr="00E906FB" w:rsidRDefault="00E906FB" w:rsidP="00E906FB">
      <w:pPr>
        <w:shd w:val="clear" w:color="auto" w:fill="FFFFFF"/>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Со стороны школы - интерната родителям обучающихся постоянно оказывается возможная помощь. Одной из составляющей части взаимодействия педагога и родителей является корректирование семейного воспитания. С этой целью проводились выезды классных руководителей в неблагополучные семьи, проводились беседы с родителями.</w:t>
      </w:r>
    </w:p>
    <w:p w:rsidR="00E906FB" w:rsidRPr="00E906FB" w:rsidRDefault="00E906FB" w:rsidP="00E906FB">
      <w:pPr>
        <w:shd w:val="clear" w:color="auto" w:fill="FFFFFF"/>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Многие родители имеют низкий статус воспитания и образования, к сожалению, этот показатель сегодня возрастает: увеличилось количество неполных семей, неблагополучных, неработающих и с низким уровнем материального обеспечения, что влечет к трудностям совместной деятельности.</w:t>
      </w:r>
    </w:p>
    <w:p w:rsidR="00E906FB" w:rsidRPr="00E906FB" w:rsidRDefault="00E906FB" w:rsidP="00E906FB">
      <w:pPr>
        <w:shd w:val="clear" w:color="auto" w:fill="FFFFFF"/>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Педагогическим коллективом школы-интерната проводится педагогическое просвещение родителей: </w:t>
      </w:r>
    </w:p>
    <w:p w:rsidR="00E906FB" w:rsidRPr="00E906FB" w:rsidRDefault="00E906FB" w:rsidP="008F3D12">
      <w:pPr>
        <w:numPr>
          <w:ilvl w:val="0"/>
          <w:numId w:val="62"/>
        </w:numPr>
        <w:shd w:val="clear" w:color="auto" w:fill="FFFFFF"/>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на классных родительских собраниях классными руководителями доводилась информация о профилактике короновирусной инфекции.</w:t>
      </w:r>
    </w:p>
    <w:p w:rsidR="00E906FB" w:rsidRPr="00E906FB" w:rsidRDefault="00E906FB" w:rsidP="008F3D12">
      <w:pPr>
        <w:numPr>
          <w:ilvl w:val="0"/>
          <w:numId w:val="19"/>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индивидуальные консультации со специалистами: педагогам психологом, логопедом, социальным педагогом;</w:t>
      </w:r>
    </w:p>
    <w:p w:rsidR="00E906FB" w:rsidRPr="00E906FB" w:rsidRDefault="00E906FB" w:rsidP="008F3D12">
      <w:pPr>
        <w:numPr>
          <w:ilvl w:val="0"/>
          <w:numId w:val="19"/>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w:t>
      </w:r>
    </w:p>
    <w:p w:rsidR="00E906FB" w:rsidRPr="00E906FB" w:rsidRDefault="00E906FB" w:rsidP="008F3D12">
      <w:pPr>
        <w:numPr>
          <w:ilvl w:val="0"/>
          <w:numId w:val="19"/>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Кроме того, доводилась информация о востребованных рабочих местах  и оказывалась помощь воспитанникам в определение дальнейшего профессионального обучения; </w:t>
      </w:r>
    </w:p>
    <w:p w:rsidR="00E906FB" w:rsidRPr="00E906FB" w:rsidRDefault="00E906FB" w:rsidP="008F3D12">
      <w:pPr>
        <w:numPr>
          <w:ilvl w:val="0"/>
          <w:numId w:val="19"/>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Проводятся классные (тематические) родительские собрания, на которых применялись на практике различные активные формы взаимодействия с родителями (в дистанционном общение – формате онлайн «конференций» и по скайпу).</w:t>
      </w:r>
    </w:p>
    <w:p w:rsidR="00E906FB" w:rsidRPr="00E906FB" w:rsidRDefault="00E906FB" w:rsidP="008F3D12">
      <w:pPr>
        <w:numPr>
          <w:ilvl w:val="0"/>
          <w:numId w:val="19"/>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Для удобства родителей создано сообщество ГБОУ ЛО «Всеволожская школа - интернат», где выкладывается информация и фото и видио материалами и родители могут ознакомиться с текущими мероприятиями и участие детей в конкурсах и акциях.</w:t>
      </w:r>
    </w:p>
    <w:p w:rsidR="00E906FB" w:rsidRPr="00E906FB" w:rsidRDefault="00E906FB" w:rsidP="008F3D12">
      <w:pPr>
        <w:numPr>
          <w:ilvl w:val="0"/>
          <w:numId w:val="22"/>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Для учащихся школы и их родителей оформлены стенды по правовой и профориентационной тематике, а также об организованных в летний период Детских оздоровительных лагерях в Ленинградской области.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целом же взаимодействие ГБОУ ЛО «Всеволожская школа - интернат» и семьи осуществляется  посредством  установления заинтересованного диалога и сотрудничества, направленного на обеспечение  целостности  воспитательной системы. </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совместной работе администрации и педагогического коллектива школы-интерната с родителями остаются проблемы, т.к. </w:t>
      </w:r>
    </w:p>
    <w:p w:rsidR="00E906FB" w:rsidRPr="00E906FB" w:rsidRDefault="00E906FB" w:rsidP="008F3D12">
      <w:pPr>
        <w:numPr>
          <w:ilvl w:val="0"/>
          <w:numId w:val="23"/>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большинство родителей считают, что воспитанием их ребёнка должны заниматься педагоги</w:t>
      </w:r>
    </w:p>
    <w:p w:rsidR="00E906FB" w:rsidRPr="00E906FB" w:rsidRDefault="00E906FB" w:rsidP="008F3D12">
      <w:pPr>
        <w:numPr>
          <w:ilvl w:val="0"/>
          <w:numId w:val="23"/>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явка родителей на общешкольные собрания и школьные мероприятия, особенно в основной школе, остается низкой</w:t>
      </w:r>
    </w:p>
    <w:p w:rsidR="00E906FB" w:rsidRPr="00E906FB" w:rsidRDefault="00E906FB" w:rsidP="008F3D12">
      <w:pPr>
        <w:numPr>
          <w:ilvl w:val="0"/>
          <w:numId w:val="23"/>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есть недочеты  и в работе Общешкольного Родительского Комитета (отсутствует активность родителей среднего и старшего звена обучающихся. </w:t>
      </w:r>
    </w:p>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 xml:space="preserve">Рекомендации: </w:t>
      </w:r>
    </w:p>
    <w:p w:rsidR="00E906FB" w:rsidRPr="00E906FB" w:rsidRDefault="00E906FB" w:rsidP="008F3D12">
      <w:pPr>
        <w:numPr>
          <w:ilvl w:val="0"/>
          <w:numId w:val="20"/>
        </w:numPr>
        <w:tabs>
          <w:tab w:val="left" w:pos="1040"/>
        </w:tabs>
        <w:spacing w:after="0" w:line="240" w:lineRule="auto"/>
        <w:ind w:left="0"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Активнее привлекать членов Общешкольного  Родительские Комитета к всесторонней (воспитательной и профилактической) работе с родителями своих классов, а так же к планированию общих дел;</w:t>
      </w:r>
    </w:p>
    <w:p w:rsidR="00E906FB" w:rsidRPr="00E906FB" w:rsidRDefault="00E906FB" w:rsidP="008F3D12">
      <w:pPr>
        <w:numPr>
          <w:ilvl w:val="0"/>
          <w:numId w:val="20"/>
        </w:numPr>
        <w:tabs>
          <w:tab w:val="left" w:pos="1040"/>
        </w:tabs>
        <w:spacing w:after="0" w:line="240" w:lineRule="auto"/>
        <w:ind w:left="0"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Добиваться  увеличения посещаемости родителями родительских собраний в основной школе обучения;</w:t>
      </w:r>
    </w:p>
    <w:p w:rsidR="00E906FB" w:rsidRPr="00E906FB" w:rsidRDefault="00E906FB" w:rsidP="008F3D12">
      <w:pPr>
        <w:numPr>
          <w:ilvl w:val="0"/>
          <w:numId w:val="20"/>
        </w:numPr>
        <w:tabs>
          <w:tab w:val="left" w:pos="1040"/>
        </w:tabs>
        <w:spacing w:after="0" w:line="240" w:lineRule="auto"/>
        <w:ind w:left="0"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Продолжить  работу по развитию родительского всеобуча (правового</w:t>
      </w:r>
    </w:p>
    <w:p w:rsidR="00E906FB" w:rsidRPr="00E906FB" w:rsidRDefault="00E906FB" w:rsidP="00E906FB">
      <w:pPr>
        <w:tabs>
          <w:tab w:val="left" w:pos="1040"/>
        </w:tabs>
        <w:spacing w:after="0" w:line="240" w:lineRule="auto"/>
        <w:ind w:left="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и педагогическое просвещения родителей)</w:t>
      </w:r>
      <w:r w:rsidRPr="00E906FB">
        <w:rPr>
          <w:rFonts w:ascii="Times New Roman" w:eastAsia="Times New Roman" w:hAnsi="Times New Roman" w:cs="Times New Roman"/>
          <w:sz w:val="24"/>
          <w:szCs w:val="24"/>
        </w:rPr>
        <w:tab/>
      </w:r>
    </w:p>
    <w:p w:rsidR="00E906FB" w:rsidRPr="00E906FB" w:rsidRDefault="00E906FB" w:rsidP="00E906FB">
      <w:pPr>
        <w:tabs>
          <w:tab w:val="left" w:pos="1040"/>
        </w:tabs>
        <w:spacing w:after="0" w:line="240" w:lineRule="auto"/>
        <w:ind w:left="709"/>
        <w:jc w:val="both"/>
        <w:rPr>
          <w:rFonts w:ascii="Times New Roman" w:eastAsia="Times New Roman" w:hAnsi="Times New Roman" w:cs="Times New Roman"/>
          <w:sz w:val="24"/>
          <w:szCs w:val="24"/>
        </w:rPr>
      </w:pPr>
    </w:p>
    <w:p w:rsidR="00E906FB" w:rsidRPr="00E906FB" w:rsidRDefault="00E906FB" w:rsidP="00E906FB">
      <w:pPr>
        <w:widowControl w:val="0"/>
        <w:spacing w:after="0" w:line="240" w:lineRule="auto"/>
        <w:rPr>
          <w:rFonts w:ascii="Times New Roman" w:eastAsia="Times New Roman" w:hAnsi="Times New Roman" w:cs="Times New Roman"/>
          <w:b/>
          <w:sz w:val="24"/>
          <w:szCs w:val="24"/>
          <w:lang w:eastAsia="en-US"/>
        </w:rPr>
      </w:pPr>
      <w:r w:rsidRPr="00E906FB">
        <w:rPr>
          <w:rFonts w:ascii="Times New Roman" w:eastAsia="Times New Roman" w:hAnsi="Times New Roman" w:cs="Times New Roman"/>
          <w:b/>
          <w:color w:val="000000"/>
          <w:sz w:val="24"/>
          <w:szCs w:val="24"/>
          <w:lang w:bidi="ru-RU"/>
        </w:rPr>
        <w:t>Аналитические исследования по запросу администрации</w:t>
      </w:r>
    </w:p>
    <w:p w:rsidR="00E906FB" w:rsidRPr="00E906FB" w:rsidRDefault="00E906FB" w:rsidP="00E906FB">
      <w:pPr>
        <w:widowControl w:val="0"/>
        <w:spacing w:after="0" w:line="240" w:lineRule="auto"/>
        <w:ind w:firstLine="720"/>
        <w:jc w:val="both"/>
        <w:rPr>
          <w:rFonts w:ascii="Times New Roman" w:eastAsia="Times New Roman" w:hAnsi="Times New Roman" w:cs="Times New Roman"/>
          <w:color w:val="000000"/>
          <w:sz w:val="24"/>
          <w:szCs w:val="24"/>
          <w:lang w:bidi="ru-RU"/>
        </w:rPr>
      </w:pPr>
      <w:r w:rsidRPr="00E906FB">
        <w:rPr>
          <w:rFonts w:ascii="Times New Roman" w:eastAsia="Times New Roman" w:hAnsi="Times New Roman" w:cs="Times New Roman"/>
          <w:color w:val="000000"/>
          <w:sz w:val="24"/>
          <w:szCs w:val="24"/>
          <w:lang w:bidi="ru-RU"/>
        </w:rPr>
        <w:t>В начале учебного года по запросу администрации была разработана Анкета «Уровень удовлетворенности родителей образовательными услугами ГБОУ ЛО «Всеволожская школа – интернат» и проведен анонимный анализ ответов.</w:t>
      </w:r>
    </w:p>
    <w:p w:rsidR="00E906FB" w:rsidRPr="00E906FB" w:rsidRDefault="00E906FB" w:rsidP="00E906FB">
      <w:pPr>
        <w:widowControl w:val="0"/>
        <w:spacing w:after="0" w:line="240" w:lineRule="auto"/>
        <w:ind w:firstLine="720"/>
        <w:jc w:val="both"/>
        <w:rPr>
          <w:rFonts w:ascii="Times New Roman" w:eastAsia="Times New Roman" w:hAnsi="Times New Roman" w:cs="Times New Roman"/>
          <w:sz w:val="24"/>
          <w:szCs w:val="24"/>
          <w:lang w:bidi="ru-RU"/>
        </w:rPr>
      </w:pPr>
      <w:r w:rsidRPr="00E906FB">
        <w:rPr>
          <w:rFonts w:ascii="Times New Roman" w:eastAsia="Times New Roman" w:hAnsi="Times New Roman" w:cs="Times New Roman"/>
          <w:sz w:val="24"/>
          <w:szCs w:val="24"/>
          <w:lang w:eastAsia="en-US"/>
        </w:rPr>
        <w:t xml:space="preserve">Цель анкетирования: изучить состояние эмоционально-психологического отношения учащихся к школе, комфортность в процессе обучения и проживания. </w:t>
      </w:r>
      <w:r w:rsidRPr="00E906FB">
        <w:rPr>
          <w:rFonts w:ascii="Times New Roman" w:eastAsia="Times New Roman" w:hAnsi="Times New Roman" w:cs="Times New Roman"/>
          <w:sz w:val="24"/>
          <w:szCs w:val="24"/>
          <w:lang w:bidi="ru-RU"/>
        </w:rPr>
        <w:t xml:space="preserve"> </w:t>
      </w:r>
    </w:p>
    <w:p w:rsidR="00E906FB" w:rsidRPr="00E906FB" w:rsidRDefault="00E906FB" w:rsidP="00E906FB">
      <w:pPr>
        <w:widowControl w:val="0"/>
        <w:spacing w:after="0" w:line="240" w:lineRule="auto"/>
        <w:ind w:firstLine="720"/>
        <w:jc w:val="both"/>
        <w:rPr>
          <w:rFonts w:ascii="Times New Roman" w:eastAsia="Times New Roman" w:hAnsi="Times New Roman" w:cs="Times New Roman"/>
          <w:color w:val="000000"/>
          <w:sz w:val="24"/>
          <w:szCs w:val="24"/>
          <w:lang w:bidi="ru-RU"/>
        </w:rPr>
      </w:pPr>
      <w:r w:rsidRPr="00E906FB">
        <w:rPr>
          <w:rFonts w:ascii="Times New Roman" w:eastAsia="Times New Roman" w:hAnsi="Times New Roman" w:cs="Times New Roman"/>
          <w:color w:val="000000"/>
          <w:sz w:val="24"/>
          <w:szCs w:val="24"/>
          <w:lang w:bidi="ru-RU"/>
        </w:rPr>
        <w:t>По результатам опроса родителей, подавляющее большинство родителей дали положительную оценку образовательному и воспитательному процессу.</w:t>
      </w:r>
    </w:p>
    <w:p w:rsidR="00E906FB" w:rsidRPr="00E906FB" w:rsidRDefault="00E906FB" w:rsidP="00E906FB">
      <w:pPr>
        <w:widowControl w:val="0"/>
        <w:spacing w:after="0" w:line="240" w:lineRule="auto"/>
        <w:ind w:firstLine="720"/>
        <w:jc w:val="both"/>
        <w:rPr>
          <w:rFonts w:ascii="Times New Roman" w:eastAsia="Times New Roman" w:hAnsi="Times New Roman" w:cs="Times New Roman"/>
          <w:sz w:val="24"/>
          <w:szCs w:val="24"/>
          <w:lang w:eastAsia="en-US"/>
        </w:rPr>
      </w:pPr>
      <w:r w:rsidRPr="00E906FB">
        <w:rPr>
          <w:rFonts w:ascii="Times New Roman" w:eastAsia="Times New Roman" w:hAnsi="Times New Roman" w:cs="Times New Roman"/>
          <w:color w:val="000000"/>
          <w:sz w:val="24"/>
          <w:szCs w:val="24"/>
          <w:lang w:bidi="ru-RU"/>
        </w:rPr>
        <w:t xml:space="preserve"> Это говорит о достаточно комфортных условиях для развития и социализации детей. Бытовые условия, психологический климат в коллективе, а также грамотная организация учебной и внеурочной деятельности и дополнительного образования, что способствует успешной адаптации детей к жизни, положительной динамике в развитии потенциальных возможностей мальчиков и девочек.</w:t>
      </w:r>
    </w:p>
    <w:p w:rsidR="00E906FB" w:rsidRPr="00E906FB" w:rsidRDefault="00E906FB" w:rsidP="00E906FB">
      <w:pPr>
        <w:spacing w:after="0" w:line="240" w:lineRule="auto"/>
        <w:ind w:firstLine="708"/>
        <w:jc w:val="both"/>
        <w:rPr>
          <w:rFonts w:ascii="Times New Roman" w:eastAsia="Times New Roman" w:hAnsi="Times New Roman" w:cs="Times New Roman"/>
          <w:color w:val="7030A0"/>
          <w:sz w:val="24"/>
          <w:szCs w:val="24"/>
        </w:rPr>
      </w:pPr>
    </w:p>
    <w:p w:rsidR="00E906FB" w:rsidRPr="00E906FB" w:rsidRDefault="00E906FB" w:rsidP="00E906FB">
      <w:pPr>
        <w:spacing w:after="0" w:line="240" w:lineRule="auto"/>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Социальное взаимодействие.</w:t>
      </w:r>
    </w:p>
    <w:p w:rsidR="00E906FB" w:rsidRPr="00E906FB" w:rsidRDefault="00E906FB" w:rsidP="00E906FB">
      <w:pPr>
        <w:widowControl w:val="0"/>
        <w:spacing w:after="0" w:line="240" w:lineRule="auto"/>
        <w:ind w:firstLine="580"/>
        <w:jc w:val="both"/>
        <w:rPr>
          <w:rFonts w:ascii="Times New Roman" w:eastAsia="Times New Roman" w:hAnsi="Times New Roman" w:cs="Times New Roman"/>
          <w:sz w:val="24"/>
          <w:szCs w:val="24"/>
          <w:lang w:bidi="ru-RU"/>
        </w:rPr>
      </w:pPr>
      <w:r w:rsidRPr="00E906FB">
        <w:rPr>
          <w:rFonts w:ascii="Times New Roman" w:eastAsia="Times New Roman" w:hAnsi="Times New Roman" w:cs="Times New Roman"/>
          <w:sz w:val="24"/>
          <w:szCs w:val="24"/>
          <w:lang w:bidi="ru-RU"/>
        </w:rPr>
        <w:t>Совместное взаимодействие с социальными партнерами АНО «Волшебный дирижабль» были ограничены в связи с профилактическими мерами по профилактике короновирусной инфекцией и ограничениями с запретом на посещение учреждения.</w:t>
      </w:r>
    </w:p>
    <w:p w:rsidR="00E906FB" w:rsidRPr="00E906FB" w:rsidRDefault="00E906FB" w:rsidP="00E906FB">
      <w:pPr>
        <w:widowControl w:val="0"/>
        <w:spacing w:after="0" w:line="240" w:lineRule="auto"/>
        <w:ind w:firstLine="580"/>
        <w:jc w:val="both"/>
        <w:rPr>
          <w:rFonts w:ascii="Times New Roman" w:eastAsia="Times New Roman" w:hAnsi="Times New Roman" w:cs="Times New Roman"/>
          <w:sz w:val="24"/>
          <w:szCs w:val="24"/>
          <w:lang w:bidi="ru-RU"/>
        </w:rPr>
      </w:pPr>
      <w:r w:rsidRPr="00E906FB">
        <w:rPr>
          <w:rFonts w:ascii="Times New Roman" w:eastAsia="Times New Roman" w:hAnsi="Times New Roman" w:cs="Times New Roman"/>
          <w:sz w:val="24"/>
          <w:szCs w:val="24"/>
          <w:lang w:bidi="ru-RU"/>
        </w:rPr>
        <w:t xml:space="preserve">Волонтерами АНО «Волшебный дирижабль» были подготовлены мастер – классы по декоративно-прикладному творчеству «Осенние картинки» и «» в формате видио и проведены воспитателями для детей. </w:t>
      </w:r>
    </w:p>
    <w:p w:rsidR="00E906FB" w:rsidRPr="00E906FB" w:rsidRDefault="00E906FB" w:rsidP="00E906FB">
      <w:pPr>
        <w:spacing w:after="0" w:line="240" w:lineRule="auto"/>
        <w:ind w:left="72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lang w:bidi="ru-RU"/>
        </w:rPr>
        <w:t xml:space="preserve">Продолжается взаимодействие с волонтерами </w:t>
      </w:r>
      <w:r w:rsidRPr="00E906FB">
        <w:rPr>
          <w:rFonts w:ascii="Times New Roman" w:eastAsia="Times New Roman" w:hAnsi="Times New Roman" w:cs="Times New Roman"/>
          <w:sz w:val="24"/>
          <w:szCs w:val="24"/>
        </w:rPr>
        <w:t>Конно - спортивного клуба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«Солнечный остров». Проведены мероприятия на свежем воздухе  с целью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адаптация и интеграция детей с ограниченными возможностями, детей «группы риска» посредством лечебной верховой езды или иппотерапии.</w:t>
      </w:r>
    </w:p>
    <w:p w:rsidR="00E906FB" w:rsidRPr="00E906FB" w:rsidRDefault="00E906FB" w:rsidP="00E906FB">
      <w:pPr>
        <w:widowControl w:val="0"/>
        <w:spacing w:after="0" w:line="240" w:lineRule="auto"/>
        <w:ind w:firstLine="580"/>
        <w:jc w:val="both"/>
        <w:rPr>
          <w:rFonts w:ascii="Times New Roman" w:eastAsia="Times New Roman" w:hAnsi="Times New Roman" w:cs="Times New Roman"/>
          <w:color w:val="7030A0"/>
          <w:sz w:val="24"/>
          <w:szCs w:val="24"/>
          <w:lang w:eastAsia="en-US"/>
        </w:rPr>
      </w:pPr>
    </w:p>
    <w:p w:rsidR="00E906FB" w:rsidRPr="00E906FB" w:rsidRDefault="00E906FB" w:rsidP="00E906FB">
      <w:pPr>
        <w:widowControl w:val="0"/>
        <w:spacing w:after="0" w:line="240" w:lineRule="auto"/>
        <w:jc w:val="both"/>
        <w:rPr>
          <w:rFonts w:ascii="Times New Roman" w:eastAsia="Times New Roman" w:hAnsi="Times New Roman" w:cs="Times New Roman"/>
          <w:color w:val="7030A0"/>
          <w:sz w:val="24"/>
          <w:szCs w:val="24"/>
          <w:lang w:eastAsia="en-US"/>
        </w:rPr>
      </w:pPr>
      <w:r w:rsidRPr="00E906FB">
        <w:rPr>
          <w:rFonts w:ascii="Times New Roman" w:eastAsia="Times New Roman" w:hAnsi="Times New Roman" w:cs="Times New Roman"/>
          <w:b/>
          <w:sz w:val="24"/>
          <w:szCs w:val="24"/>
          <w:lang w:eastAsia="en-US"/>
        </w:rPr>
        <w:t>Профилактическая работа.</w:t>
      </w: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Отчет о работе социального педагога за 2020 – 2021 учебный год. </w:t>
      </w:r>
    </w:p>
    <w:p w:rsidR="00E906FB" w:rsidRPr="00E906FB" w:rsidRDefault="00E906FB" w:rsidP="00E906FB">
      <w:pPr>
        <w:spacing w:after="0" w:line="240" w:lineRule="auto"/>
        <w:jc w:val="center"/>
        <w:rPr>
          <w:rFonts w:ascii="Times New Roman" w:eastAsia="Times New Roman" w:hAnsi="Times New Roman" w:cs="Times New Roman"/>
          <w:sz w:val="24"/>
          <w:szCs w:val="24"/>
        </w:rPr>
      </w:pPr>
    </w:p>
    <w:p w:rsidR="00E906FB" w:rsidRPr="00E906FB" w:rsidRDefault="00E906FB" w:rsidP="00E906FB">
      <w:pPr>
        <w:spacing w:after="0" w:line="240" w:lineRule="auto"/>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Общее количество учащихся школы-интернат на 2020-21 г.</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на начало года -   157 человек, </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на конец года- 160 человек </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Состоят на учете в ПДН и КДНиЗП:</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на начало года: 1 учащийся – 0,63%; </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на конец года: 2 учащихся – 1,25% (совершили правонарушения)</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Состоят на учете в школе (ВШУ):</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на начало года: 3 учащихся – 1,9%; </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на конец года:8 учащихся – 5,09%</w:t>
      </w:r>
    </w:p>
    <w:p w:rsidR="00E906FB" w:rsidRPr="00E906FB" w:rsidRDefault="00E906FB" w:rsidP="00E906FB">
      <w:pPr>
        <w:spacing w:after="0" w:line="240" w:lineRule="auto"/>
        <w:ind w:firstLine="567"/>
        <w:jc w:val="both"/>
        <w:rPr>
          <w:rFonts w:ascii="Times New Roman" w:eastAsia="Calibri" w:hAnsi="Times New Roman" w:cs="Times New Roman"/>
          <w:b/>
          <w:sz w:val="24"/>
          <w:szCs w:val="24"/>
        </w:rPr>
      </w:pP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Семьи (родители) стоящие на учете в КДНиЗП:</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на начало года: 2 учащийся – 1,27%; </w:t>
      </w:r>
    </w:p>
    <w:p w:rsidR="00E906FB" w:rsidRPr="00E906FB" w:rsidRDefault="00E906FB" w:rsidP="00E906FB">
      <w:pPr>
        <w:spacing w:after="0" w:line="240" w:lineRule="auto"/>
        <w:ind w:firstLine="709"/>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на конец года: 2 учащихся – 1,25%</w:t>
      </w:r>
    </w:p>
    <w:p w:rsidR="00E906FB" w:rsidRPr="00E906FB" w:rsidRDefault="00E906FB" w:rsidP="00E906FB">
      <w:pPr>
        <w:spacing w:after="0" w:line="240" w:lineRule="auto"/>
        <w:ind w:firstLine="567"/>
        <w:jc w:val="both"/>
        <w:rPr>
          <w:rFonts w:ascii="Times New Roman" w:eastAsia="Calibri" w:hAnsi="Times New Roman" w:cs="Times New Roman"/>
          <w:sz w:val="24"/>
          <w:szCs w:val="24"/>
        </w:rPr>
      </w:pP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sz w:val="24"/>
          <w:szCs w:val="24"/>
        </w:rPr>
        <w:t>За прошедший 2020-2021 учебного года в рамках реализации основной цели социальной работы, а именно социальной адаптации и интеграции в социум детей с ограниченными возможностями здоровья школы-интерната были проведены следующие мероприятия:</w:t>
      </w: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В рамках работы по профилактики отклоняющегося поведения, наркомании, употреблению ПАВ и вредных привычек </w:t>
      </w:r>
      <w:r w:rsidRPr="00E906FB">
        <w:rPr>
          <w:rFonts w:ascii="Times New Roman" w:eastAsia="Calibri" w:hAnsi="Times New Roman" w:cs="Times New Roman"/>
          <w:sz w:val="24"/>
          <w:szCs w:val="24"/>
        </w:rPr>
        <w:t>проведено ряд индивидуальных и групповых бесед по теме: «Скажи, Нет наркотикам», и анкетирование: «Что ты знаешь о наркотиках?» среди учащихся старших классов. Подготовлены, продемонстрированы учащимся и выложены на сайт школы фильмы по профилактики: «Мифы о наркотиках» и «Как сказать «НЕТ».</w:t>
      </w: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В рамках работы с семьями «группы риска» </w:t>
      </w:r>
      <w:r w:rsidRPr="00E906FB">
        <w:rPr>
          <w:rFonts w:ascii="Times New Roman" w:eastAsia="Calibri" w:hAnsi="Times New Roman" w:cs="Times New Roman"/>
          <w:sz w:val="24"/>
          <w:szCs w:val="24"/>
        </w:rPr>
        <w:t>совместно с инспекторами ПДН, сотрудниками КДН и ЗП, органа опеки и попечительства, проведена работа по профилактики социальной безнадзорности детей. Один учащийся школы-интерната временно был помещен в реабилитационный центр для несовершеннолетних, с родителями была проведена совместная профилактическая работа.</w:t>
      </w: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В рамках профилактики безнадзорности, самовольных уходов и правонарушений </w:t>
      </w:r>
      <w:r w:rsidRPr="00E906FB">
        <w:rPr>
          <w:rFonts w:ascii="Times New Roman" w:eastAsia="Calibri" w:hAnsi="Times New Roman" w:cs="Times New Roman"/>
          <w:sz w:val="24"/>
          <w:szCs w:val="24"/>
        </w:rPr>
        <w:t>проведены индивидуальные беседы с учащимися поставленными на внутришкольный учет и их родителями, некоторые совместно с инспектором ПДН.</w:t>
      </w: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В рамках информационной правовой работы для родителей и лиц их заменяющих </w:t>
      </w:r>
      <w:r w:rsidRPr="00E906FB">
        <w:rPr>
          <w:rFonts w:ascii="Times New Roman" w:eastAsia="Calibri" w:hAnsi="Times New Roman" w:cs="Times New Roman"/>
          <w:sz w:val="24"/>
          <w:szCs w:val="24"/>
        </w:rPr>
        <w:t>подготовлен стенд с информацией об организациях реализующих социальную поддержку. Подготовлены материалы для семей с ребенком инвалидом, многодетным и малообеспеченным семьям с информацией о мерах социальной поддержки на 2021 год. Проведены индивидуальные беседы и родительские собрания об правовой ответственности родителей за поведение детей, в том числе и во время каникул.</w:t>
      </w: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В рамках правового воспитания с учащимися </w:t>
      </w:r>
      <w:r w:rsidRPr="00E906FB">
        <w:rPr>
          <w:rFonts w:ascii="Times New Roman" w:eastAsia="Calibri" w:hAnsi="Times New Roman" w:cs="Times New Roman"/>
          <w:sz w:val="24"/>
          <w:szCs w:val="24"/>
        </w:rPr>
        <w:t>в течение года проводились индивидуальные и групповые беседы по темам «Права и обязанности детей», «Правила поведения в школе», «Правонарушения школьников относящихся к уголовной и административной ответственности» (последнее совместно с инспектором ПДН для учащихся 7-9 классов). Ответственность за участие в несанкционированных публичных мероприятиях (5-9 классов).</w:t>
      </w: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В рамках профилактической работы </w:t>
      </w:r>
      <w:r w:rsidRPr="00E906FB">
        <w:rPr>
          <w:rFonts w:ascii="Times New Roman" w:eastAsia="Calibri" w:hAnsi="Times New Roman" w:cs="Times New Roman"/>
          <w:sz w:val="24"/>
          <w:szCs w:val="24"/>
        </w:rPr>
        <w:t>совместно с классными руководителями и воспитателями во всех классах проведены беседы (классные часы) по темам: «Безопасное поведение в школе», «Безопасный маршрут от школы до дома», «ПДД и наша жизнь», «Безопасность во время каникул», «Единый урок безопасности в сети «Интернет», «Поведение в общественных местах» (для старшеклассников), «Поведение на каникулах в условиях повышенной вероятности заражения вирусными заболеваниями».</w:t>
      </w: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В рамках работы «Совета профилактики» </w:t>
      </w:r>
      <w:r w:rsidRPr="00E906FB">
        <w:rPr>
          <w:rFonts w:ascii="Times New Roman" w:eastAsia="Calibri" w:hAnsi="Times New Roman" w:cs="Times New Roman"/>
          <w:sz w:val="24"/>
          <w:szCs w:val="24"/>
        </w:rPr>
        <w:t>велся постоянный контроль за посещаемостью, поведением, успеваемостью учащихся и занятости их во внеурочное время, особенно за стоящими на внутришкольном учете. По итогам контроля и совершенным правонарушениям 5 учащийся поставлен на внутри школьный учет и информация о них передана в ПДН. Вся работа велась в соответствии с планом работы «Совета профилактики».</w:t>
      </w:r>
    </w:p>
    <w:p w:rsidR="00E906FB" w:rsidRPr="00E906FB" w:rsidRDefault="00E906FB" w:rsidP="00E906FB">
      <w:pPr>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В рамках профориентационной работы </w:t>
      </w:r>
      <w:r w:rsidRPr="00E906FB">
        <w:rPr>
          <w:rFonts w:ascii="Times New Roman" w:eastAsia="Calibri" w:hAnsi="Times New Roman" w:cs="Times New Roman"/>
          <w:sz w:val="24"/>
          <w:szCs w:val="24"/>
        </w:rPr>
        <w:t>совместно с классным руководителям и с учащимися 9-х классов были проведены беседы с целью выявления их дальнейших планов по окончании школы.  Были организованы посещения дней открытых дверей в СПб ГБ ПОУ «Лицей сервиса и индустриальных технологий, «Мультицентра».  Был подготовлен стенд, информация для сайта школы и раздаточный материал (брошюры) с информацией о профессиональных учебных заведениях, где могут продолжить обучение наши выпускники.</w:t>
      </w:r>
    </w:p>
    <w:tbl>
      <w:tblPr>
        <w:tblStyle w:val="22"/>
        <w:tblW w:w="0" w:type="auto"/>
        <w:tblLook w:val="04A0" w:firstRow="1" w:lastRow="0" w:firstColumn="1" w:lastColumn="0" w:noHBand="0" w:noVBand="1"/>
      </w:tblPr>
      <w:tblGrid>
        <w:gridCol w:w="1085"/>
        <w:gridCol w:w="1569"/>
        <w:gridCol w:w="1424"/>
        <w:gridCol w:w="1816"/>
        <w:gridCol w:w="1841"/>
        <w:gridCol w:w="2118"/>
      </w:tblGrid>
      <w:tr w:rsidR="00E906FB" w:rsidRPr="00E906FB" w:rsidTr="00E906FB">
        <w:trPr>
          <w:trHeight w:val="1039"/>
        </w:trPr>
        <w:tc>
          <w:tcPr>
            <w:tcW w:w="1101"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год выпуска</w:t>
            </w:r>
          </w:p>
        </w:tc>
        <w:tc>
          <w:tcPr>
            <w:tcW w:w="156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количество выпускников</w:t>
            </w:r>
          </w:p>
        </w:tc>
        <w:tc>
          <w:tcPr>
            <w:tcW w:w="154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инвалидов</w:t>
            </w:r>
          </w:p>
        </w:tc>
        <w:tc>
          <w:tcPr>
            <w:tcW w:w="1843"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продолживших обучение</w:t>
            </w:r>
          </w:p>
        </w:tc>
        <w:tc>
          <w:tcPr>
            <w:tcW w:w="2168"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работающих</w:t>
            </w:r>
          </w:p>
        </w:tc>
        <w:tc>
          <w:tcPr>
            <w:tcW w:w="2118" w:type="dxa"/>
          </w:tcPr>
          <w:p w:rsidR="00E906FB" w:rsidRPr="00E906FB" w:rsidRDefault="00E906FB" w:rsidP="00E906FB">
            <w:pP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профессиональная деятельностям маловероятна по состоянию здоровья</w:t>
            </w:r>
          </w:p>
        </w:tc>
      </w:tr>
      <w:tr w:rsidR="00E906FB" w:rsidRPr="00E906FB" w:rsidTr="00E906FB">
        <w:tc>
          <w:tcPr>
            <w:tcW w:w="1101"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2021</w:t>
            </w:r>
          </w:p>
        </w:tc>
        <w:tc>
          <w:tcPr>
            <w:tcW w:w="156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15</w:t>
            </w:r>
          </w:p>
        </w:tc>
        <w:tc>
          <w:tcPr>
            <w:tcW w:w="154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4</w:t>
            </w:r>
          </w:p>
        </w:tc>
        <w:tc>
          <w:tcPr>
            <w:tcW w:w="1843"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планируют 8</w:t>
            </w:r>
          </w:p>
          <w:p w:rsidR="00E906FB" w:rsidRPr="00E906FB" w:rsidRDefault="00E906FB" w:rsidP="00E906FB">
            <w:pPr>
              <w:jc w:val="center"/>
              <w:rPr>
                <w:rFonts w:ascii="Times New Roman" w:eastAsia="Times New Roman" w:hAnsi="Times New Roman" w:cs="Times New Roman"/>
                <w:sz w:val="24"/>
                <w:szCs w:val="24"/>
              </w:rPr>
            </w:pPr>
          </w:p>
        </w:tc>
        <w:tc>
          <w:tcPr>
            <w:tcW w:w="2168"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0</w:t>
            </w:r>
          </w:p>
        </w:tc>
        <w:tc>
          <w:tcPr>
            <w:tcW w:w="2118"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w:t>
            </w:r>
          </w:p>
        </w:tc>
      </w:tr>
      <w:tr w:rsidR="00E906FB" w:rsidRPr="00E906FB" w:rsidTr="00E906FB">
        <w:tc>
          <w:tcPr>
            <w:tcW w:w="1101"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2020</w:t>
            </w:r>
          </w:p>
        </w:tc>
        <w:tc>
          <w:tcPr>
            <w:tcW w:w="156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18</w:t>
            </w:r>
          </w:p>
        </w:tc>
        <w:tc>
          <w:tcPr>
            <w:tcW w:w="154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10</w:t>
            </w:r>
          </w:p>
        </w:tc>
        <w:tc>
          <w:tcPr>
            <w:tcW w:w="1843"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планируют 10</w:t>
            </w:r>
          </w:p>
        </w:tc>
        <w:tc>
          <w:tcPr>
            <w:tcW w:w="2168"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планируют 4</w:t>
            </w:r>
          </w:p>
        </w:tc>
        <w:tc>
          <w:tcPr>
            <w:tcW w:w="2118"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4</w:t>
            </w:r>
          </w:p>
        </w:tc>
      </w:tr>
      <w:tr w:rsidR="00E906FB" w:rsidRPr="00E906FB" w:rsidTr="00E906FB">
        <w:tc>
          <w:tcPr>
            <w:tcW w:w="1101"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2019</w:t>
            </w:r>
          </w:p>
        </w:tc>
        <w:tc>
          <w:tcPr>
            <w:tcW w:w="156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21</w:t>
            </w:r>
          </w:p>
        </w:tc>
        <w:tc>
          <w:tcPr>
            <w:tcW w:w="154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4</w:t>
            </w:r>
          </w:p>
        </w:tc>
        <w:tc>
          <w:tcPr>
            <w:tcW w:w="1843"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13</w:t>
            </w:r>
          </w:p>
        </w:tc>
        <w:tc>
          <w:tcPr>
            <w:tcW w:w="2168"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5</w:t>
            </w:r>
          </w:p>
        </w:tc>
        <w:tc>
          <w:tcPr>
            <w:tcW w:w="2118"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w:t>
            </w:r>
          </w:p>
        </w:tc>
      </w:tr>
      <w:tr w:rsidR="00E906FB" w:rsidRPr="00E906FB" w:rsidTr="00E906FB">
        <w:tc>
          <w:tcPr>
            <w:tcW w:w="1101"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2018</w:t>
            </w:r>
          </w:p>
        </w:tc>
        <w:tc>
          <w:tcPr>
            <w:tcW w:w="156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10</w:t>
            </w:r>
          </w:p>
        </w:tc>
        <w:tc>
          <w:tcPr>
            <w:tcW w:w="1549"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5</w:t>
            </w:r>
          </w:p>
        </w:tc>
        <w:tc>
          <w:tcPr>
            <w:tcW w:w="1843"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7</w:t>
            </w:r>
          </w:p>
        </w:tc>
        <w:tc>
          <w:tcPr>
            <w:tcW w:w="2168" w:type="dxa"/>
          </w:tcPr>
          <w:p w:rsidR="00E906FB" w:rsidRPr="00E906FB" w:rsidRDefault="00E906FB" w:rsidP="00E906FB">
            <w:pPr>
              <w:jc w:val="center"/>
              <w:rPr>
                <w:rFonts w:ascii="Times New Roman" w:eastAsia="Times New Roman" w:hAnsi="Times New Roman" w:cs="Times New Roman"/>
                <w:sz w:val="24"/>
                <w:szCs w:val="24"/>
              </w:rPr>
            </w:pPr>
          </w:p>
        </w:tc>
        <w:tc>
          <w:tcPr>
            <w:tcW w:w="2118" w:type="dxa"/>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3</w:t>
            </w:r>
          </w:p>
        </w:tc>
      </w:tr>
    </w:tbl>
    <w:p w:rsidR="00E906FB" w:rsidRPr="00E906FB" w:rsidRDefault="00E906FB" w:rsidP="00E906FB">
      <w:pPr>
        <w:spacing w:after="0" w:line="240" w:lineRule="auto"/>
        <w:ind w:firstLine="567"/>
        <w:jc w:val="both"/>
        <w:rPr>
          <w:rFonts w:ascii="Times New Roman" w:eastAsia="Calibri" w:hAnsi="Times New Roman" w:cs="Times New Roman"/>
          <w:b/>
          <w:sz w:val="24"/>
          <w:szCs w:val="24"/>
        </w:rPr>
      </w:pPr>
    </w:p>
    <w:p w:rsidR="00E906FB" w:rsidRPr="00E906FB" w:rsidRDefault="00E906FB" w:rsidP="00E906FB">
      <w:pPr>
        <w:spacing w:after="0" w:line="240" w:lineRule="auto"/>
        <w:ind w:firstLine="567"/>
        <w:jc w:val="both"/>
        <w:rPr>
          <w:rFonts w:ascii="Times New Roman" w:eastAsia="Calibri" w:hAnsi="Times New Roman" w:cs="Times New Roman"/>
          <w:b/>
          <w:sz w:val="24"/>
          <w:szCs w:val="24"/>
        </w:rPr>
      </w:pPr>
      <w:r w:rsidRPr="00E906FB">
        <w:rPr>
          <w:rFonts w:ascii="Times New Roman" w:eastAsia="Calibri" w:hAnsi="Times New Roman" w:cs="Times New Roman"/>
          <w:b/>
          <w:sz w:val="24"/>
          <w:szCs w:val="24"/>
        </w:rPr>
        <w:t xml:space="preserve">Рекомендации: </w:t>
      </w:r>
    </w:p>
    <w:p w:rsidR="00E906FB" w:rsidRPr="00E906FB" w:rsidRDefault="00E906FB" w:rsidP="00E906FB">
      <w:pPr>
        <w:spacing w:after="0" w:line="240" w:lineRule="auto"/>
        <w:ind w:firstLine="567"/>
        <w:jc w:val="both"/>
        <w:rPr>
          <w:rFonts w:ascii="Times New Roman" w:eastAsia="Calibri" w:hAnsi="Times New Roman" w:cs="Times New Roman"/>
          <w:sz w:val="24"/>
          <w:szCs w:val="24"/>
        </w:rPr>
      </w:pPr>
      <w:r w:rsidRPr="00E906FB">
        <w:rPr>
          <w:rFonts w:ascii="Times New Roman" w:eastAsia="Calibri" w:hAnsi="Times New Roman" w:cs="Times New Roman"/>
          <w:b/>
          <w:sz w:val="24"/>
          <w:szCs w:val="24"/>
        </w:rPr>
        <w:t xml:space="preserve">- </w:t>
      </w:r>
      <w:r w:rsidRPr="00E906FB">
        <w:rPr>
          <w:rFonts w:ascii="Times New Roman" w:eastAsia="Calibri" w:hAnsi="Times New Roman" w:cs="Times New Roman"/>
          <w:sz w:val="24"/>
          <w:szCs w:val="24"/>
        </w:rPr>
        <w:t>Продолжить работу по всем вышеперечисленным направлениям.</w:t>
      </w:r>
    </w:p>
    <w:p w:rsidR="00E906FB" w:rsidRPr="00E906FB" w:rsidRDefault="00E906FB" w:rsidP="00E906FB">
      <w:pPr>
        <w:spacing w:after="0" w:line="240" w:lineRule="auto"/>
        <w:ind w:firstLine="567"/>
        <w:jc w:val="both"/>
        <w:rPr>
          <w:rFonts w:ascii="Times New Roman" w:eastAsia="Calibri" w:hAnsi="Times New Roman" w:cs="Times New Roman"/>
          <w:sz w:val="24"/>
          <w:szCs w:val="24"/>
        </w:rPr>
      </w:pPr>
      <w:r w:rsidRPr="00E906FB">
        <w:rPr>
          <w:rFonts w:ascii="Times New Roman" w:eastAsia="Calibri" w:hAnsi="Times New Roman" w:cs="Times New Roman"/>
          <w:sz w:val="24"/>
          <w:szCs w:val="24"/>
        </w:rPr>
        <w:t>- Объединить планирование профориентационное работы с другими сотрудниками школы-интерната (педагогом-психологом (тестирование, тренинги), педагогом дополнительного)</w:t>
      </w:r>
    </w:p>
    <w:p w:rsidR="00E906FB" w:rsidRPr="00E906FB" w:rsidRDefault="00E906FB" w:rsidP="00E906FB">
      <w:pPr>
        <w:spacing w:after="0" w:line="240" w:lineRule="auto"/>
        <w:rPr>
          <w:rFonts w:ascii="Times New Roman" w:eastAsia="Times New Roman" w:hAnsi="Times New Roman" w:cs="Times New Roman"/>
          <w:sz w:val="24"/>
          <w:szCs w:val="24"/>
        </w:rPr>
      </w:pPr>
    </w:p>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 Работа библиотеки.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Отчет педагога - библиотекаря Ивановой М.Г. за 2020-2021 учебный год.        </w:t>
      </w:r>
    </w:p>
    <w:p w:rsidR="00E906FB" w:rsidRPr="00E906FB" w:rsidRDefault="00E906FB" w:rsidP="00E906FB">
      <w:pPr>
        <w:spacing w:after="0" w:line="240" w:lineRule="auto"/>
        <w:jc w:val="both"/>
        <w:rPr>
          <w:rFonts w:ascii="Times New Roman" w:eastAsia="Times New Roman" w:hAnsi="Times New Roman" w:cs="Times New Roman"/>
          <w:sz w:val="24"/>
          <w:szCs w:val="24"/>
        </w:rPr>
      </w:pP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Основными функциями школьной библиотеки, в соответствии с «Положением о библиотеке общеобразовательного учреждения» являются образовательная , информационная и культурная.  </w:t>
      </w:r>
    </w:p>
    <w:p w:rsidR="00E906FB" w:rsidRPr="00E906FB" w:rsidRDefault="00E906FB" w:rsidP="008F3D12">
      <w:pPr>
        <w:numPr>
          <w:ilvl w:val="0"/>
          <w:numId w:val="64"/>
        </w:numPr>
        <w:spacing w:after="0"/>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i/>
          <w:sz w:val="24"/>
          <w:szCs w:val="24"/>
        </w:rPr>
        <w:t xml:space="preserve">Образовательная. </w:t>
      </w:r>
      <w:r w:rsidRPr="00E906FB">
        <w:rPr>
          <w:rFonts w:ascii="Times New Roman" w:eastAsia="Times New Roman" w:hAnsi="Times New Roman" w:cs="Times New Roman"/>
          <w:sz w:val="24"/>
          <w:szCs w:val="24"/>
        </w:rPr>
        <w:t xml:space="preserve"> </w:t>
      </w:r>
    </w:p>
    <w:p w:rsidR="00E906FB" w:rsidRPr="00E906FB" w:rsidRDefault="00E906FB" w:rsidP="00E906FB">
      <w:pPr>
        <w:spacing w:after="0"/>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Библиотека  поддерживает и обеспечивает образовательные цели школы. Фонд библиотеки формируется в соответствии с образовательными программами и Федеральным перечнем учебников для  учреждений 8 вида. Все участники образовательного процесса обеспечены учебниками и учебными пособиями. За 2020 – 2021 год выдано  920 учебников.                     Первый-пятый классы обучаются  по учебникам, соответствующим ФГОС.        Оформлен заказ на учебники  на 2021 - 2022 учебный год, тоже в соответствии с ФГОС.</w:t>
      </w:r>
    </w:p>
    <w:p w:rsidR="00E906FB" w:rsidRPr="00E906FB" w:rsidRDefault="00E906FB" w:rsidP="00E906FB">
      <w:pPr>
        <w:spacing w:after="0"/>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Оформлена  заявка на периодику на второе полугодие 2021 г.</w:t>
      </w:r>
    </w:p>
    <w:p w:rsidR="00E906FB" w:rsidRPr="00E906FB" w:rsidRDefault="00E906FB" w:rsidP="008F3D12">
      <w:pPr>
        <w:numPr>
          <w:ilvl w:val="0"/>
          <w:numId w:val="64"/>
        </w:numPr>
        <w:spacing w:after="0"/>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i/>
          <w:sz w:val="24"/>
          <w:szCs w:val="24"/>
        </w:rPr>
        <w:t>Информационная.</w:t>
      </w:r>
      <w:r w:rsidRPr="00E906FB">
        <w:rPr>
          <w:rFonts w:ascii="Times New Roman" w:eastAsia="Times New Roman" w:hAnsi="Times New Roman" w:cs="Times New Roman"/>
          <w:sz w:val="24"/>
          <w:szCs w:val="24"/>
        </w:rPr>
        <w:t xml:space="preserve">  </w:t>
      </w:r>
    </w:p>
    <w:p w:rsidR="00E906FB" w:rsidRPr="00E906FB" w:rsidRDefault="00E906FB" w:rsidP="00E906FB">
      <w:pPr>
        <w:spacing w:after="0"/>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Библиотека предоставляет возможность использовать информацию вне зависимости от её вида, формата, носителя. Учителя и учащиеся информируются о поступлении в библиотеку новой литературы.</w:t>
      </w:r>
    </w:p>
    <w:p w:rsidR="00E906FB" w:rsidRPr="00E906FB" w:rsidRDefault="00E906FB" w:rsidP="00E906FB">
      <w:pPr>
        <w:spacing w:after="0"/>
        <w:jc w:val="both"/>
        <w:rPr>
          <w:rFonts w:ascii="Times New Roman" w:eastAsia="Times New Roman" w:hAnsi="Times New Roman" w:cs="Times New Roman"/>
          <w:sz w:val="24"/>
          <w:szCs w:val="24"/>
        </w:rPr>
      </w:pPr>
      <w:r w:rsidRPr="00E906FB">
        <w:rPr>
          <w:rFonts w:ascii="Times New Roman" w:eastAsia="Times New Roman" w:hAnsi="Times New Roman" w:cs="Times New Roman"/>
          <w:i/>
          <w:sz w:val="24"/>
          <w:szCs w:val="24"/>
        </w:rPr>
        <w:t xml:space="preserve">     3.Культурная</w:t>
      </w:r>
      <w:r w:rsidRPr="00E906FB">
        <w:rPr>
          <w:rFonts w:ascii="Times New Roman" w:eastAsia="Times New Roman" w:hAnsi="Times New Roman" w:cs="Times New Roman"/>
          <w:sz w:val="24"/>
          <w:szCs w:val="24"/>
        </w:rPr>
        <w:t xml:space="preserve">.  </w:t>
      </w:r>
    </w:p>
    <w:p w:rsidR="00E906FB" w:rsidRPr="00E906FB" w:rsidRDefault="00E906FB" w:rsidP="00E906FB">
      <w:pPr>
        <w:spacing w:after="0"/>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Библиотека участвует во всех мероприятиях школы. Организует мероприятия, формирующие культурное и гражданское самосознание учащихся. Формирует культуру чтения, воспитывает бережное отношение к культурным ценностям и родному языку.</w:t>
      </w: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i/>
          <w:sz w:val="24"/>
          <w:szCs w:val="24"/>
        </w:rPr>
        <w:t>Направления культурно-просветительской и досуговой деятельности библиотеки:</w:t>
      </w:r>
      <w:r w:rsidRPr="00E906FB">
        <w:rPr>
          <w:rFonts w:ascii="Times New Roman" w:eastAsia="Times New Roman" w:hAnsi="Times New Roman" w:cs="Times New Roman"/>
          <w:sz w:val="24"/>
          <w:szCs w:val="24"/>
        </w:rPr>
        <w:t xml:space="preserve"> военно-патриотическое, духовно-нравственное,  экологическое,     трудовое и культурно-эстетическое, спортивно-оздоровительное.</w:t>
      </w: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b/>
          <w:i/>
          <w:sz w:val="24"/>
          <w:szCs w:val="24"/>
        </w:rPr>
        <w:t>Военно-патриотическое воспитание.</w:t>
      </w:r>
      <w:r w:rsidRPr="00E906FB">
        <w:rPr>
          <w:rFonts w:ascii="Times New Roman" w:eastAsia="Times New Roman" w:hAnsi="Times New Roman" w:cs="Times New Roman"/>
          <w:b/>
          <w:sz w:val="24"/>
          <w:szCs w:val="24"/>
        </w:rPr>
        <w:t xml:space="preserve">  </w:t>
      </w:r>
      <w:r w:rsidRPr="00E906FB">
        <w:rPr>
          <w:rFonts w:ascii="Times New Roman" w:eastAsia="Times New Roman" w:hAnsi="Times New Roman" w:cs="Times New Roman"/>
          <w:sz w:val="24"/>
          <w:szCs w:val="24"/>
        </w:rPr>
        <w:t>В рамках военно- патриотического воспитания проведены следующие мероприятия: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оформлены общешкольные стенды:  «76 лет Великой Победы»,       «Ленинград. Блокада. Подвиг», «Прорыв и снятие блокады»,    «На страже Родины», «Мы славим вас, Отечества сыны», «Маленькие герои большой войны»;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знакомство с документально-художественным изданием «К ним в детство ворвалась война»  (О детях Ленинградской области в годы Великой Отечественной войны») -5-6 кл.;</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участие в международной акции «Читаем вместе книги о Великой Отечественной войне».                                                                          </w:t>
      </w:r>
    </w:p>
    <w:p w:rsidR="00E906FB" w:rsidRPr="00E906FB" w:rsidRDefault="00E906FB" w:rsidP="00E906FB">
      <w:pPr>
        <w:spacing w:after="0" w:line="240" w:lineRule="auto"/>
        <w:ind w:firstLine="709"/>
        <w:jc w:val="both"/>
        <w:rPr>
          <w:rFonts w:ascii="Times New Roman" w:eastAsia="Times New Roman" w:hAnsi="Times New Roman" w:cs="Times New Roman"/>
          <w:b/>
          <w:sz w:val="24"/>
          <w:szCs w:val="24"/>
        </w:rPr>
      </w:pPr>
      <w:r w:rsidRPr="00E906FB">
        <w:rPr>
          <w:rFonts w:ascii="Times New Roman" w:eastAsia="Times New Roman" w:hAnsi="Times New Roman" w:cs="Times New Roman"/>
          <w:b/>
          <w:i/>
          <w:sz w:val="24"/>
          <w:szCs w:val="24"/>
        </w:rPr>
        <w:t>Духовно-нравственное воспитание:</w:t>
      </w:r>
      <w:r w:rsidRPr="00E906FB">
        <w:rPr>
          <w:rFonts w:ascii="Times New Roman" w:eastAsia="Times New Roman" w:hAnsi="Times New Roman" w:cs="Times New Roman"/>
          <w:b/>
          <w:sz w:val="24"/>
          <w:szCs w:val="24"/>
        </w:rPr>
        <w:t xml:space="preserve">       </w:t>
      </w:r>
    </w:p>
    <w:p w:rsidR="00E906FB" w:rsidRPr="00E906FB" w:rsidRDefault="00E906FB" w:rsidP="00E906FB">
      <w:pPr>
        <w:spacing w:after="0" w:line="240" w:lineRule="auto"/>
        <w:jc w:val="both"/>
        <w:rPr>
          <w:rFonts w:ascii="Times New Roman" w:eastAsia="Times New Roman" w:hAnsi="Times New Roman" w:cs="Times New Roman"/>
          <w:sz w:val="28"/>
          <w:szCs w:val="28"/>
        </w:rPr>
      </w:pPr>
      <w:r w:rsidRPr="00E906FB">
        <w:rPr>
          <w:rFonts w:ascii="Times New Roman" w:eastAsia="Times New Roman" w:hAnsi="Times New Roman" w:cs="Times New Roman"/>
          <w:sz w:val="24"/>
          <w:szCs w:val="24"/>
        </w:rPr>
        <w:t>- оформлена книжная выставка  «Я - гражданин России</w:t>
      </w:r>
      <w:r w:rsidRPr="00E906FB">
        <w:rPr>
          <w:rFonts w:ascii="Times New Roman" w:eastAsia="Times New Roman" w:hAnsi="Times New Roman" w:cs="Times New Roman"/>
          <w:sz w:val="28"/>
          <w:szCs w:val="28"/>
        </w:rPr>
        <w:t>»;</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8"/>
          <w:szCs w:val="28"/>
        </w:rPr>
        <w:t xml:space="preserve">- </w:t>
      </w:r>
      <w:r w:rsidRPr="00E906FB">
        <w:rPr>
          <w:rFonts w:ascii="Times New Roman" w:eastAsia="Times New Roman" w:hAnsi="Times New Roman" w:cs="Times New Roman"/>
          <w:sz w:val="24"/>
          <w:szCs w:val="24"/>
        </w:rPr>
        <w:t>«Разговор о Конституции» - познавательно-игровое мероприятие. – 5,6 классы;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оформлены стенды:  «Россия - родина моя», «Моя малая Родина -       г.Всеволожск» ,   «Мой любимый край»  (Ленинградской области – 82 года);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беседа и практическое занятие по работе со словарями русского языка  - 7,8 классы. «Русской речи государь - под названием словарь» - к 120-летию со дня рождения Ожегова С.И.;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проведено игровое представление о вежливости «Азбука хорошего поведения» - 5 классы;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проведено комментированное чтение рассказов В. Осеевой  ко «Дню   мудрости» -  3,  4 классы.</w:t>
      </w:r>
    </w:p>
    <w:p w:rsidR="00E906FB" w:rsidRPr="00E906FB" w:rsidRDefault="00E906FB" w:rsidP="00E906FB">
      <w:pPr>
        <w:spacing w:after="0"/>
        <w:ind w:firstLine="709"/>
        <w:jc w:val="both"/>
        <w:rPr>
          <w:rFonts w:ascii="Times New Roman" w:eastAsia="Times New Roman" w:hAnsi="Times New Roman" w:cs="Times New Roman"/>
          <w:b/>
          <w:sz w:val="24"/>
          <w:szCs w:val="24"/>
        </w:rPr>
      </w:pPr>
      <w:r w:rsidRPr="00E906FB">
        <w:rPr>
          <w:rFonts w:ascii="Times New Roman" w:eastAsia="Times New Roman" w:hAnsi="Times New Roman" w:cs="Times New Roman"/>
          <w:b/>
          <w:i/>
          <w:sz w:val="24"/>
          <w:szCs w:val="24"/>
        </w:rPr>
        <w:t>Экологическое воспитание:</w:t>
      </w:r>
      <w:r w:rsidRPr="00E906FB">
        <w:rPr>
          <w:rFonts w:ascii="Times New Roman" w:eastAsia="Times New Roman" w:hAnsi="Times New Roman" w:cs="Times New Roman"/>
          <w:b/>
          <w:sz w:val="24"/>
          <w:szCs w:val="24"/>
        </w:rPr>
        <w:t xml:space="preserve">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b/>
          <w:sz w:val="24"/>
          <w:szCs w:val="24"/>
        </w:rPr>
        <w:t xml:space="preserve"> </w:t>
      </w:r>
      <w:r w:rsidRPr="00E906FB">
        <w:rPr>
          <w:rFonts w:ascii="Times New Roman" w:eastAsia="Times New Roman" w:hAnsi="Times New Roman" w:cs="Times New Roman"/>
          <w:sz w:val="24"/>
          <w:szCs w:val="24"/>
        </w:rPr>
        <w:t>- оформлены общешкольные стенды «Экология и здоровье человека»,   «День земли» , «День космонавтики»;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участие в общешкольном празднике «До свидания, осень»;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беседа у книжной полки «Мир животных» в  рассказах В. Бианки, Б. Н. Сладкова, В. Чаплиной , Е. Чарушина  - начальная школа;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урок по экологии – 4 класс «О животных с любовью».- чтение рассказов о животных, рассказ о прочитанном, викторина;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«Удивительный мир природы» -  книжная выставка.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урок мужества «Чернобыль: вчера, сегодня, завтра» с презентацией фильма - 6-7 классы;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«Экология и энергосбережение» - подбор литературы к уроку по теме.</w:t>
      </w:r>
    </w:p>
    <w:p w:rsidR="00E906FB" w:rsidRPr="00E906FB" w:rsidRDefault="00E906FB" w:rsidP="00E906FB">
      <w:pPr>
        <w:spacing w:after="0" w:line="240" w:lineRule="auto"/>
        <w:ind w:firstLine="709"/>
        <w:jc w:val="both"/>
        <w:rPr>
          <w:rFonts w:ascii="Times New Roman" w:eastAsia="Times New Roman" w:hAnsi="Times New Roman" w:cs="Times New Roman"/>
          <w:b/>
          <w:sz w:val="24"/>
          <w:szCs w:val="24"/>
        </w:rPr>
      </w:pPr>
      <w:r w:rsidRPr="00E906FB">
        <w:rPr>
          <w:rFonts w:ascii="Times New Roman" w:eastAsia="Times New Roman" w:hAnsi="Times New Roman" w:cs="Times New Roman"/>
          <w:b/>
          <w:i/>
          <w:sz w:val="24"/>
          <w:szCs w:val="24"/>
        </w:rPr>
        <w:t>Трудовое и профориентационное воспитание:</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налажена совместная работа  с отделом профориентации ЦЗ Всеволожского района;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оформляется общешкольный стенд «Все работы хороши…»;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книжная выставка «Труд красит человека»;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мастер-класс по ремонту книг «Продлим книге жизнь».</w:t>
      </w:r>
    </w:p>
    <w:p w:rsidR="00E906FB" w:rsidRPr="00E906FB" w:rsidRDefault="00E906FB" w:rsidP="00E906FB">
      <w:pPr>
        <w:spacing w:after="0" w:line="240" w:lineRule="auto"/>
        <w:ind w:firstLine="567"/>
        <w:jc w:val="both"/>
        <w:rPr>
          <w:rFonts w:ascii="Times New Roman" w:eastAsia="Times New Roman" w:hAnsi="Times New Roman" w:cs="Times New Roman"/>
          <w:b/>
          <w:i/>
          <w:sz w:val="24"/>
          <w:szCs w:val="24"/>
        </w:rPr>
      </w:pPr>
      <w:r w:rsidRPr="00E906FB">
        <w:rPr>
          <w:rFonts w:ascii="Times New Roman" w:eastAsia="Times New Roman" w:hAnsi="Times New Roman" w:cs="Times New Roman"/>
          <w:b/>
          <w:i/>
          <w:sz w:val="24"/>
          <w:szCs w:val="24"/>
        </w:rPr>
        <w:t>Культурно-эстетическое воспитание:</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Формирование культуры чтения, обучение детей правилам пользования библиотекой.</w:t>
      </w: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Роль библиотеки в пропаганде литературы огромна. Помочь  детям сориентироваться в книжном пространстве, найти свою книгу, получить необходимый совет - это обязанность школьного  библиотекаря. Обеспечение свободного доступа в библиотеку помогает воспитывать у пользователей любознательность и ответственность. Обеспечивает пропаганду лучшей литературы, способствует интересу развития детей, их инициативе. Для реализации пропаганды литературы проведены следующие мероприятия: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а) проведён « Международный месячник школьных библиотек»:</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в рамках месячника были организованы экскурсии в школьную библиотеку для 1-го и 2-го классов «Где живут любимые герои?», «Путешествие в царство книг» - 3 ,4 классы;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проведены беседы о бережном отношении к книге при записи в библиотеку и выдаче книг;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организован мастер-класс «Продлим книге жизнь»;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разговор у книжной полки  «Это МОЯ книга» - обзор  новых книг;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проведена беседа об ответственности за причинённый ущерб книге, учебнику – 9 класс;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беседа по истории книги - 6 класс «Книга - это память человечества»;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б) в рамках «Недели детской и юношеской книги»: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оформлен стенд «Книги - мои друзья»;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организована экскурсия в детскую городскую библиотеку;</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проведена викторина для начальной школы «По дорогам сказки»;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 оформлены общешкольные стенды к юбилеям писателей:</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«Лицейское братство»;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 Незакатная звезда» - 125 лет со дня рождения С. Есенина;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«А.И. Куприн – детям» - 150 лет со дня рождения;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знакомство с творчеством С. Михалкова, А. Барто, К.Чуковского -                                начальная школа. </w:t>
      </w:r>
    </w:p>
    <w:p w:rsidR="00E906FB" w:rsidRPr="00E906FB" w:rsidRDefault="00E906FB" w:rsidP="00E906FB">
      <w:pPr>
        <w:spacing w:after="0" w:line="240" w:lineRule="auto"/>
        <w:jc w:val="both"/>
        <w:rPr>
          <w:rFonts w:ascii="Times New Roman" w:eastAsia="Times New Roman" w:hAnsi="Times New Roman" w:cs="Times New Roman"/>
          <w:b/>
          <w:sz w:val="24"/>
          <w:szCs w:val="24"/>
        </w:rPr>
      </w:pPr>
      <w:r w:rsidRPr="00E906FB">
        <w:rPr>
          <w:rFonts w:ascii="Times New Roman" w:eastAsia="Times New Roman" w:hAnsi="Times New Roman" w:cs="Times New Roman"/>
          <w:b/>
          <w:i/>
          <w:sz w:val="24"/>
          <w:szCs w:val="24"/>
        </w:rPr>
        <w:t xml:space="preserve">                Спортивно-оздоровительное воспитание.</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Оформлены общешкольные стенды: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«Береги своё здоровье»;</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 Мой выбор - здоровье» -  книжная выставка;</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 « В гостях у « Мойдодыра и Федоры» – игра–путешествие – 1 - 4 классы.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Статистические показатели.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Фонд школьной библиотеки: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Основной фонд  -2494 экз.</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учебников -1883 экз.</w:t>
      </w:r>
    </w:p>
    <w:p w:rsidR="00E906FB" w:rsidRPr="00E906FB" w:rsidRDefault="00E906FB" w:rsidP="00E906FB">
      <w:pPr>
        <w:spacing w:after="0" w:line="240" w:lineRule="auto"/>
        <w:jc w:val="both"/>
        <w:rPr>
          <w:rFonts w:ascii="Times New Roman" w:eastAsia="Times New Roman" w:hAnsi="Times New Roman" w:cs="Times New Roman"/>
          <w:sz w:val="24"/>
          <w:szCs w:val="24"/>
        </w:rPr>
      </w:pPr>
    </w:p>
    <w:p w:rsidR="00E906FB" w:rsidRPr="00E906FB" w:rsidRDefault="00E906FB" w:rsidP="00E906FB">
      <w:pPr>
        <w:spacing w:after="0" w:line="240" w:lineRule="auto"/>
        <w:jc w:val="both"/>
        <w:rPr>
          <w:rFonts w:ascii="Times New Roman" w:eastAsia="Times New Roman" w:hAnsi="Times New Roman" w:cs="Times New Roman"/>
          <w:sz w:val="24"/>
          <w:szCs w:val="24"/>
        </w:rPr>
      </w:pPr>
    </w:p>
    <w:tbl>
      <w:tblPr>
        <w:tblStyle w:val="22"/>
        <w:tblW w:w="0" w:type="auto"/>
        <w:tblLook w:val="04A0" w:firstRow="1" w:lastRow="0" w:firstColumn="1" w:lastColumn="0" w:noHBand="0" w:noVBand="1"/>
      </w:tblPr>
      <w:tblGrid>
        <w:gridCol w:w="5070"/>
        <w:gridCol w:w="1417"/>
        <w:gridCol w:w="1318"/>
      </w:tblGrid>
      <w:tr w:rsidR="00E906FB" w:rsidRPr="00E906FB" w:rsidTr="00E906FB">
        <w:tc>
          <w:tcPr>
            <w:tcW w:w="5070"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tabs>
                <w:tab w:val="left" w:pos="622"/>
                <w:tab w:val="center" w:pos="1380"/>
              </w:tabs>
              <w:jc w:val="center"/>
              <w:rPr>
                <w:rFonts w:ascii="Times New Roman" w:eastAsia="Times New Roman" w:hAnsi="Times New Roman" w:cs="Times New Roman"/>
                <w:b/>
                <w:sz w:val="24"/>
                <w:szCs w:val="24"/>
                <w:lang w:val="en-US"/>
              </w:rPr>
            </w:pPr>
            <w:r w:rsidRPr="00E906FB">
              <w:rPr>
                <w:rFonts w:ascii="Times New Roman" w:eastAsia="Times New Roman" w:hAnsi="Times New Roman" w:cs="Times New Roman"/>
                <w:b/>
                <w:sz w:val="24"/>
                <w:szCs w:val="24"/>
                <w:lang w:val="en-US"/>
              </w:rPr>
              <w:t>2020-2021</w:t>
            </w:r>
          </w:p>
        </w:tc>
        <w:tc>
          <w:tcPr>
            <w:tcW w:w="1318"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b/>
                <w:sz w:val="24"/>
                <w:szCs w:val="24"/>
              </w:rPr>
            </w:pPr>
            <w:r w:rsidRPr="00E906FB">
              <w:rPr>
                <w:rFonts w:ascii="Times New Roman" w:eastAsia="Times New Roman" w:hAnsi="Times New Roman" w:cs="Times New Roman"/>
                <w:b/>
                <w:sz w:val="24"/>
                <w:szCs w:val="24"/>
                <w:lang w:val="en-US"/>
              </w:rPr>
              <w:t>201</w:t>
            </w:r>
            <w:r w:rsidRPr="00E906FB">
              <w:rPr>
                <w:rFonts w:ascii="Times New Roman" w:eastAsia="Times New Roman" w:hAnsi="Times New Roman" w:cs="Times New Roman"/>
                <w:b/>
                <w:sz w:val="24"/>
                <w:szCs w:val="24"/>
              </w:rPr>
              <w:t>9</w:t>
            </w:r>
            <w:r w:rsidRPr="00E906FB">
              <w:rPr>
                <w:rFonts w:ascii="Times New Roman" w:eastAsia="Times New Roman" w:hAnsi="Times New Roman" w:cs="Times New Roman"/>
                <w:b/>
                <w:sz w:val="24"/>
                <w:szCs w:val="24"/>
                <w:lang w:val="en-US"/>
              </w:rPr>
              <w:t>-20</w:t>
            </w:r>
            <w:r w:rsidRPr="00E906FB">
              <w:rPr>
                <w:rFonts w:ascii="Times New Roman" w:eastAsia="Times New Roman" w:hAnsi="Times New Roman" w:cs="Times New Roman"/>
                <w:b/>
                <w:sz w:val="24"/>
                <w:szCs w:val="24"/>
              </w:rPr>
              <w:t>20</w:t>
            </w:r>
          </w:p>
        </w:tc>
      </w:tr>
      <w:tr w:rsidR="00E906FB" w:rsidRPr="00E906FB" w:rsidTr="00E906FB">
        <w:tc>
          <w:tcPr>
            <w:tcW w:w="5070" w:type="dxa"/>
            <w:tcBorders>
              <w:top w:val="single" w:sz="4" w:space="0" w:color="auto"/>
              <w:left w:val="single" w:sz="4" w:space="0" w:color="auto"/>
              <w:bottom w:val="single" w:sz="4" w:space="0" w:color="auto"/>
              <w:right w:val="single" w:sz="4" w:space="0" w:color="auto"/>
            </w:tcBorders>
          </w:tcPr>
          <w:p w:rsidR="00E906FB" w:rsidRPr="00E906FB" w:rsidRDefault="00E906FB" w:rsidP="00E906FB">
            <w:pPr>
              <w:jc w:val="center"/>
              <w:rPr>
                <w:rFonts w:ascii="Times New Roman" w:eastAsia="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E906FB" w:rsidRPr="00E906FB" w:rsidRDefault="00E906FB" w:rsidP="00E906FB">
            <w:pPr>
              <w:jc w:val="center"/>
              <w:rPr>
                <w:rFonts w:ascii="Times New Roman" w:eastAsia="Times New Roman" w:hAnsi="Times New Roman" w:cs="Times New Roman"/>
                <w:b/>
                <w:sz w:val="24"/>
                <w:szCs w:val="24"/>
              </w:rPr>
            </w:pPr>
          </w:p>
        </w:tc>
        <w:tc>
          <w:tcPr>
            <w:tcW w:w="1318" w:type="dxa"/>
            <w:tcBorders>
              <w:top w:val="single" w:sz="4" w:space="0" w:color="auto"/>
              <w:left w:val="single" w:sz="4" w:space="0" w:color="auto"/>
              <w:bottom w:val="single" w:sz="4" w:space="0" w:color="auto"/>
              <w:right w:val="single" w:sz="4" w:space="0" w:color="auto"/>
            </w:tcBorders>
          </w:tcPr>
          <w:p w:rsidR="00E906FB" w:rsidRPr="00E906FB" w:rsidRDefault="00E906FB" w:rsidP="00E906FB">
            <w:pPr>
              <w:jc w:val="center"/>
              <w:rPr>
                <w:rFonts w:ascii="Times New Roman" w:eastAsia="Times New Roman" w:hAnsi="Times New Roman" w:cs="Times New Roman"/>
                <w:b/>
                <w:sz w:val="24"/>
                <w:szCs w:val="24"/>
              </w:rPr>
            </w:pPr>
          </w:p>
        </w:tc>
      </w:tr>
      <w:tr w:rsidR="00E906FB" w:rsidRPr="00E906FB" w:rsidTr="00E906FB">
        <w:tc>
          <w:tcPr>
            <w:tcW w:w="5070"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Количество читателей</w:t>
            </w:r>
          </w:p>
        </w:tc>
        <w:tc>
          <w:tcPr>
            <w:tcW w:w="1417"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lang w:val="en-US"/>
              </w:rPr>
            </w:pPr>
            <w:r w:rsidRPr="00E906FB">
              <w:rPr>
                <w:rFonts w:ascii="Times New Roman" w:eastAsia="Times New Roman" w:hAnsi="Times New Roman" w:cs="Times New Roman"/>
                <w:sz w:val="24"/>
                <w:szCs w:val="24"/>
                <w:lang w:val="en-US"/>
              </w:rPr>
              <w:t>160</w:t>
            </w:r>
          </w:p>
        </w:tc>
        <w:tc>
          <w:tcPr>
            <w:tcW w:w="1318"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140</w:t>
            </w:r>
          </w:p>
        </w:tc>
      </w:tr>
      <w:tr w:rsidR="00E906FB" w:rsidRPr="00E906FB" w:rsidTr="00E906FB">
        <w:tc>
          <w:tcPr>
            <w:tcW w:w="5070"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Книговыдача</w:t>
            </w:r>
          </w:p>
        </w:tc>
        <w:tc>
          <w:tcPr>
            <w:tcW w:w="1417"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w:t>
            </w:r>
            <w:r w:rsidRPr="00E906FB">
              <w:rPr>
                <w:rFonts w:ascii="Times New Roman" w:eastAsia="Times New Roman" w:hAnsi="Times New Roman" w:cs="Times New Roman"/>
                <w:sz w:val="24"/>
                <w:szCs w:val="24"/>
                <w:lang w:val="en-US"/>
              </w:rPr>
              <w:t>22</w:t>
            </w:r>
            <w:r w:rsidRPr="00E906FB">
              <w:rPr>
                <w:rFonts w:ascii="Times New Roman" w:eastAsia="Times New Roman" w:hAnsi="Times New Roman" w:cs="Times New Roman"/>
                <w:sz w:val="24"/>
                <w:szCs w:val="24"/>
              </w:rPr>
              <w:t>0</w:t>
            </w:r>
          </w:p>
        </w:tc>
        <w:tc>
          <w:tcPr>
            <w:tcW w:w="1318"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1204</w:t>
            </w:r>
          </w:p>
        </w:tc>
      </w:tr>
      <w:tr w:rsidR="00E906FB" w:rsidRPr="00E906FB" w:rsidTr="00E906FB">
        <w:tc>
          <w:tcPr>
            <w:tcW w:w="5070"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Посещаемость общая</w:t>
            </w:r>
          </w:p>
        </w:tc>
        <w:tc>
          <w:tcPr>
            <w:tcW w:w="1417"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w:t>
            </w:r>
            <w:r w:rsidRPr="00E906FB">
              <w:rPr>
                <w:rFonts w:ascii="Times New Roman" w:eastAsia="Times New Roman" w:hAnsi="Times New Roman" w:cs="Times New Roman"/>
                <w:sz w:val="24"/>
                <w:szCs w:val="24"/>
                <w:lang w:val="en-US"/>
              </w:rPr>
              <w:t>2</w:t>
            </w:r>
            <w:r w:rsidRPr="00E906FB">
              <w:rPr>
                <w:rFonts w:ascii="Times New Roman" w:eastAsia="Times New Roman" w:hAnsi="Times New Roman" w:cs="Times New Roman"/>
                <w:sz w:val="24"/>
                <w:szCs w:val="24"/>
              </w:rPr>
              <w:t>67</w:t>
            </w:r>
          </w:p>
        </w:tc>
        <w:tc>
          <w:tcPr>
            <w:tcW w:w="1318"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1148</w:t>
            </w:r>
          </w:p>
        </w:tc>
      </w:tr>
      <w:tr w:rsidR="00E906FB" w:rsidRPr="00E906FB" w:rsidTr="00E906FB">
        <w:tc>
          <w:tcPr>
            <w:tcW w:w="5070"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Посещаемость</w:t>
            </w:r>
            <w:r w:rsidRPr="00E906FB">
              <w:rPr>
                <w:rFonts w:ascii="Times New Roman" w:eastAsia="Times New Roman" w:hAnsi="Times New Roman" w:cs="Times New Roman"/>
                <w:sz w:val="24"/>
                <w:szCs w:val="24"/>
                <w:lang w:val="en-US"/>
              </w:rPr>
              <w:t xml:space="preserve"> -</w:t>
            </w:r>
            <w:r w:rsidRPr="00E906FB">
              <w:rPr>
                <w:rFonts w:ascii="Times New Roman" w:eastAsia="Times New Roman" w:hAnsi="Times New Roman" w:cs="Times New Roman"/>
                <w:sz w:val="24"/>
                <w:szCs w:val="24"/>
              </w:rPr>
              <w:t xml:space="preserve"> 1 -4 классы</w:t>
            </w:r>
          </w:p>
        </w:tc>
        <w:tc>
          <w:tcPr>
            <w:tcW w:w="1417"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lang w:val="en-US"/>
              </w:rPr>
            </w:pPr>
            <w:r w:rsidRPr="00E906FB">
              <w:rPr>
                <w:rFonts w:ascii="Times New Roman" w:eastAsia="Times New Roman" w:hAnsi="Times New Roman" w:cs="Times New Roman"/>
                <w:sz w:val="24"/>
                <w:szCs w:val="24"/>
                <w:lang w:val="en-US"/>
              </w:rPr>
              <w:t>457</w:t>
            </w:r>
          </w:p>
        </w:tc>
        <w:tc>
          <w:tcPr>
            <w:tcW w:w="1318"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509</w:t>
            </w:r>
          </w:p>
        </w:tc>
      </w:tr>
      <w:tr w:rsidR="00E906FB" w:rsidRPr="00E906FB" w:rsidTr="00E906FB">
        <w:tc>
          <w:tcPr>
            <w:tcW w:w="5070"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Посещаемость </w:t>
            </w:r>
            <w:r w:rsidRPr="00E906FB">
              <w:rPr>
                <w:rFonts w:ascii="Times New Roman" w:eastAsia="Times New Roman" w:hAnsi="Times New Roman" w:cs="Times New Roman"/>
                <w:sz w:val="24"/>
                <w:szCs w:val="24"/>
                <w:lang w:val="en-US"/>
              </w:rPr>
              <w:t>-</w:t>
            </w:r>
            <w:r w:rsidRPr="00E906FB">
              <w:rPr>
                <w:rFonts w:ascii="Times New Roman" w:eastAsia="Times New Roman" w:hAnsi="Times New Roman" w:cs="Times New Roman"/>
                <w:sz w:val="24"/>
                <w:szCs w:val="24"/>
              </w:rPr>
              <w:t>5-6 классы</w:t>
            </w:r>
          </w:p>
        </w:tc>
        <w:tc>
          <w:tcPr>
            <w:tcW w:w="1417"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lang w:val="en-US"/>
              </w:rPr>
            </w:pPr>
            <w:r w:rsidRPr="00E906FB">
              <w:rPr>
                <w:rFonts w:ascii="Times New Roman" w:eastAsia="Times New Roman" w:hAnsi="Times New Roman" w:cs="Times New Roman"/>
                <w:sz w:val="24"/>
                <w:szCs w:val="24"/>
                <w:lang w:val="en-US"/>
              </w:rPr>
              <w:t>331</w:t>
            </w:r>
          </w:p>
        </w:tc>
        <w:tc>
          <w:tcPr>
            <w:tcW w:w="1318"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293</w:t>
            </w:r>
          </w:p>
        </w:tc>
      </w:tr>
      <w:tr w:rsidR="00E906FB" w:rsidRPr="00E906FB" w:rsidTr="00E906FB">
        <w:tc>
          <w:tcPr>
            <w:tcW w:w="5070"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Посещаемость </w:t>
            </w:r>
            <w:r w:rsidRPr="00E906FB">
              <w:rPr>
                <w:rFonts w:ascii="Times New Roman" w:eastAsia="Times New Roman" w:hAnsi="Times New Roman" w:cs="Times New Roman"/>
                <w:sz w:val="24"/>
                <w:szCs w:val="24"/>
                <w:lang w:val="en-US"/>
              </w:rPr>
              <w:t xml:space="preserve"> -</w:t>
            </w:r>
            <w:r w:rsidRPr="00E906FB">
              <w:rPr>
                <w:rFonts w:ascii="Times New Roman" w:eastAsia="Times New Roman" w:hAnsi="Times New Roman" w:cs="Times New Roman"/>
                <w:sz w:val="24"/>
                <w:szCs w:val="24"/>
              </w:rPr>
              <w:t>7 -9 классы</w:t>
            </w:r>
          </w:p>
        </w:tc>
        <w:tc>
          <w:tcPr>
            <w:tcW w:w="1417"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lang w:val="en-US"/>
              </w:rPr>
            </w:pPr>
            <w:r w:rsidRPr="00E906FB">
              <w:rPr>
                <w:rFonts w:ascii="Times New Roman" w:eastAsia="Times New Roman" w:hAnsi="Times New Roman" w:cs="Times New Roman"/>
                <w:sz w:val="24"/>
                <w:szCs w:val="24"/>
                <w:lang w:val="en-US"/>
              </w:rPr>
              <w:t>143</w:t>
            </w:r>
          </w:p>
        </w:tc>
        <w:tc>
          <w:tcPr>
            <w:tcW w:w="1318"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86</w:t>
            </w:r>
          </w:p>
        </w:tc>
      </w:tr>
      <w:tr w:rsidR="00E906FB" w:rsidRPr="00E906FB" w:rsidTr="00E906FB">
        <w:tc>
          <w:tcPr>
            <w:tcW w:w="5070"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Посещаемость</w:t>
            </w:r>
            <w:r w:rsidRPr="00E906FB">
              <w:rPr>
                <w:rFonts w:ascii="Times New Roman" w:eastAsia="Times New Roman" w:hAnsi="Times New Roman" w:cs="Times New Roman"/>
                <w:sz w:val="24"/>
                <w:szCs w:val="24"/>
                <w:lang w:val="en-US"/>
              </w:rPr>
              <w:t xml:space="preserve"> - </w:t>
            </w:r>
            <w:r w:rsidRPr="00E906FB">
              <w:rPr>
                <w:rFonts w:ascii="Times New Roman" w:eastAsia="Times New Roman" w:hAnsi="Times New Roman" w:cs="Times New Roman"/>
                <w:sz w:val="24"/>
                <w:szCs w:val="24"/>
              </w:rPr>
              <w:t xml:space="preserve"> учителя, воспитатели</w:t>
            </w:r>
          </w:p>
        </w:tc>
        <w:tc>
          <w:tcPr>
            <w:tcW w:w="1417"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lang w:val="en-US"/>
              </w:rPr>
            </w:pPr>
            <w:r w:rsidRPr="00E906FB">
              <w:rPr>
                <w:rFonts w:ascii="Times New Roman" w:eastAsia="Times New Roman" w:hAnsi="Times New Roman" w:cs="Times New Roman"/>
                <w:sz w:val="24"/>
                <w:szCs w:val="24"/>
                <w:lang w:val="en-US"/>
              </w:rPr>
              <w:t>336</w:t>
            </w:r>
          </w:p>
        </w:tc>
        <w:tc>
          <w:tcPr>
            <w:tcW w:w="1318" w:type="dxa"/>
            <w:tcBorders>
              <w:top w:val="single" w:sz="4" w:space="0" w:color="auto"/>
              <w:left w:val="single" w:sz="4" w:space="0" w:color="auto"/>
              <w:bottom w:val="single" w:sz="4" w:space="0" w:color="auto"/>
              <w:right w:val="single" w:sz="4" w:space="0" w:color="auto"/>
            </w:tcBorders>
            <w:hideMark/>
          </w:tcPr>
          <w:p w:rsidR="00E906FB" w:rsidRPr="00E906FB" w:rsidRDefault="00E906FB" w:rsidP="00E906FB">
            <w:pPr>
              <w:jc w:val="center"/>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lang w:val="en-US"/>
              </w:rPr>
              <w:t>3</w:t>
            </w:r>
            <w:r w:rsidRPr="00E906FB">
              <w:rPr>
                <w:rFonts w:ascii="Times New Roman" w:eastAsia="Times New Roman" w:hAnsi="Times New Roman" w:cs="Times New Roman"/>
                <w:sz w:val="24"/>
                <w:szCs w:val="24"/>
              </w:rPr>
              <w:t>46</w:t>
            </w:r>
          </w:p>
        </w:tc>
      </w:tr>
    </w:tbl>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 библиотеке ежедневно ведётся дневник учёта библиотечной работы, составляется ежедневная статистика. </w:t>
      </w: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Для обеспечения учёта при работе с фондом ведётся следующая документация:</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книга суммарного учёта на книги и учебники;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инвентарные книги;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картотека учебников;</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читательские формуляры.</w:t>
      </w: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Техническое оснащение библиотеки: в библиотеке есть компьютер с выходом в интернет, принтер.    </w:t>
      </w: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u w:val="single"/>
        </w:rPr>
      </w:pPr>
      <w:r w:rsidRPr="00E906FB">
        <w:rPr>
          <w:rFonts w:ascii="Times New Roman" w:eastAsia="Times New Roman" w:hAnsi="Times New Roman" w:cs="Times New Roman"/>
          <w:sz w:val="24"/>
          <w:szCs w:val="24"/>
        </w:rPr>
        <w:t xml:space="preserve">  Анализируя работу школьной библиотеки за 2020 -2021учебный год, можно сделать следующие выводы: </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библиотека полностью обеспечивала учебный процесс учебниками и учебными пособиями, рабочими тетрадями;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оказывала помощь учителям и воспитателям в проведении общешкольных мероприятий в подборе литературы;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оформляла общешкольные стенды;</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пропагандировала чтение, прививала интерес к книге, воспитывала культуру чтения.</w:t>
      </w:r>
    </w:p>
    <w:p w:rsidR="00E906FB" w:rsidRPr="00E906FB" w:rsidRDefault="00E906FB" w:rsidP="00E906FB">
      <w:pPr>
        <w:spacing w:after="0" w:line="240" w:lineRule="auto"/>
        <w:ind w:firstLine="709"/>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Анализ  статистических данных показывает, что средние показатели  по посещаемости выросли во всех классах.  Среди начальных классов, особенно активизировался  4 класс, так как классный руководитель направляет и контролирует внеклассное чтение, приглашает библиотекаря на  классные мероприятия. Увеличилось количество посещений  5-6 классов и 7-9 классов.  Учащиеся старших классов в основном проживают не на интернате,  и охватить их сложнее. </w:t>
      </w: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Работа библиотеки проводилась в соответствии с годовым планом. Поставленные задачи на 2020-2021 учебный год выполнены.</w:t>
      </w:r>
    </w:p>
    <w:p w:rsidR="00E906FB" w:rsidRPr="00E906FB" w:rsidRDefault="00E906FB" w:rsidP="00E906FB">
      <w:pPr>
        <w:spacing w:after="0" w:line="240" w:lineRule="auto"/>
        <w:ind w:firstLine="567"/>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Задачи на 2021-2022 учебный год:</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пополнять фонды библиотеки учебной и учебно-методической литературой, пособиями, отвечающими требованиям ФГОС;</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планировать работу библиотеки в соответствии с направлениями воспитания и развития личности, согласно требованиям ФГОС.</w:t>
      </w:r>
    </w:p>
    <w:p w:rsidR="00E906FB" w:rsidRPr="00E906FB" w:rsidRDefault="00E906FB" w:rsidP="00E906FB">
      <w:pPr>
        <w:jc w:val="both"/>
        <w:outlineLvl w:val="0"/>
        <w:rPr>
          <w:rFonts w:ascii="Times New Roman" w:eastAsia="Times New Roman" w:hAnsi="Times New Roman" w:cs="Times New Roman"/>
          <w:b/>
          <w:sz w:val="24"/>
          <w:szCs w:val="24"/>
        </w:rPr>
      </w:pPr>
    </w:p>
    <w:p w:rsidR="00E906FB" w:rsidRPr="00E906FB" w:rsidRDefault="00E906FB" w:rsidP="00E906FB">
      <w:pPr>
        <w:ind w:left="1080" w:hanging="720"/>
        <w:jc w:val="both"/>
        <w:outlineLvl w:val="0"/>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ВЫВОДЫ И ПРЕДЛОЖЕНИЯ:</w:t>
      </w:r>
    </w:p>
    <w:p w:rsidR="00E906FB" w:rsidRPr="00E906FB" w:rsidRDefault="00E906FB" w:rsidP="00E906FB">
      <w:pPr>
        <w:spacing w:after="0" w:line="240" w:lineRule="auto"/>
        <w:ind w:firstLine="72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   Воспитательная  работа в ГБОУ ЛО «Всеволожская школа-интернат» в  2020-2021 учебном году главным образом опиралась на деятельность классных руководителей, воспитателей, педагогов дополнительного образования, педагога - библиотекаря и была направлена на непосредственных участников воспитательного процесса – обучающихся.   </w:t>
      </w:r>
    </w:p>
    <w:p w:rsidR="00E906FB" w:rsidRPr="00E906FB" w:rsidRDefault="00E906FB" w:rsidP="008F3D12">
      <w:pPr>
        <w:numPr>
          <w:ilvl w:val="0"/>
          <w:numId w:val="20"/>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Проведены все запланированные традиционные общешкольные  мероприятия в приемлемых формах с ограничительными мерами в связи с профилактикой короновирусной инфекции.</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Воспитанники школы-интерната приняли активное участие в дистанционном формате  в городских и областных, федеральных и международных конкурсах и имеют значимые результаты. </w:t>
      </w:r>
    </w:p>
    <w:p w:rsidR="00E906FB" w:rsidRPr="00E906FB" w:rsidRDefault="00E906FB" w:rsidP="00E906FB">
      <w:pPr>
        <w:spacing w:after="0" w:line="240" w:lineRule="auto"/>
        <w:ind w:firstLine="708"/>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Из лучших достижений в спорте в 2020/2021 учебном году - команда мальчиков по мини – футболу заняла во Всероссийской Олимпиаде 2 место среди команд в дивизиона. По результатам участия в соревнованиях команда ГБОУ ЛО «Всеволожская школа - интернат» имеет хорошие показатели по завоеванным первым и вторым местам за участие в разных видах состязаний Олимпиады ЛО для детей с ОВЗ </w:t>
      </w:r>
    </w:p>
    <w:p w:rsidR="00E906FB" w:rsidRPr="00E906FB" w:rsidRDefault="00E906FB" w:rsidP="008F3D12">
      <w:pPr>
        <w:numPr>
          <w:ilvl w:val="0"/>
          <w:numId w:val="20"/>
        </w:numPr>
        <w:spacing w:after="0" w:line="240" w:lineRule="auto"/>
        <w:ind w:left="0" w:firstLine="36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Результаты анкетирования родителей показал, что существует положительное отношение к педагогам и к школе – интернату в целом, но все же есть недоработки в  работе классных руководителей с семьями обучающихся.</w:t>
      </w:r>
    </w:p>
    <w:p w:rsidR="00E906FB" w:rsidRPr="00E906FB" w:rsidRDefault="00E906FB" w:rsidP="008F3D12">
      <w:pPr>
        <w:numPr>
          <w:ilvl w:val="0"/>
          <w:numId w:val="20"/>
        </w:numPr>
        <w:spacing w:after="0" w:line="240" w:lineRule="auto"/>
        <w:ind w:left="0" w:firstLine="36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Как видно из Анализа воспитательной работы за 2020/2021 учебный год, проведен большой объем воспитательной работы по всем направлениям. </w:t>
      </w:r>
    </w:p>
    <w:p w:rsidR="00E906FB" w:rsidRPr="00E906FB" w:rsidRDefault="00E906FB" w:rsidP="00E906FB">
      <w:pPr>
        <w:spacing w:after="0" w:line="240" w:lineRule="auto"/>
        <w:ind w:left="360"/>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Необходимо  отметить возросшее качество методической  и организационной подготовки, а также  возросла творческая активность воспитателей и в проведение работы в обучающимися с учетом новых реалий и с использованием новых информационных технологий и с использованием информационных обучающих платформ.</w:t>
      </w:r>
    </w:p>
    <w:p w:rsidR="00E906FB" w:rsidRPr="00E906FB" w:rsidRDefault="00E906FB" w:rsidP="00E906FB">
      <w:p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ab/>
        <w:t xml:space="preserve">В целом следует отметить, что в 2020-2021 учебном году поставленные задачи в Плане воспитательной работы  административным составом и педагогическим коллективом  </w:t>
      </w:r>
      <w:r w:rsidRPr="00E906FB">
        <w:rPr>
          <w:rFonts w:ascii="Times New Roman" w:eastAsia="Times New Roman" w:hAnsi="Times New Roman" w:cs="Times New Roman"/>
          <w:b/>
          <w:sz w:val="24"/>
          <w:szCs w:val="24"/>
        </w:rPr>
        <w:t>выполнены</w:t>
      </w:r>
      <w:r w:rsidRPr="00E906FB">
        <w:rPr>
          <w:rFonts w:ascii="Times New Roman" w:eastAsia="Times New Roman" w:hAnsi="Times New Roman" w:cs="Times New Roman"/>
          <w:sz w:val="24"/>
          <w:szCs w:val="24"/>
        </w:rPr>
        <w:t xml:space="preserve">. </w:t>
      </w:r>
    </w:p>
    <w:p w:rsidR="00E906FB" w:rsidRPr="00E906FB" w:rsidRDefault="00E906FB" w:rsidP="00E906FB">
      <w:pPr>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ab/>
        <w:t>На основе проведённого анализа,  для повышения эффективности воспитательного процесса в ГБОУ ЛО «Всеволожская школа - интернат» предлагаю Задачи на новый учебный год:</w:t>
      </w:r>
    </w:p>
    <w:p w:rsidR="00E906FB" w:rsidRPr="00E906FB" w:rsidRDefault="00E906FB" w:rsidP="008F3D12">
      <w:pPr>
        <w:numPr>
          <w:ilvl w:val="0"/>
          <w:numId w:val="63"/>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Поддерживать творческую активность обучающихся во всех сферах деятельности, создать условия для развития общешкольного коллектива через  систему КТД </w:t>
      </w:r>
    </w:p>
    <w:p w:rsidR="00E906FB" w:rsidRPr="00E906FB" w:rsidRDefault="00E906FB" w:rsidP="008F3D12">
      <w:pPr>
        <w:numPr>
          <w:ilvl w:val="0"/>
          <w:numId w:val="63"/>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Совершенствовать работу с учащимися по привитию навыков здорового образа жизни, развитию коммуникативных навыков и формированию методов бесконфликтного общения и развивать систему работы по охране здоровья учащихся.</w:t>
      </w:r>
    </w:p>
    <w:p w:rsidR="00E906FB" w:rsidRPr="00E906FB" w:rsidRDefault="00E906FB" w:rsidP="008F3D12">
      <w:pPr>
        <w:numPr>
          <w:ilvl w:val="0"/>
          <w:numId w:val="63"/>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Развивать  внеурочную деятельность учащихся, направленную на формирование нравственной культуры, их гражданской позиции, толерантности и расширение кругозора. </w:t>
      </w:r>
    </w:p>
    <w:p w:rsidR="00E906FB" w:rsidRPr="00E906FB" w:rsidRDefault="00E906FB" w:rsidP="008F3D12">
      <w:pPr>
        <w:numPr>
          <w:ilvl w:val="0"/>
          <w:numId w:val="63"/>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С учетом внесенных изменений в ФЗ «Об образование» в 2020 году, р</w:t>
      </w:r>
      <w:r w:rsidRPr="00E906FB">
        <w:rPr>
          <w:rFonts w:ascii="Times New Roman" w:eastAsia="Times New Roman" w:hAnsi="Times New Roman" w:cs="Times New Roman"/>
          <w:color w:val="242424"/>
          <w:sz w:val="24"/>
          <w:szCs w:val="24"/>
          <w:shd w:val="clear" w:color="auto" w:fill="FFFFFF"/>
        </w:rPr>
        <w:t>асширить  направления воспитательной работы, как во внеурочной деятельности, так и в дополнительном образование  и дополнить их такими направлениями, как: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E906FB">
        <w:rPr>
          <w:rFonts w:ascii="Times New Roman" w:eastAsia="Times New Roman" w:hAnsi="Times New Roman" w:cs="Times New Roman"/>
          <w:sz w:val="24"/>
          <w:szCs w:val="24"/>
        </w:rPr>
        <w:t xml:space="preserve"> </w:t>
      </w:r>
    </w:p>
    <w:p w:rsidR="00E906FB" w:rsidRPr="00E906FB" w:rsidRDefault="00E906FB" w:rsidP="008F3D12">
      <w:pPr>
        <w:numPr>
          <w:ilvl w:val="0"/>
          <w:numId w:val="63"/>
        </w:numPr>
        <w:spacing w:after="0" w:line="240" w:lineRule="auto"/>
        <w:contextualSpacing/>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Продолжить работу над повышением уровня воспитанности в целом, но особое внимание обращать на обучающихся основной школы (5 - 9 классов).</w:t>
      </w:r>
    </w:p>
    <w:p w:rsidR="00E906FB" w:rsidRPr="00E906FB" w:rsidRDefault="00E906FB" w:rsidP="008F3D12">
      <w:pPr>
        <w:numPr>
          <w:ilvl w:val="0"/>
          <w:numId w:val="63"/>
        </w:numPr>
        <w:spacing w:after="0" w:line="240" w:lineRule="auto"/>
        <w:jc w:val="both"/>
        <w:rPr>
          <w:rFonts w:ascii="Times New Roman" w:eastAsia="Times New Roman" w:hAnsi="Times New Roman" w:cs="Times New Roman"/>
          <w:sz w:val="24"/>
          <w:szCs w:val="24"/>
        </w:rPr>
      </w:pPr>
      <w:r w:rsidRPr="00E906FB">
        <w:rPr>
          <w:rFonts w:ascii="Times New Roman" w:eastAsia="Times New Roman" w:hAnsi="Times New Roman" w:cs="Times New Roman"/>
          <w:sz w:val="24"/>
          <w:szCs w:val="24"/>
        </w:rPr>
        <w:t xml:space="preserve">Продолжить активное изучение и внедрение инновационных технологий и использование широких возможностей в сети интернет и участие и использование образовательных платформ в организации воспитательного процесса. </w:t>
      </w:r>
    </w:p>
    <w:p w:rsidR="00E906FB" w:rsidRPr="00E906FB" w:rsidRDefault="00E906FB" w:rsidP="00E906FB">
      <w:pPr>
        <w:spacing w:after="0" w:line="240" w:lineRule="auto"/>
        <w:jc w:val="both"/>
        <w:rPr>
          <w:rFonts w:ascii="Times New Roman" w:eastAsia="Times New Roman" w:hAnsi="Times New Roman" w:cs="Times New Roman"/>
        </w:rPr>
      </w:pPr>
    </w:p>
    <w:p w:rsidR="001B0BF4" w:rsidRPr="00BB60BB" w:rsidRDefault="001B0BF4" w:rsidP="00B91B88">
      <w:pPr>
        <w:tabs>
          <w:tab w:val="left" w:pos="3405"/>
        </w:tabs>
        <w:jc w:val="both"/>
        <w:rPr>
          <w:rFonts w:ascii="Bookman Old Style" w:hAnsi="Bookman Old Style"/>
          <w:i/>
          <w:sz w:val="24"/>
          <w:szCs w:val="24"/>
        </w:rPr>
      </w:pPr>
    </w:p>
    <w:p w:rsidR="000A4712" w:rsidRPr="00937753" w:rsidRDefault="000A4712" w:rsidP="000A4712">
      <w:pPr>
        <w:spacing w:after="120"/>
        <w:rPr>
          <w:rFonts w:ascii="Times New Roman" w:hAnsi="Times New Roman" w:cs="Times New Roman"/>
          <w:b/>
          <w:sz w:val="24"/>
          <w:szCs w:val="24"/>
          <w:u w:val="single"/>
        </w:rPr>
      </w:pPr>
      <w:r w:rsidRPr="00937753">
        <w:rPr>
          <w:rFonts w:ascii="Times New Roman" w:hAnsi="Times New Roman" w:cs="Times New Roman"/>
          <w:b/>
          <w:i/>
          <w:sz w:val="24"/>
          <w:szCs w:val="24"/>
        </w:rPr>
        <w:t>Качество</w:t>
      </w:r>
      <w:r w:rsidR="00B91B88" w:rsidRPr="00937753">
        <w:rPr>
          <w:rFonts w:ascii="Times New Roman" w:hAnsi="Times New Roman" w:cs="Times New Roman"/>
          <w:b/>
          <w:i/>
          <w:sz w:val="24"/>
          <w:szCs w:val="24"/>
        </w:rPr>
        <w:t xml:space="preserve"> и эффективность работы учителей</w:t>
      </w:r>
      <w:r w:rsidRPr="00937753">
        <w:rPr>
          <w:rFonts w:ascii="Times New Roman" w:hAnsi="Times New Roman" w:cs="Times New Roman"/>
          <w:b/>
          <w:sz w:val="24"/>
          <w:szCs w:val="24"/>
          <w:u w:val="single"/>
        </w:rPr>
        <w:t xml:space="preserve">. </w:t>
      </w:r>
    </w:p>
    <w:p w:rsidR="0082366F" w:rsidRPr="00937753" w:rsidRDefault="00AD6F69" w:rsidP="006B214F">
      <w:pPr>
        <w:jc w:val="both"/>
        <w:rPr>
          <w:rFonts w:ascii="Times New Roman" w:hAnsi="Times New Roman" w:cs="Times New Roman"/>
          <w:sz w:val="24"/>
          <w:szCs w:val="24"/>
        </w:rPr>
      </w:pPr>
      <w:r w:rsidRPr="00937753">
        <w:rPr>
          <w:rFonts w:ascii="Times New Roman" w:hAnsi="Times New Roman" w:cs="Times New Roman"/>
          <w:sz w:val="24"/>
          <w:szCs w:val="24"/>
        </w:rPr>
        <w:t>1</w:t>
      </w:r>
      <w:r w:rsidR="006F057E" w:rsidRPr="00937753">
        <w:rPr>
          <w:rFonts w:ascii="Times New Roman" w:hAnsi="Times New Roman" w:cs="Times New Roman"/>
          <w:sz w:val="24"/>
          <w:szCs w:val="24"/>
        </w:rPr>
        <w:t>. Зам.директора</w:t>
      </w:r>
      <w:r w:rsidR="0082366F" w:rsidRPr="00937753">
        <w:rPr>
          <w:rFonts w:ascii="Times New Roman" w:hAnsi="Times New Roman" w:cs="Times New Roman"/>
          <w:sz w:val="24"/>
          <w:szCs w:val="24"/>
        </w:rPr>
        <w:t xml:space="preserve"> по У</w:t>
      </w:r>
      <w:r w:rsidR="00F60018" w:rsidRPr="00937753">
        <w:rPr>
          <w:rFonts w:ascii="Times New Roman" w:hAnsi="Times New Roman" w:cs="Times New Roman"/>
          <w:sz w:val="24"/>
          <w:szCs w:val="24"/>
        </w:rPr>
        <w:t>Р</w:t>
      </w:r>
      <w:r w:rsidR="006F057E" w:rsidRPr="00937753">
        <w:rPr>
          <w:rFonts w:ascii="Times New Roman" w:hAnsi="Times New Roman" w:cs="Times New Roman"/>
          <w:sz w:val="24"/>
          <w:szCs w:val="24"/>
        </w:rPr>
        <w:t xml:space="preserve"> и ВР</w:t>
      </w:r>
      <w:r w:rsidR="00B91B88" w:rsidRPr="00937753">
        <w:rPr>
          <w:rFonts w:ascii="Times New Roman" w:hAnsi="Times New Roman" w:cs="Times New Roman"/>
          <w:sz w:val="24"/>
          <w:szCs w:val="24"/>
        </w:rPr>
        <w:t xml:space="preserve"> </w:t>
      </w:r>
      <w:r w:rsidR="00F60018" w:rsidRPr="00937753">
        <w:rPr>
          <w:rFonts w:ascii="Times New Roman" w:hAnsi="Times New Roman" w:cs="Times New Roman"/>
          <w:sz w:val="24"/>
          <w:szCs w:val="24"/>
        </w:rPr>
        <w:t xml:space="preserve">  были посещены </w:t>
      </w:r>
      <w:r w:rsidR="00BF44DB" w:rsidRPr="00937753">
        <w:rPr>
          <w:rFonts w:ascii="Times New Roman" w:hAnsi="Times New Roman" w:cs="Times New Roman"/>
          <w:sz w:val="24"/>
          <w:szCs w:val="24"/>
        </w:rPr>
        <w:t>1</w:t>
      </w:r>
      <w:r w:rsidR="006F057E" w:rsidRPr="00937753">
        <w:rPr>
          <w:rFonts w:ascii="Times New Roman" w:hAnsi="Times New Roman" w:cs="Times New Roman"/>
          <w:sz w:val="24"/>
          <w:szCs w:val="24"/>
        </w:rPr>
        <w:t>82</w:t>
      </w:r>
      <w:r w:rsidR="007E7C8F" w:rsidRPr="00937753">
        <w:rPr>
          <w:rFonts w:ascii="Times New Roman" w:hAnsi="Times New Roman" w:cs="Times New Roman"/>
          <w:sz w:val="24"/>
          <w:szCs w:val="24"/>
        </w:rPr>
        <w:t xml:space="preserve"> занятия</w:t>
      </w:r>
      <w:r w:rsidR="0082366F" w:rsidRPr="00937753">
        <w:rPr>
          <w:rFonts w:ascii="Times New Roman" w:hAnsi="Times New Roman" w:cs="Times New Roman"/>
          <w:sz w:val="24"/>
          <w:szCs w:val="24"/>
        </w:rPr>
        <w:t xml:space="preserve"> (урочной и внеурочной формы)</w:t>
      </w:r>
      <w:r w:rsidR="006F057E" w:rsidRPr="00937753">
        <w:rPr>
          <w:rFonts w:ascii="Times New Roman" w:hAnsi="Times New Roman" w:cs="Times New Roman"/>
          <w:sz w:val="24"/>
          <w:szCs w:val="24"/>
        </w:rPr>
        <w:t xml:space="preserve"> за 2020-2021</w:t>
      </w:r>
      <w:r w:rsidR="007E7C8F" w:rsidRPr="00937753">
        <w:rPr>
          <w:rFonts w:ascii="Times New Roman" w:hAnsi="Times New Roman" w:cs="Times New Roman"/>
          <w:sz w:val="24"/>
          <w:szCs w:val="24"/>
        </w:rPr>
        <w:t xml:space="preserve"> уч.год</w:t>
      </w:r>
      <w:r w:rsidR="0082366F" w:rsidRPr="00937753">
        <w:rPr>
          <w:rFonts w:ascii="Times New Roman" w:hAnsi="Times New Roman" w:cs="Times New Roman"/>
          <w:sz w:val="24"/>
          <w:szCs w:val="24"/>
        </w:rPr>
        <w:t>.</w:t>
      </w:r>
    </w:p>
    <w:p w:rsidR="00D50188" w:rsidRPr="00937753" w:rsidRDefault="00D50188" w:rsidP="000A7268">
      <w:pPr>
        <w:numPr>
          <w:ilvl w:val="0"/>
          <w:numId w:val="2"/>
        </w:numPr>
        <w:jc w:val="both"/>
        <w:rPr>
          <w:rFonts w:ascii="Times New Roman" w:hAnsi="Times New Roman" w:cs="Times New Roman"/>
          <w:sz w:val="24"/>
          <w:szCs w:val="24"/>
        </w:rPr>
      </w:pPr>
      <w:r w:rsidRPr="00937753">
        <w:rPr>
          <w:rFonts w:ascii="Times New Roman" w:hAnsi="Times New Roman" w:cs="Times New Roman"/>
          <w:sz w:val="24"/>
          <w:szCs w:val="24"/>
        </w:rPr>
        <w:t>Выявлен  достаточно высокий профессиональный уровень</w:t>
      </w:r>
      <w:r w:rsidR="00773C60" w:rsidRPr="00937753">
        <w:rPr>
          <w:rFonts w:ascii="Times New Roman" w:hAnsi="Times New Roman" w:cs="Times New Roman"/>
          <w:sz w:val="24"/>
          <w:szCs w:val="24"/>
        </w:rPr>
        <w:t xml:space="preserve"> преподавания</w:t>
      </w:r>
      <w:r w:rsidRPr="00937753">
        <w:rPr>
          <w:rFonts w:ascii="Times New Roman" w:hAnsi="Times New Roman" w:cs="Times New Roman"/>
          <w:sz w:val="24"/>
          <w:szCs w:val="24"/>
        </w:rPr>
        <w:t xml:space="preserve"> учителей</w:t>
      </w:r>
      <w:r w:rsidR="00773C60" w:rsidRPr="00937753">
        <w:rPr>
          <w:rFonts w:ascii="Times New Roman" w:hAnsi="Times New Roman" w:cs="Times New Roman"/>
          <w:sz w:val="24"/>
          <w:szCs w:val="24"/>
        </w:rPr>
        <w:t>;</w:t>
      </w:r>
    </w:p>
    <w:p w:rsidR="00D50188" w:rsidRPr="00937753" w:rsidRDefault="00D50188" w:rsidP="000A7268">
      <w:pPr>
        <w:numPr>
          <w:ilvl w:val="0"/>
          <w:numId w:val="2"/>
        </w:numPr>
        <w:jc w:val="both"/>
        <w:rPr>
          <w:rFonts w:ascii="Times New Roman" w:hAnsi="Times New Roman" w:cs="Times New Roman"/>
          <w:sz w:val="24"/>
          <w:szCs w:val="24"/>
        </w:rPr>
      </w:pPr>
      <w:r w:rsidRPr="00937753">
        <w:rPr>
          <w:rFonts w:ascii="Times New Roman" w:hAnsi="Times New Roman" w:cs="Times New Roman"/>
          <w:sz w:val="24"/>
          <w:szCs w:val="24"/>
        </w:rPr>
        <w:t>Выявлен уровень обученности и потенциал обучающихся</w:t>
      </w:r>
    </w:p>
    <w:p w:rsidR="00F60018" w:rsidRPr="00937753" w:rsidRDefault="00B91B88" w:rsidP="00436BE9">
      <w:pPr>
        <w:jc w:val="both"/>
        <w:rPr>
          <w:rFonts w:ascii="Times New Roman" w:hAnsi="Times New Roman" w:cs="Times New Roman"/>
          <w:sz w:val="24"/>
          <w:szCs w:val="24"/>
        </w:rPr>
      </w:pPr>
      <w:r w:rsidRPr="00937753">
        <w:rPr>
          <w:rFonts w:ascii="Times New Roman" w:hAnsi="Times New Roman" w:cs="Times New Roman"/>
          <w:sz w:val="24"/>
          <w:szCs w:val="24"/>
        </w:rPr>
        <w:t xml:space="preserve">   2. Зам.директором по У</w:t>
      </w:r>
      <w:r w:rsidR="00F60018" w:rsidRPr="00937753">
        <w:rPr>
          <w:rFonts w:ascii="Times New Roman" w:hAnsi="Times New Roman" w:cs="Times New Roman"/>
          <w:sz w:val="24"/>
          <w:szCs w:val="24"/>
        </w:rPr>
        <w:t>Р проведены предметные недел</w:t>
      </w:r>
      <w:r w:rsidR="00436BE9" w:rsidRPr="00937753">
        <w:rPr>
          <w:rFonts w:ascii="Times New Roman" w:hAnsi="Times New Roman" w:cs="Times New Roman"/>
          <w:sz w:val="24"/>
          <w:szCs w:val="24"/>
        </w:rPr>
        <w:t>и в течение года по всем предметам и классам</w:t>
      </w:r>
      <w:r w:rsidR="004C34C3" w:rsidRPr="00937753">
        <w:rPr>
          <w:rFonts w:ascii="Times New Roman" w:hAnsi="Times New Roman" w:cs="Times New Roman"/>
          <w:sz w:val="24"/>
          <w:szCs w:val="24"/>
        </w:rPr>
        <w:t xml:space="preserve">. </w:t>
      </w:r>
      <w:r w:rsidR="00F60018" w:rsidRPr="00937753">
        <w:rPr>
          <w:rFonts w:ascii="Times New Roman" w:hAnsi="Times New Roman" w:cs="Times New Roman"/>
          <w:sz w:val="24"/>
          <w:szCs w:val="24"/>
        </w:rPr>
        <w:t>Посещено</w:t>
      </w:r>
      <w:r w:rsidR="006F057E" w:rsidRPr="00937753">
        <w:rPr>
          <w:rFonts w:ascii="Times New Roman" w:hAnsi="Times New Roman" w:cs="Times New Roman"/>
          <w:sz w:val="24"/>
          <w:szCs w:val="24"/>
        </w:rPr>
        <w:t xml:space="preserve"> 96</w:t>
      </w:r>
      <w:r w:rsidR="00436BE9" w:rsidRPr="00937753">
        <w:rPr>
          <w:rFonts w:ascii="Times New Roman" w:hAnsi="Times New Roman" w:cs="Times New Roman"/>
          <w:sz w:val="24"/>
          <w:szCs w:val="24"/>
        </w:rPr>
        <w:t xml:space="preserve"> открытых </w:t>
      </w:r>
      <w:r w:rsidR="00255650" w:rsidRPr="00937753">
        <w:rPr>
          <w:rFonts w:ascii="Times New Roman" w:hAnsi="Times New Roman" w:cs="Times New Roman"/>
          <w:sz w:val="24"/>
          <w:szCs w:val="24"/>
        </w:rPr>
        <w:t>уроков и мероприятий по предметам.</w:t>
      </w:r>
    </w:p>
    <w:p w:rsidR="00FB26BC" w:rsidRPr="00937753" w:rsidRDefault="00396BDF" w:rsidP="00F60018">
      <w:pPr>
        <w:jc w:val="both"/>
        <w:rPr>
          <w:rFonts w:ascii="Times New Roman" w:hAnsi="Times New Roman" w:cs="Times New Roman"/>
          <w:sz w:val="24"/>
          <w:szCs w:val="24"/>
        </w:rPr>
      </w:pPr>
      <w:r w:rsidRPr="00937753">
        <w:rPr>
          <w:rFonts w:ascii="Times New Roman" w:hAnsi="Times New Roman" w:cs="Times New Roman"/>
          <w:sz w:val="24"/>
          <w:szCs w:val="24"/>
        </w:rPr>
        <w:t xml:space="preserve">   </w:t>
      </w:r>
      <w:r w:rsidR="00FB26BC" w:rsidRPr="00937753">
        <w:rPr>
          <w:rFonts w:ascii="Times New Roman" w:hAnsi="Times New Roman" w:cs="Times New Roman"/>
          <w:sz w:val="24"/>
          <w:szCs w:val="24"/>
        </w:rPr>
        <w:t>Уроки отличались хорошей подготовкой, использованием ИКТ, ТСО, раздачей наглядного материала.</w:t>
      </w:r>
    </w:p>
    <w:p w:rsidR="00A27B5D" w:rsidRPr="00937753" w:rsidRDefault="005B2656" w:rsidP="00A27B5D">
      <w:pPr>
        <w:ind w:left="360"/>
        <w:jc w:val="both"/>
        <w:rPr>
          <w:rFonts w:ascii="Times New Roman" w:hAnsi="Times New Roman" w:cs="Times New Roman"/>
          <w:sz w:val="24"/>
          <w:szCs w:val="24"/>
        </w:rPr>
      </w:pPr>
      <w:r w:rsidRPr="00937753">
        <w:rPr>
          <w:rFonts w:ascii="Times New Roman" w:hAnsi="Times New Roman" w:cs="Times New Roman"/>
          <w:sz w:val="24"/>
          <w:szCs w:val="24"/>
        </w:rPr>
        <w:t xml:space="preserve">            </w:t>
      </w:r>
      <w:r w:rsidR="00396BDF" w:rsidRPr="00937753">
        <w:rPr>
          <w:rFonts w:ascii="Times New Roman" w:hAnsi="Times New Roman" w:cs="Times New Roman"/>
          <w:sz w:val="24"/>
          <w:szCs w:val="24"/>
        </w:rPr>
        <w:t xml:space="preserve">В старших классах были использованы различные формы уроков: КВН, «Что, где, когда?» Олимпиады, Интерактивные уроки, Классические формы. Хорошо был отработан и подан материал. Активность детей была максимальной, посещаемость на высоком уровне. Лучшие уроки были : </w:t>
      </w:r>
      <w:r w:rsidR="00A27B5D" w:rsidRPr="00937753">
        <w:rPr>
          <w:rFonts w:ascii="Times New Roman" w:hAnsi="Times New Roman" w:cs="Times New Roman"/>
          <w:sz w:val="24"/>
          <w:szCs w:val="24"/>
        </w:rPr>
        <w:t>Чубарова В.Ю. и Алхимина А.Н. (учителя</w:t>
      </w:r>
      <w:r w:rsidR="00436BE9" w:rsidRPr="00937753">
        <w:rPr>
          <w:rFonts w:ascii="Times New Roman" w:hAnsi="Times New Roman" w:cs="Times New Roman"/>
          <w:sz w:val="24"/>
          <w:szCs w:val="24"/>
        </w:rPr>
        <w:t xml:space="preserve"> русского языка) ,</w:t>
      </w:r>
      <w:r w:rsidR="00396BDF" w:rsidRPr="00937753">
        <w:rPr>
          <w:rFonts w:ascii="Times New Roman" w:hAnsi="Times New Roman" w:cs="Times New Roman"/>
          <w:sz w:val="24"/>
          <w:szCs w:val="24"/>
        </w:rPr>
        <w:t>Крылова И.В. (учитель математики),</w:t>
      </w:r>
      <w:r w:rsidR="00057C99" w:rsidRPr="00937753">
        <w:rPr>
          <w:rFonts w:ascii="Times New Roman" w:hAnsi="Times New Roman" w:cs="Times New Roman"/>
          <w:sz w:val="24"/>
          <w:szCs w:val="24"/>
        </w:rPr>
        <w:t>Корзова В.В.</w:t>
      </w:r>
      <w:r w:rsidR="00206362" w:rsidRPr="00937753">
        <w:rPr>
          <w:rFonts w:ascii="Times New Roman" w:hAnsi="Times New Roman" w:cs="Times New Roman"/>
          <w:sz w:val="24"/>
          <w:szCs w:val="24"/>
        </w:rPr>
        <w:t xml:space="preserve"> (нач.шк. русский язык)</w:t>
      </w:r>
      <w:r w:rsidR="00396BDF" w:rsidRPr="00937753">
        <w:rPr>
          <w:rFonts w:ascii="Times New Roman" w:hAnsi="Times New Roman" w:cs="Times New Roman"/>
          <w:sz w:val="24"/>
          <w:szCs w:val="24"/>
        </w:rPr>
        <w:t xml:space="preserve"> </w:t>
      </w:r>
      <w:r w:rsidR="003663D2" w:rsidRPr="00937753">
        <w:rPr>
          <w:rFonts w:ascii="Times New Roman" w:hAnsi="Times New Roman" w:cs="Times New Roman"/>
          <w:sz w:val="24"/>
          <w:szCs w:val="24"/>
        </w:rPr>
        <w:t xml:space="preserve">, Моржинская Н,С. (учитель нач.классов. матем.) Кондрашова М.О. (учитель нач.классов. русс.яз.) </w:t>
      </w:r>
      <w:r w:rsidR="00396BDF" w:rsidRPr="00937753">
        <w:rPr>
          <w:rFonts w:ascii="Times New Roman" w:hAnsi="Times New Roman" w:cs="Times New Roman"/>
          <w:sz w:val="24"/>
          <w:szCs w:val="24"/>
        </w:rPr>
        <w:t>Болучевская С.А. (учитель трудового обучения), Михайлова Н.Г. (учите</w:t>
      </w:r>
      <w:r w:rsidR="00436BE9" w:rsidRPr="00937753">
        <w:rPr>
          <w:rFonts w:ascii="Times New Roman" w:hAnsi="Times New Roman" w:cs="Times New Roman"/>
          <w:sz w:val="24"/>
          <w:szCs w:val="24"/>
        </w:rPr>
        <w:t>ль истории и СБ</w:t>
      </w:r>
      <w:r w:rsidR="001B0BF4" w:rsidRPr="00937753">
        <w:rPr>
          <w:rFonts w:ascii="Times New Roman" w:hAnsi="Times New Roman" w:cs="Times New Roman"/>
          <w:sz w:val="24"/>
          <w:szCs w:val="24"/>
        </w:rPr>
        <w:t>О)</w:t>
      </w:r>
      <w:r w:rsidR="00436BE9" w:rsidRPr="00937753">
        <w:rPr>
          <w:rFonts w:ascii="Times New Roman" w:hAnsi="Times New Roman" w:cs="Times New Roman"/>
          <w:sz w:val="24"/>
          <w:szCs w:val="24"/>
        </w:rPr>
        <w:t>. Щербакова Е.В.</w:t>
      </w:r>
      <w:r w:rsidR="00396BDF" w:rsidRPr="00937753">
        <w:rPr>
          <w:rFonts w:ascii="Times New Roman" w:hAnsi="Times New Roman" w:cs="Times New Roman"/>
          <w:sz w:val="24"/>
          <w:szCs w:val="24"/>
        </w:rPr>
        <w:t xml:space="preserve"> (естествознание и география), </w:t>
      </w:r>
      <w:r w:rsidR="00057C99" w:rsidRPr="00937753">
        <w:rPr>
          <w:rFonts w:ascii="Times New Roman" w:hAnsi="Times New Roman" w:cs="Times New Roman"/>
          <w:sz w:val="24"/>
          <w:szCs w:val="24"/>
        </w:rPr>
        <w:t>Липина М.Б.</w:t>
      </w:r>
      <w:r w:rsidR="00436BE9" w:rsidRPr="00937753">
        <w:rPr>
          <w:rFonts w:ascii="Times New Roman" w:hAnsi="Times New Roman" w:cs="Times New Roman"/>
          <w:sz w:val="24"/>
          <w:szCs w:val="24"/>
        </w:rPr>
        <w:t xml:space="preserve"> и </w:t>
      </w:r>
      <w:r w:rsidR="00206362" w:rsidRPr="00937753">
        <w:rPr>
          <w:rFonts w:ascii="Times New Roman" w:hAnsi="Times New Roman" w:cs="Times New Roman"/>
          <w:sz w:val="24"/>
          <w:szCs w:val="24"/>
        </w:rPr>
        <w:t>Леонтьева Н.В.</w:t>
      </w:r>
      <w:r w:rsidR="00436BE9" w:rsidRPr="00937753">
        <w:rPr>
          <w:rFonts w:ascii="Times New Roman" w:hAnsi="Times New Roman" w:cs="Times New Roman"/>
          <w:sz w:val="24"/>
          <w:szCs w:val="24"/>
        </w:rPr>
        <w:t>(учителя трудового обучения «столярное дело»</w:t>
      </w:r>
      <w:r w:rsidR="00B91B88" w:rsidRPr="00937753">
        <w:rPr>
          <w:rFonts w:ascii="Times New Roman" w:hAnsi="Times New Roman" w:cs="Times New Roman"/>
          <w:sz w:val="24"/>
          <w:szCs w:val="24"/>
        </w:rPr>
        <w:t xml:space="preserve"> и «цветоводство»</w:t>
      </w:r>
      <w:r w:rsidR="00436BE9" w:rsidRPr="00937753">
        <w:rPr>
          <w:rFonts w:ascii="Times New Roman" w:hAnsi="Times New Roman" w:cs="Times New Roman"/>
          <w:sz w:val="24"/>
          <w:szCs w:val="24"/>
        </w:rPr>
        <w:t>)</w:t>
      </w:r>
      <w:r w:rsidR="003E2888" w:rsidRPr="00937753">
        <w:rPr>
          <w:rFonts w:ascii="Times New Roman" w:hAnsi="Times New Roman" w:cs="Times New Roman"/>
          <w:sz w:val="24"/>
          <w:szCs w:val="24"/>
        </w:rPr>
        <w:t xml:space="preserve"> </w:t>
      </w:r>
      <w:r w:rsidRPr="00937753">
        <w:rPr>
          <w:rFonts w:ascii="Times New Roman" w:hAnsi="Times New Roman" w:cs="Times New Roman"/>
          <w:sz w:val="24"/>
          <w:szCs w:val="24"/>
        </w:rPr>
        <w:t xml:space="preserve">Каждый учитель дал от трех до пяти уроков. </w:t>
      </w:r>
      <w:r w:rsidR="00BE335E" w:rsidRPr="00937753">
        <w:rPr>
          <w:rFonts w:ascii="Times New Roman" w:hAnsi="Times New Roman" w:cs="Times New Roman"/>
          <w:sz w:val="24"/>
          <w:szCs w:val="24"/>
        </w:rPr>
        <w:t xml:space="preserve"> Уроки дан</w:t>
      </w:r>
      <w:r w:rsidR="003E2888" w:rsidRPr="00937753">
        <w:rPr>
          <w:rFonts w:ascii="Times New Roman" w:hAnsi="Times New Roman" w:cs="Times New Roman"/>
          <w:sz w:val="24"/>
          <w:szCs w:val="24"/>
        </w:rPr>
        <w:t>ы на высоком уровне</w:t>
      </w:r>
      <w:r w:rsidR="00BE335E" w:rsidRPr="00937753">
        <w:rPr>
          <w:rFonts w:ascii="Times New Roman" w:hAnsi="Times New Roman" w:cs="Times New Roman"/>
          <w:sz w:val="24"/>
          <w:szCs w:val="24"/>
        </w:rPr>
        <w:t>.</w:t>
      </w:r>
    </w:p>
    <w:p w:rsidR="00A27B5D" w:rsidRPr="00937753" w:rsidRDefault="00A27B5D" w:rsidP="00A27B5D">
      <w:pPr>
        <w:ind w:left="360"/>
        <w:jc w:val="both"/>
        <w:rPr>
          <w:rFonts w:ascii="Times New Roman" w:hAnsi="Times New Roman" w:cs="Times New Roman"/>
          <w:i/>
          <w:sz w:val="24"/>
          <w:szCs w:val="24"/>
        </w:rPr>
      </w:pPr>
      <w:r w:rsidRPr="00937753">
        <w:rPr>
          <w:rFonts w:ascii="Times New Roman" w:hAnsi="Times New Roman" w:cs="Times New Roman"/>
          <w:i/>
          <w:sz w:val="24"/>
          <w:szCs w:val="24"/>
        </w:rPr>
        <w:t xml:space="preserve"> Методическая работа</w:t>
      </w:r>
    </w:p>
    <w:p w:rsidR="00937753" w:rsidRPr="00937753" w:rsidRDefault="00937753" w:rsidP="00937753">
      <w:pPr>
        <w:spacing w:after="0" w:line="240" w:lineRule="auto"/>
        <w:jc w:val="both"/>
        <w:rPr>
          <w:rFonts w:ascii="Times New Roman" w:eastAsia="Times New Roman" w:hAnsi="Times New Roman" w:cs="Times New Roman"/>
          <w:color w:val="000000"/>
          <w:kern w:val="24"/>
          <w:sz w:val="24"/>
          <w:szCs w:val="24"/>
        </w:rPr>
      </w:pPr>
      <w:r w:rsidRPr="00937753">
        <w:rPr>
          <w:rFonts w:ascii="Times New Roman" w:eastAsia="Times New Roman" w:hAnsi="Times New Roman" w:cs="Times New Roman"/>
          <w:sz w:val="24"/>
          <w:szCs w:val="24"/>
        </w:rPr>
        <w:t>Методическая тема учреждения:</w:t>
      </w:r>
      <w:r w:rsidRPr="00937753">
        <w:rPr>
          <w:rFonts w:ascii="Times New Roman" w:eastAsia="Times New Roman" w:hAnsi="Times New Roman" w:cs="Times New Roman"/>
          <w:color w:val="000000"/>
          <w:kern w:val="24"/>
          <w:sz w:val="24"/>
          <w:szCs w:val="24"/>
        </w:rPr>
        <w:t xml:space="preserve"> «Современные подходы к организации образовательного процесса в условиях реализации специального ФГОС  обучающихся с интеллектуальной недостаточностью.</w:t>
      </w:r>
    </w:p>
    <w:p w:rsidR="00937753" w:rsidRPr="00937753" w:rsidRDefault="00937753" w:rsidP="00937753">
      <w:pPr>
        <w:tabs>
          <w:tab w:val="left" w:pos="3405"/>
        </w:tabs>
        <w:spacing w:after="0" w:line="240" w:lineRule="auto"/>
        <w:jc w:val="both"/>
        <w:rPr>
          <w:rFonts w:ascii="Times New Roman" w:eastAsia="Times New Roman" w:hAnsi="Times New Roman" w:cs="Times New Roman"/>
          <w:sz w:val="24"/>
          <w:szCs w:val="24"/>
        </w:rPr>
      </w:pPr>
    </w:p>
    <w:p w:rsidR="00937753" w:rsidRPr="00937753" w:rsidRDefault="00937753" w:rsidP="00937753">
      <w:pPr>
        <w:spacing w:after="0" w:line="240" w:lineRule="auto"/>
        <w:jc w:val="both"/>
        <w:rPr>
          <w:rFonts w:ascii="Times New Roman" w:eastAsia="Times New Roman" w:hAnsi="Times New Roman" w:cs="Times New Roman"/>
          <w:color w:val="000000"/>
          <w:kern w:val="24"/>
          <w:sz w:val="24"/>
          <w:szCs w:val="24"/>
        </w:rPr>
      </w:pPr>
      <w:r w:rsidRPr="00937753">
        <w:rPr>
          <w:rFonts w:ascii="Times New Roman" w:eastAsia="Times New Roman" w:hAnsi="Times New Roman" w:cs="Times New Roman"/>
          <w:bCs/>
          <w:color w:val="000000"/>
          <w:kern w:val="24"/>
          <w:sz w:val="24"/>
          <w:szCs w:val="24"/>
        </w:rPr>
        <w:t xml:space="preserve">    Цель: </w:t>
      </w:r>
      <w:r w:rsidRPr="00937753">
        <w:rPr>
          <w:rFonts w:ascii="Times New Roman" w:eastAsia="Times New Roman" w:hAnsi="Times New Roman" w:cs="Times New Roman"/>
          <w:color w:val="000000"/>
          <w:kern w:val="24"/>
          <w:sz w:val="24"/>
          <w:szCs w:val="24"/>
        </w:rPr>
        <w:t>« Создание условий для обеспечения комплексной системы психолого-медико-педагогического и социального сопровождения  обучения, воспитания, оздоровления и социализации обучающихся с интеллектуальной недостаточностью.»</w:t>
      </w:r>
    </w:p>
    <w:p w:rsidR="00937753" w:rsidRPr="00937753" w:rsidRDefault="00937753" w:rsidP="00937753">
      <w:pPr>
        <w:spacing w:after="0" w:line="240" w:lineRule="auto"/>
        <w:jc w:val="both"/>
        <w:rPr>
          <w:rFonts w:ascii="Times New Roman" w:eastAsia="Times New Roman" w:hAnsi="Times New Roman" w:cs="Times New Roman"/>
          <w:color w:val="000000"/>
          <w:kern w:val="24"/>
          <w:sz w:val="24"/>
          <w:szCs w:val="24"/>
        </w:rPr>
      </w:pPr>
      <w:r w:rsidRPr="00937753">
        <w:rPr>
          <w:rFonts w:ascii="Times New Roman" w:eastAsia="Times New Roman" w:hAnsi="Times New Roman" w:cs="Times New Roman"/>
          <w:color w:val="000000"/>
          <w:kern w:val="24"/>
          <w:sz w:val="24"/>
          <w:szCs w:val="24"/>
        </w:rPr>
        <w:t>В рамках методической работы:</w:t>
      </w:r>
    </w:p>
    <w:p w:rsidR="00937753" w:rsidRPr="00937753" w:rsidRDefault="00937753" w:rsidP="00937753">
      <w:pPr>
        <w:spacing w:after="0" w:line="240" w:lineRule="auto"/>
        <w:jc w:val="both"/>
        <w:rPr>
          <w:rFonts w:ascii="Times New Roman" w:eastAsia="Times New Roman" w:hAnsi="Times New Roman" w:cs="Times New Roman"/>
          <w:color w:val="000000"/>
          <w:kern w:val="24"/>
          <w:sz w:val="24"/>
          <w:szCs w:val="24"/>
        </w:rPr>
      </w:pPr>
    </w:p>
    <w:p w:rsidR="00937753" w:rsidRPr="00937753" w:rsidRDefault="00937753" w:rsidP="008F3D12">
      <w:pPr>
        <w:numPr>
          <w:ilvl w:val="0"/>
          <w:numId w:val="66"/>
        </w:numPr>
        <w:tabs>
          <w:tab w:val="left" w:pos="3405"/>
        </w:tabs>
        <w:spacing w:after="0" w:line="240" w:lineRule="auto"/>
        <w:contextualSpacing/>
        <w:jc w:val="both"/>
        <w:rPr>
          <w:rFonts w:ascii="Times New Roman" w:eastAsia="Times New Roman" w:hAnsi="Times New Roman" w:cs="Times New Roman"/>
          <w:sz w:val="24"/>
          <w:szCs w:val="24"/>
        </w:rPr>
      </w:pPr>
      <w:r w:rsidRPr="00937753">
        <w:rPr>
          <w:rFonts w:ascii="Times New Roman" w:eastAsia="Times New Roman" w:hAnsi="Times New Roman" w:cs="Times New Roman"/>
          <w:sz w:val="24"/>
          <w:szCs w:val="24"/>
        </w:rPr>
        <w:t>Проведены педагогические советы, на котором педагоги делились опытом работы ( в области дефектологии и олигофренопедагогики).</w:t>
      </w:r>
    </w:p>
    <w:p w:rsidR="00937753" w:rsidRPr="00937753" w:rsidRDefault="00937753" w:rsidP="008F3D12">
      <w:pPr>
        <w:numPr>
          <w:ilvl w:val="0"/>
          <w:numId w:val="66"/>
        </w:numPr>
        <w:tabs>
          <w:tab w:val="left" w:pos="3405"/>
        </w:tabs>
        <w:spacing w:after="0" w:line="240" w:lineRule="auto"/>
        <w:contextualSpacing/>
        <w:jc w:val="both"/>
        <w:rPr>
          <w:rFonts w:ascii="Times New Roman" w:eastAsia="Times New Roman" w:hAnsi="Times New Roman" w:cs="Times New Roman"/>
          <w:sz w:val="24"/>
          <w:szCs w:val="24"/>
        </w:rPr>
      </w:pPr>
      <w:r w:rsidRPr="00937753">
        <w:rPr>
          <w:rFonts w:ascii="Times New Roman" w:eastAsia="Times New Roman" w:hAnsi="Times New Roman" w:cs="Times New Roman"/>
          <w:sz w:val="24"/>
          <w:szCs w:val="24"/>
        </w:rPr>
        <w:t>На методических объединениях выступали с докладами.</w:t>
      </w:r>
    </w:p>
    <w:p w:rsidR="00937753" w:rsidRPr="00937753" w:rsidRDefault="00937753" w:rsidP="008F3D12">
      <w:pPr>
        <w:numPr>
          <w:ilvl w:val="0"/>
          <w:numId w:val="66"/>
        </w:numPr>
        <w:tabs>
          <w:tab w:val="left" w:pos="3405"/>
        </w:tabs>
        <w:spacing w:after="0" w:line="240" w:lineRule="auto"/>
        <w:contextualSpacing/>
        <w:jc w:val="both"/>
        <w:rPr>
          <w:rFonts w:ascii="Times New Roman" w:eastAsia="Times New Roman" w:hAnsi="Times New Roman" w:cs="Times New Roman"/>
          <w:sz w:val="24"/>
          <w:szCs w:val="24"/>
        </w:rPr>
      </w:pPr>
      <w:r w:rsidRPr="00937753">
        <w:rPr>
          <w:rFonts w:ascii="Times New Roman" w:eastAsia="Times New Roman" w:hAnsi="Times New Roman" w:cs="Times New Roman"/>
          <w:sz w:val="24"/>
          <w:szCs w:val="24"/>
        </w:rPr>
        <w:t>Разрабатываются и обсуждаются новые приемы и формы обучения учащихся.</w:t>
      </w:r>
    </w:p>
    <w:p w:rsidR="00937753" w:rsidRPr="00937753" w:rsidRDefault="00937753" w:rsidP="008F3D12">
      <w:pPr>
        <w:numPr>
          <w:ilvl w:val="0"/>
          <w:numId w:val="66"/>
        </w:numPr>
        <w:tabs>
          <w:tab w:val="left" w:pos="3405"/>
        </w:tabs>
        <w:spacing w:after="0" w:line="240" w:lineRule="auto"/>
        <w:contextualSpacing/>
        <w:jc w:val="both"/>
        <w:rPr>
          <w:rFonts w:ascii="Times New Roman" w:eastAsia="Times New Roman" w:hAnsi="Times New Roman" w:cs="Times New Roman"/>
          <w:sz w:val="24"/>
          <w:szCs w:val="24"/>
        </w:rPr>
      </w:pPr>
      <w:r w:rsidRPr="00937753">
        <w:rPr>
          <w:rFonts w:ascii="Times New Roman" w:eastAsia="Times New Roman" w:hAnsi="Times New Roman" w:cs="Times New Roman"/>
          <w:sz w:val="24"/>
          <w:szCs w:val="24"/>
        </w:rPr>
        <w:t>Администрацией посещено 96 уроков в 5 -9-х классах.</w:t>
      </w:r>
    </w:p>
    <w:p w:rsidR="00937753" w:rsidRPr="00937753" w:rsidRDefault="00937753" w:rsidP="008F3D12">
      <w:pPr>
        <w:numPr>
          <w:ilvl w:val="0"/>
          <w:numId w:val="66"/>
        </w:numPr>
        <w:tabs>
          <w:tab w:val="left" w:pos="3405"/>
        </w:tabs>
        <w:spacing w:after="0" w:line="240" w:lineRule="auto"/>
        <w:contextualSpacing/>
        <w:jc w:val="both"/>
        <w:rPr>
          <w:rFonts w:ascii="Times New Roman" w:eastAsia="Times New Roman" w:hAnsi="Times New Roman" w:cs="Times New Roman"/>
          <w:sz w:val="24"/>
          <w:szCs w:val="24"/>
        </w:rPr>
      </w:pPr>
      <w:r w:rsidRPr="00937753">
        <w:rPr>
          <w:rFonts w:ascii="Times New Roman" w:eastAsia="Times New Roman" w:hAnsi="Times New Roman" w:cs="Times New Roman"/>
          <w:sz w:val="24"/>
          <w:szCs w:val="24"/>
        </w:rPr>
        <w:t>Даны открытые уроки согласно методического плана работы.</w:t>
      </w:r>
    </w:p>
    <w:p w:rsidR="00937753" w:rsidRPr="00937753" w:rsidRDefault="00937753" w:rsidP="008F3D12">
      <w:pPr>
        <w:numPr>
          <w:ilvl w:val="0"/>
          <w:numId w:val="66"/>
        </w:numPr>
        <w:tabs>
          <w:tab w:val="left" w:pos="3405"/>
        </w:tabs>
        <w:spacing w:after="0" w:line="240" w:lineRule="auto"/>
        <w:contextualSpacing/>
        <w:jc w:val="both"/>
        <w:rPr>
          <w:rFonts w:ascii="Times New Roman" w:eastAsia="Times New Roman" w:hAnsi="Times New Roman" w:cs="Times New Roman"/>
          <w:sz w:val="24"/>
          <w:szCs w:val="24"/>
        </w:rPr>
      </w:pPr>
      <w:r w:rsidRPr="00937753">
        <w:rPr>
          <w:rFonts w:ascii="Times New Roman" w:eastAsia="Times New Roman" w:hAnsi="Times New Roman" w:cs="Times New Roman"/>
          <w:sz w:val="24"/>
          <w:szCs w:val="24"/>
        </w:rPr>
        <w:t>Проведены 2 инструктивных семинара для педагогов, по повышению уровня преподавания, обобщения методик ведения уроков, выданы методические материалы.</w:t>
      </w:r>
    </w:p>
    <w:p w:rsidR="00937753" w:rsidRPr="00937753" w:rsidRDefault="00937753" w:rsidP="008F3D12">
      <w:pPr>
        <w:numPr>
          <w:ilvl w:val="0"/>
          <w:numId w:val="66"/>
        </w:numPr>
        <w:tabs>
          <w:tab w:val="left" w:pos="3405"/>
        </w:tabs>
        <w:spacing w:after="0" w:line="240" w:lineRule="auto"/>
        <w:contextualSpacing/>
        <w:jc w:val="both"/>
        <w:rPr>
          <w:rFonts w:ascii="Times New Roman" w:eastAsia="Times New Roman" w:hAnsi="Times New Roman" w:cs="Times New Roman"/>
          <w:sz w:val="24"/>
          <w:szCs w:val="24"/>
        </w:rPr>
      </w:pPr>
      <w:r w:rsidRPr="00937753">
        <w:rPr>
          <w:rFonts w:ascii="Times New Roman" w:eastAsia="Times New Roman" w:hAnsi="Times New Roman" w:cs="Times New Roman"/>
          <w:sz w:val="24"/>
          <w:szCs w:val="24"/>
        </w:rPr>
        <w:t>Подтвердили квалификацию  и установление квалификации - 16 человек.</w:t>
      </w:r>
    </w:p>
    <w:p w:rsidR="00937753" w:rsidRPr="00937753" w:rsidRDefault="00937753" w:rsidP="00A27B5D">
      <w:pPr>
        <w:ind w:left="360"/>
        <w:jc w:val="both"/>
        <w:rPr>
          <w:rFonts w:ascii="Bookman Old Style" w:hAnsi="Bookman Old Style"/>
          <w:i/>
          <w:sz w:val="24"/>
          <w:szCs w:val="24"/>
        </w:rPr>
      </w:pPr>
    </w:p>
    <w:p w:rsidR="00A27B5D" w:rsidRPr="00A27B5D" w:rsidRDefault="00A27B5D" w:rsidP="00A27B5D">
      <w:pPr>
        <w:spacing w:before="106" w:after="60" w:line="240" w:lineRule="auto"/>
        <w:ind w:left="792" w:hanging="720"/>
        <w:textAlignment w:val="baseline"/>
        <w:rPr>
          <w:rFonts w:ascii="Bookman Old Style" w:eastAsia="+mn-ea" w:hAnsi="Bookman Old Style" w:cs="+mn-cs"/>
          <w:color w:val="000000" w:themeColor="text1"/>
          <w:kern w:val="24"/>
          <w:sz w:val="24"/>
          <w:szCs w:val="24"/>
        </w:rPr>
      </w:pPr>
      <w:r>
        <w:rPr>
          <w:rFonts w:ascii="Bookman Old Style" w:eastAsia="+mn-ea" w:hAnsi="Bookman Old Style" w:cs="+mn-cs"/>
          <w:color w:val="000000" w:themeColor="text1"/>
          <w:kern w:val="24"/>
          <w:sz w:val="24"/>
          <w:szCs w:val="24"/>
        </w:rPr>
        <w:t xml:space="preserve">Подтвердили и повысили квалификационную </w:t>
      </w:r>
      <w:r w:rsidRPr="00A27B5D">
        <w:rPr>
          <w:rFonts w:ascii="Times New Roman" w:eastAsia="+mn-ea" w:hAnsi="Times New Roman" w:cs="Times New Roman"/>
          <w:color w:val="000000" w:themeColor="text1"/>
          <w:kern w:val="24"/>
          <w:sz w:val="24"/>
          <w:szCs w:val="24"/>
        </w:rPr>
        <w:t>категорию 16 человек:</w:t>
      </w:r>
    </w:p>
    <w:tbl>
      <w:tblPr>
        <w:tblpPr w:leftFromText="180" w:rightFromText="180" w:vertAnchor="text" w:horzAnchor="margin" w:tblpY="331"/>
        <w:tblW w:w="9712" w:type="dxa"/>
        <w:shd w:val="clear" w:color="auto" w:fill="DBE5F1" w:themeFill="accent1" w:themeFillTint="33"/>
        <w:tblCellMar>
          <w:left w:w="0" w:type="dxa"/>
          <w:right w:w="0" w:type="dxa"/>
        </w:tblCellMar>
        <w:tblLook w:val="04A0" w:firstRow="1" w:lastRow="0" w:firstColumn="1" w:lastColumn="0" w:noHBand="0" w:noVBand="1"/>
      </w:tblPr>
      <w:tblGrid>
        <w:gridCol w:w="718"/>
        <w:gridCol w:w="2474"/>
        <w:gridCol w:w="4111"/>
        <w:gridCol w:w="2409"/>
      </w:tblGrid>
      <w:tr w:rsidR="00A27B5D" w:rsidRPr="00A27B5D" w:rsidTr="00A27B5D">
        <w:trPr>
          <w:trHeight w:val="294"/>
        </w:trPr>
        <w:tc>
          <w:tcPr>
            <w:tcW w:w="718"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94" w:lineRule="atLeast"/>
              <w:jc w:val="both"/>
              <w:rPr>
                <w:rFonts w:ascii="Arial" w:eastAsia="Times New Roman" w:hAnsi="Arial" w:cs="Arial"/>
                <w:sz w:val="36"/>
                <w:szCs w:val="36"/>
              </w:rPr>
            </w:pPr>
            <w:r w:rsidRPr="00A27B5D">
              <w:rPr>
                <w:rFonts w:ascii="Microsoft Sans Serif" w:eastAsia="Times New Roman" w:hAnsi="Microsoft Sans Serif" w:cs="Microsoft Sans Serif"/>
                <w:b/>
                <w:bCs/>
                <w:color w:val="FFFFFF" w:themeColor="light1"/>
                <w:kern w:val="24"/>
                <w:sz w:val="18"/>
                <w:szCs w:val="18"/>
              </w:rPr>
              <w:t>№</w:t>
            </w:r>
          </w:p>
        </w:tc>
        <w:tc>
          <w:tcPr>
            <w:tcW w:w="2474"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94" w:lineRule="atLeast"/>
              <w:jc w:val="both"/>
              <w:rPr>
                <w:rFonts w:ascii="Arial" w:eastAsia="Times New Roman" w:hAnsi="Arial" w:cs="Arial"/>
                <w:sz w:val="36"/>
                <w:szCs w:val="36"/>
              </w:rPr>
            </w:pPr>
            <w:r w:rsidRPr="00A27B5D">
              <w:rPr>
                <w:rFonts w:ascii="Microsoft Sans Serif" w:eastAsia="Times New Roman" w:hAnsi="Microsoft Sans Serif" w:cs="Microsoft Sans Serif"/>
                <w:b/>
                <w:bCs/>
                <w:color w:val="FFFFFF" w:themeColor="light1"/>
                <w:kern w:val="24"/>
                <w:sz w:val="18"/>
                <w:szCs w:val="18"/>
              </w:rPr>
              <w:t>ФИО</w:t>
            </w:r>
          </w:p>
        </w:tc>
        <w:tc>
          <w:tcPr>
            <w:tcW w:w="4111"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94" w:lineRule="atLeast"/>
              <w:jc w:val="both"/>
              <w:rPr>
                <w:rFonts w:ascii="Arial" w:eastAsia="Times New Roman" w:hAnsi="Arial" w:cs="Arial"/>
                <w:sz w:val="36"/>
                <w:szCs w:val="36"/>
              </w:rPr>
            </w:pPr>
            <w:r w:rsidRPr="00A27B5D">
              <w:rPr>
                <w:rFonts w:ascii="Microsoft Sans Serif" w:eastAsia="Times New Roman" w:hAnsi="Microsoft Sans Serif" w:cs="Microsoft Sans Serif"/>
                <w:b/>
                <w:bCs/>
                <w:color w:val="FFFFFF" w:themeColor="light1"/>
                <w:kern w:val="24"/>
                <w:sz w:val="18"/>
                <w:szCs w:val="18"/>
              </w:rPr>
              <w:t>должность</w:t>
            </w:r>
          </w:p>
        </w:tc>
        <w:tc>
          <w:tcPr>
            <w:tcW w:w="2409"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94" w:lineRule="atLeast"/>
              <w:jc w:val="both"/>
              <w:rPr>
                <w:rFonts w:ascii="Arial" w:eastAsia="Times New Roman" w:hAnsi="Arial" w:cs="Arial"/>
                <w:sz w:val="36"/>
                <w:szCs w:val="36"/>
              </w:rPr>
            </w:pPr>
            <w:r w:rsidRPr="00A27B5D">
              <w:rPr>
                <w:rFonts w:ascii="Microsoft Sans Serif" w:eastAsia="Times New Roman" w:hAnsi="Microsoft Sans Serif" w:cs="Microsoft Sans Serif"/>
                <w:b/>
                <w:bCs/>
                <w:color w:val="FFFFFF" w:themeColor="light1"/>
                <w:kern w:val="24"/>
                <w:sz w:val="18"/>
                <w:szCs w:val="18"/>
              </w:rPr>
              <w:t>категория</w:t>
            </w:r>
          </w:p>
        </w:tc>
      </w:tr>
      <w:tr w:rsidR="00A27B5D" w:rsidRPr="00A27B5D" w:rsidTr="00A27B5D">
        <w:trPr>
          <w:trHeight w:val="588"/>
        </w:trPr>
        <w:tc>
          <w:tcPr>
            <w:tcW w:w="718"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1</w:t>
            </w:r>
          </w:p>
        </w:tc>
        <w:tc>
          <w:tcPr>
            <w:tcW w:w="2474"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 xml:space="preserve">Кулгина А.Е.  </w:t>
            </w:r>
          </w:p>
        </w:tc>
        <w:tc>
          <w:tcPr>
            <w:tcW w:w="4111"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трудового обучения</w:t>
            </w:r>
          </w:p>
        </w:tc>
        <w:tc>
          <w:tcPr>
            <w:tcW w:w="2409"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высшая категория</w:t>
            </w:r>
          </w:p>
        </w:tc>
      </w:tr>
      <w:tr w:rsidR="00A27B5D"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2</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Турилова Л.А</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высшая категория,</w:t>
            </w:r>
          </w:p>
        </w:tc>
      </w:tr>
      <w:tr w:rsidR="00A27B5D" w:rsidRPr="00A27B5D" w:rsidTr="00A27B5D">
        <w:trPr>
          <w:trHeight w:val="336"/>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3</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Леонтьева Н.В.</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ИЗО</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высшая категория</w:t>
            </w:r>
          </w:p>
        </w:tc>
      </w:tr>
      <w:tr w:rsidR="00A27B5D" w:rsidRPr="00A27B5D" w:rsidTr="00A27B5D">
        <w:trPr>
          <w:trHeight w:val="672"/>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4</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Чубарова В.Ю.</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русского языка и литературы</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высшая  категория</w:t>
            </w:r>
          </w:p>
        </w:tc>
      </w:tr>
      <w:tr w:rsidR="00A27B5D" w:rsidRPr="00A27B5D" w:rsidTr="00A27B5D">
        <w:trPr>
          <w:trHeight w:val="336"/>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5</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Красавина Т.Н.</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воспитатель</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высшая  категория</w:t>
            </w:r>
          </w:p>
        </w:tc>
      </w:tr>
      <w:tr w:rsidR="00A27B5D" w:rsidRPr="00A27B5D" w:rsidTr="00A27B5D">
        <w:trPr>
          <w:trHeight w:val="336"/>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 </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 </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 </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 </w:t>
            </w:r>
          </w:p>
        </w:tc>
      </w:tr>
      <w:tr w:rsidR="00A27B5D" w:rsidRPr="00A27B5D" w:rsidTr="00A27B5D">
        <w:trPr>
          <w:trHeight w:val="336"/>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6</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Волгина Л.И.</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физкультуры</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336" w:lineRule="atLeast"/>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A27B5D"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7</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Говцаненко Е.В.</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A27B5D"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8</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Гущина Л.И.</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A27B5D"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937753"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tcPr>
          <w:p w:rsidR="00937753" w:rsidRPr="00A27B5D" w:rsidRDefault="00937753" w:rsidP="00A27B5D">
            <w:pPr>
              <w:spacing w:after="0" w:line="240" w:lineRule="auto"/>
              <w:jc w:val="both"/>
              <w:rPr>
                <w:rFonts w:ascii="Times New Roman" w:eastAsia="Times New Roman" w:hAnsi="Times New Roman" w:cs="Times New Roman"/>
                <w:b/>
                <w:bCs/>
                <w:color w:val="FFFFFF" w:themeColor="light1"/>
                <w:kern w:val="24"/>
                <w:sz w:val="24"/>
                <w:szCs w:val="24"/>
              </w:rPr>
            </w:pPr>
            <w:r w:rsidRPr="00A27B5D">
              <w:rPr>
                <w:rFonts w:ascii="Times New Roman" w:eastAsia="Times New Roman" w:hAnsi="Times New Roman" w:cs="Times New Roman"/>
                <w:b/>
                <w:bCs/>
                <w:color w:val="FFFFFF" w:themeColor="light1"/>
                <w:kern w:val="24"/>
                <w:sz w:val="24"/>
                <w:szCs w:val="24"/>
              </w:rPr>
              <w:t>9</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tcPr>
          <w:p w:rsidR="00937753" w:rsidRPr="00A27B5D" w:rsidRDefault="00937753" w:rsidP="00A27B5D">
            <w:pPr>
              <w:spacing w:after="0" w:line="240" w:lineRule="auto"/>
              <w:jc w:val="both"/>
              <w:rPr>
                <w:rFonts w:ascii="Times New Roman" w:eastAsia="Times New Roman" w:hAnsi="Times New Roman" w:cs="Times New Roman"/>
                <w:color w:val="000000" w:themeColor="dark1"/>
                <w:kern w:val="24"/>
                <w:sz w:val="24"/>
                <w:szCs w:val="24"/>
              </w:rPr>
            </w:pPr>
            <w:r>
              <w:rPr>
                <w:rFonts w:ascii="Times New Roman" w:eastAsia="Times New Roman" w:hAnsi="Times New Roman" w:cs="Times New Roman"/>
                <w:color w:val="000000" w:themeColor="dark1"/>
                <w:kern w:val="24"/>
                <w:sz w:val="24"/>
                <w:szCs w:val="24"/>
              </w:rPr>
              <w:t>Данченко И.А.</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tcPr>
          <w:p w:rsidR="00937753" w:rsidRPr="00A27B5D" w:rsidRDefault="00937753" w:rsidP="00A27B5D">
            <w:pPr>
              <w:spacing w:after="0" w:line="240" w:lineRule="auto"/>
              <w:jc w:val="both"/>
              <w:rPr>
                <w:rFonts w:ascii="Times New Roman" w:eastAsia="Times New Roman" w:hAnsi="Times New Roman" w:cs="Times New Roman"/>
                <w:color w:val="000000" w:themeColor="dark1"/>
                <w:kern w:val="24"/>
                <w:sz w:val="24"/>
                <w:szCs w:val="24"/>
              </w:rPr>
            </w:pPr>
            <w:r>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tcPr>
          <w:p w:rsidR="00937753" w:rsidRPr="00A27B5D" w:rsidRDefault="00937753" w:rsidP="00A27B5D">
            <w:pPr>
              <w:spacing w:after="0" w:line="240" w:lineRule="auto"/>
              <w:jc w:val="both"/>
              <w:rPr>
                <w:rFonts w:ascii="Times New Roman" w:eastAsia="Times New Roman" w:hAnsi="Times New Roman" w:cs="Times New Roman"/>
                <w:color w:val="000000" w:themeColor="dark1"/>
                <w:kern w:val="24"/>
                <w:sz w:val="24"/>
                <w:szCs w:val="24"/>
              </w:rPr>
            </w:pPr>
            <w:r>
              <w:rPr>
                <w:rFonts w:ascii="Times New Roman" w:eastAsia="Times New Roman" w:hAnsi="Times New Roman" w:cs="Times New Roman"/>
                <w:color w:val="000000" w:themeColor="dark1"/>
                <w:kern w:val="24"/>
                <w:sz w:val="24"/>
                <w:szCs w:val="24"/>
              </w:rPr>
              <w:t>Первая категория</w:t>
            </w:r>
          </w:p>
        </w:tc>
      </w:tr>
      <w:tr w:rsidR="00937753"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10</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Зорина С.А.</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937753"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11</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Зубрий М.А.</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937753"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12</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Свинцова Н.А.</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937753"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13</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Сергеева И.А.</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937753"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14</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Полуляхова Н.В.</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937753" w:rsidRPr="00A27B5D" w:rsidTr="00A27B5D">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b/>
                <w:bCs/>
                <w:color w:val="FFFFFF" w:themeColor="light1"/>
                <w:kern w:val="24"/>
                <w:sz w:val="24"/>
                <w:szCs w:val="24"/>
              </w:rPr>
              <w:t>15</w:t>
            </w: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Цыбулева Ю.В.</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r w:rsidR="00937753" w:rsidRPr="00A27B5D" w:rsidTr="00114E00">
        <w:trPr>
          <w:trHeight w:val="588"/>
        </w:trPr>
        <w:tc>
          <w:tcPr>
            <w:tcW w:w="71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tcPr>
          <w:p w:rsidR="00A27B5D" w:rsidRPr="00A27B5D" w:rsidRDefault="00A27B5D" w:rsidP="00A27B5D">
            <w:pPr>
              <w:spacing w:after="0" w:line="240" w:lineRule="auto"/>
              <w:jc w:val="both"/>
              <w:rPr>
                <w:rFonts w:ascii="Times New Roman" w:eastAsia="Times New Roman" w:hAnsi="Times New Roman" w:cs="Times New Roman"/>
                <w:sz w:val="24"/>
                <w:szCs w:val="24"/>
              </w:rPr>
            </w:pPr>
          </w:p>
        </w:tc>
        <w:tc>
          <w:tcPr>
            <w:tcW w:w="247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Моржинская Н.С.</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учитель начальных классов</w:t>
            </w:r>
          </w:p>
        </w:tc>
        <w:tc>
          <w:tcPr>
            <w:tcW w:w="24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3" w:type="dxa"/>
              <w:bottom w:w="0" w:type="dxa"/>
              <w:right w:w="73" w:type="dxa"/>
            </w:tcMar>
            <w:hideMark/>
          </w:tcPr>
          <w:p w:rsidR="00A27B5D" w:rsidRPr="00A27B5D" w:rsidRDefault="00937753" w:rsidP="00A27B5D">
            <w:pPr>
              <w:spacing w:after="0" w:line="240" w:lineRule="auto"/>
              <w:jc w:val="both"/>
              <w:rPr>
                <w:rFonts w:ascii="Times New Roman" w:eastAsia="Times New Roman" w:hAnsi="Times New Roman" w:cs="Times New Roman"/>
                <w:sz w:val="24"/>
                <w:szCs w:val="24"/>
              </w:rPr>
            </w:pPr>
            <w:r w:rsidRPr="00A27B5D">
              <w:rPr>
                <w:rFonts w:ascii="Times New Roman" w:eastAsia="Times New Roman" w:hAnsi="Times New Roman" w:cs="Times New Roman"/>
                <w:color w:val="000000" w:themeColor="dark1"/>
                <w:kern w:val="24"/>
                <w:sz w:val="24"/>
                <w:szCs w:val="24"/>
              </w:rPr>
              <w:t>Первая категория</w:t>
            </w:r>
          </w:p>
        </w:tc>
      </w:tr>
    </w:tbl>
    <w:p w:rsidR="00396BDF" w:rsidRPr="00BB60BB" w:rsidRDefault="00396BDF" w:rsidP="00F60018">
      <w:pPr>
        <w:jc w:val="both"/>
        <w:rPr>
          <w:rFonts w:ascii="Bookman Old Style" w:hAnsi="Bookman Old Style"/>
          <w:sz w:val="24"/>
          <w:szCs w:val="24"/>
        </w:rPr>
      </w:pPr>
    </w:p>
    <w:p w:rsidR="004704AD" w:rsidRPr="00BB60BB" w:rsidRDefault="004704AD" w:rsidP="00811DD9">
      <w:pPr>
        <w:spacing w:after="60" w:line="240" w:lineRule="auto"/>
        <w:ind w:left="360"/>
        <w:contextualSpacing/>
        <w:textAlignment w:val="baseline"/>
        <w:rPr>
          <w:rFonts w:ascii="Bookman Old Style" w:eastAsia="Times New Roman" w:hAnsi="Bookman Old Style" w:cs="Times New Roman"/>
          <w:sz w:val="24"/>
          <w:szCs w:val="24"/>
        </w:rPr>
      </w:pPr>
    </w:p>
    <w:p w:rsidR="00C4630D" w:rsidRPr="00937753" w:rsidRDefault="002366AE" w:rsidP="002366AE">
      <w:pPr>
        <w:jc w:val="both"/>
        <w:rPr>
          <w:rFonts w:ascii="Times New Roman" w:hAnsi="Times New Roman" w:cs="Times New Roman"/>
          <w:sz w:val="24"/>
          <w:szCs w:val="24"/>
        </w:rPr>
      </w:pPr>
      <w:r w:rsidRPr="00937753">
        <w:rPr>
          <w:rFonts w:ascii="Times New Roman" w:hAnsi="Times New Roman" w:cs="Times New Roman"/>
          <w:sz w:val="24"/>
          <w:szCs w:val="24"/>
        </w:rPr>
        <w:t>Обмен опытом в интернет-пространстве, осуществляют следующие учителя</w:t>
      </w:r>
      <w:r w:rsidR="003663D2" w:rsidRPr="00937753">
        <w:rPr>
          <w:rFonts w:ascii="Times New Roman" w:hAnsi="Times New Roman" w:cs="Times New Roman"/>
          <w:sz w:val="24"/>
          <w:szCs w:val="24"/>
        </w:rPr>
        <w:t xml:space="preserve"> и воспитатели</w:t>
      </w:r>
      <w:r w:rsidRPr="00937753">
        <w:rPr>
          <w:rFonts w:ascii="Times New Roman" w:hAnsi="Times New Roman" w:cs="Times New Roman"/>
          <w:sz w:val="24"/>
          <w:szCs w:val="24"/>
        </w:rPr>
        <w:t>: Крылова И.В., Алхимина А.Н</w:t>
      </w:r>
      <w:r w:rsidR="003663D2" w:rsidRPr="00937753">
        <w:rPr>
          <w:rFonts w:ascii="Times New Roman" w:hAnsi="Times New Roman" w:cs="Times New Roman"/>
          <w:sz w:val="24"/>
          <w:szCs w:val="24"/>
        </w:rPr>
        <w:t>., Михайлова Н.Г., Николаенкова И.М., Чубарова В.Ю.</w:t>
      </w:r>
      <w:r w:rsidR="00A27B5D" w:rsidRPr="00937753">
        <w:rPr>
          <w:rFonts w:ascii="Times New Roman" w:hAnsi="Times New Roman" w:cs="Times New Roman"/>
          <w:sz w:val="24"/>
          <w:szCs w:val="24"/>
        </w:rPr>
        <w:t>, Бегун С.Г., Разумовская О.М</w:t>
      </w:r>
      <w:r w:rsidR="00C4630D" w:rsidRPr="00937753">
        <w:rPr>
          <w:rFonts w:ascii="Times New Roman" w:hAnsi="Times New Roman" w:cs="Times New Roman"/>
          <w:sz w:val="24"/>
          <w:szCs w:val="24"/>
        </w:rPr>
        <w:t>., Дацюк С.В.</w:t>
      </w:r>
      <w:r w:rsidR="003663D2" w:rsidRPr="00937753">
        <w:rPr>
          <w:rFonts w:ascii="Times New Roman" w:hAnsi="Times New Roman" w:cs="Times New Roman"/>
          <w:sz w:val="24"/>
          <w:szCs w:val="24"/>
        </w:rPr>
        <w:t xml:space="preserve"> Зорина С.А., Мелихова М.Ю.</w:t>
      </w:r>
      <w:r w:rsidR="00C4630D" w:rsidRPr="00937753">
        <w:rPr>
          <w:rFonts w:ascii="Times New Roman" w:hAnsi="Times New Roman" w:cs="Times New Roman"/>
          <w:sz w:val="24"/>
          <w:szCs w:val="24"/>
        </w:rPr>
        <w:t xml:space="preserve"> </w:t>
      </w:r>
      <w:r w:rsidRPr="00937753">
        <w:rPr>
          <w:rFonts w:ascii="Times New Roman" w:hAnsi="Times New Roman" w:cs="Times New Roman"/>
          <w:sz w:val="24"/>
          <w:szCs w:val="24"/>
        </w:rPr>
        <w:t xml:space="preserve">Систематически издают материал на учительских сайтах и различных блогах. </w:t>
      </w:r>
    </w:p>
    <w:p w:rsidR="00E61E3C" w:rsidRPr="00937753" w:rsidRDefault="00E61E3C" w:rsidP="002366AE">
      <w:pPr>
        <w:jc w:val="both"/>
        <w:rPr>
          <w:rFonts w:ascii="Times New Roman" w:hAnsi="Times New Roman" w:cs="Times New Roman"/>
          <w:sz w:val="24"/>
          <w:szCs w:val="24"/>
        </w:rPr>
      </w:pPr>
      <w:r w:rsidRPr="00937753">
        <w:rPr>
          <w:rFonts w:ascii="Times New Roman" w:hAnsi="Times New Roman" w:cs="Times New Roman"/>
          <w:sz w:val="24"/>
          <w:szCs w:val="24"/>
        </w:rPr>
        <w:t>Прошли курсы повышения квалификации: 2016-2017-</w:t>
      </w:r>
      <w:r w:rsidR="00E352C2" w:rsidRPr="00937753">
        <w:rPr>
          <w:rFonts w:ascii="Times New Roman" w:hAnsi="Times New Roman" w:cs="Times New Roman"/>
          <w:sz w:val="24"/>
          <w:szCs w:val="24"/>
        </w:rPr>
        <w:t>36 чел(весь коллектив)</w:t>
      </w:r>
      <w:r w:rsidR="004F0D7B" w:rsidRPr="00937753">
        <w:rPr>
          <w:rFonts w:ascii="Times New Roman" w:hAnsi="Times New Roman" w:cs="Times New Roman"/>
          <w:sz w:val="24"/>
          <w:szCs w:val="24"/>
        </w:rPr>
        <w:t>, 2017-2018-6 чел</w:t>
      </w:r>
      <w:r w:rsidR="003663D2" w:rsidRPr="00937753">
        <w:rPr>
          <w:rFonts w:ascii="Times New Roman" w:hAnsi="Times New Roman" w:cs="Times New Roman"/>
          <w:sz w:val="24"/>
          <w:szCs w:val="24"/>
        </w:rPr>
        <w:t>, 2018-2019- 8чел, 2019-2020- 10 человек.</w:t>
      </w:r>
      <w:r w:rsidR="00A27B5D" w:rsidRPr="00937753">
        <w:rPr>
          <w:rFonts w:ascii="Times New Roman" w:hAnsi="Times New Roman" w:cs="Times New Roman"/>
          <w:sz w:val="24"/>
          <w:szCs w:val="24"/>
        </w:rPr>
        <w:t>, 2020-2021-11 человек.</w:t>
      </w:r>
    </w:p>
    <w:p w:rsidR="009E1067" w:rsidRDefault="009E1067" w:rsidP="002366AE">
      <w:pPr>
        <w:jc w:val="both"/>
        <w:rPr>
          <w:rFonts w:ascii="Times New Roman" w:hAnsi="Times New Roman" w:cs="Times New Roman"/>
          <w:sz w:val="24"/>
          <w:szCs w:val="24"/>
        </w:rPr>
      </w:pPr>
      <w:r w:rsidRPr="00937753">
        <w:rPr>
          <w:rFonts w:ascii="Times New Roman" w:hAnsi="Times New Roman" w:cs="Times New Roman"/>
          <w:sz w:val="24"/>
          <w:szCs w:val="24"/>
        </w:rPr>
        <w:t xml:space="preserve">Таким образом </w:t>
      </w:r>
      <w:r w:rsidR="00E61E3C" w:rsidRPr="00937753">
        <w:rPr>
          <w:rFonts w:ascii="Times New Roman" w:hAnsi="Times New Roman" w:cs="Times New Roman"/>
          <w:sz w:val="24"/>
          <w:szCs w:val="24"/>
        </w:rPr>
        <w:t>квалификационный уровень педагогического</w:t>
      </w:r>
      <w:r w:rsidRPr="00937753">
        <w:rPr>
          <w:rFonts w:ascii="Times New Roman" w:hAnsi="Times New Roman" w:cs="Times New Roman"/>
          <w:sz w:val="24"/>
          <w:szCs w:val="24"/>
        </w:rPr>
        <w:t xml:space="preserve"> состав</w:t>
      </w:r>
      <w:r w:rsidR="00E61E3C" w:rsidRPr="00937753">
        <w:rPr>
          <w:rFonts w:ascii="Times New Roman" w:hAnsi="Times New Roman" w:cs="Times New Roman"/>
          <w:sz w:val="24"/>
          <w:szCs w:val="24"/>
        </w:rPr>
        <w:t>а</w:t>
      </w:r>
      <w:r w:rsidRPr="00937753">
        <w:rPr>
          <w:rFonts w:ascii="Times New Roman" w:hAnsi="Times New Roman" w:cs="Times New Roman"/>
          <w:sz w:val="24"/>
          <w:szCs w:val="24"/>
        </w:rPr>
        <w:t xml:space="preserve"> выглядит следующим образом:</w:t>
      </w:r>
    </w:p>
    <w:tbl>
      <w:tblPr>
        <w:tblStyle w:val="31"/>
        <w:tblW w:w="10312" w:type="dxa"/>
        <w:tblInd w:w="-459" w:type="dxa"/>
        <w:tblLayout w:type="fixed"/>
        <w:tblLook w:val="04A0" w:firstRow="1" w:lastRow="0" w:firstColumn="1" w:lastColumn="0" w:noHBand="0" w:noVBand="1"/>
      </w:tblPr>
      <w:tblGrid>
        <w:gridCol w:w="2268"/>
        <w:gridCol w:w="1134"/>
        <w:gridCol w:w="1276"/>
        <w:gridCol w:w="1559"/>
        <w:gridCol w:w="1276"/>
        <w:gridCol w:w="1418"/>
        <w:gridCol w:w="1381"/>
      </w:tblGrid>
      <w:tr w:rsidR="006C136E" w:rsidRPr="0003703F" w:rsidTr="00731B56">
        <w:tc>
          <w:tcPr>
            <w:tcW w:w="2268"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Уч-год</w:t>
            </w:r>
          </w:p>
        </w:tc>
        <w:tc>
          <w:tcPr>
            <w:tcW w:w="1134"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Выс. Обр.</w:t>
            </w:r>
          </w:p>
        </w:tc>
        <w:tc>
          <w:tcPr>
            <w:tcW w:w="1276"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Ср.спец. обр.</w:t>
            </w:r>
          </w:p>
        </w:tc>
        <w:tc>
          <w:tcPr>
            <w:tcW w:w="1559"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Высшая категория</w:t>
            </w:r>
          </w:p>
        </w:tc>
        <w:tc>
          <w:tcPr>
            <w:tcW w:w="1276"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Первая категория</w:t>
            </w:r>
          </w:p>
        </w:tc>
        <w:tc>
          <w:tcPr>
            <w:tcW w:w="1418"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Не имеют категории</w:t>
            </w:r>
          </w:p>
        </w:tc>
        <w:tc>
          <w:tcPr>
            <w:tcW w:w="1381"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Молодые специалисты</w:t>
            </w:r>
          </w:p>
        </w:tc>
      </w:tr>
      <w:tr w:rsidR="006C136E" w:rsidRPr="0003703F" w:rsidTr="00731B56">
        <w:tc>
          <w:tcPr>
            <w:tcW w:w="2268"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2016-2017</w:t>
            </w:r>
          </w:p>
        </w:tc>
        <w:tc>
          <w:tcPr>
            <w:tcW w:w="1134"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31чел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86,1%</w:t>
            </w:r>
          </w:p>
        </w:tc>
        <w:tc>
          <w:tcPr>
            <w:tcW w:w="1276"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5чел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13%,9</w:t>
            </w:r>
          </w:p>
        </w:tc>
        <w:tc>
          <w:tcPr>
            <w:tcW w:w="1559"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14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38,8%</w:t>
            </w:r>
          </w:p>
        </w:tc>
        <w:tc>
          <w:tcPr>
            <w:tcW w:w="1276"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10чел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27,7%</w:t>
            </w:r>
          </w:p>
        </w:tc>
        <w:tc>
          <w:tcPr>
            <w:tcW w:w="1418"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11чел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30,5%</w:t>
            </w:r>
          </w:p>
        </w:tc>
        <w:tc>
          <w:tcPr>
            <w:tcW w:w="1381"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0%</w:t>
            </w:r>
          </w:p>
        </w:tc>
      </w:tr>
      <w:tr w:rsidR="006C136E" w:rsidRPr="0003703F" w:rsidTr="00731B56">
        <w:tc>
          <w:tcPr>
            <w:tcW w:w="2268"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2017-2018</w:t>
            </w:r>
          </w:p>
          <w:p w:rsidR="006C136E" w:rsidRPr="0003703F" w:rsidRDefault="006C136E" w:rsidP="00731B56">
            <w:pPr>
              <w:jc w:val="both"/>
              <w:rPr>
                <w:rFonts w:ascii="Bookman Old Style" w:hAnsi="Bookman Old Style"/>
                <w:sz w:val="24"/>
              </w:rPr>
            </w:pPr>
          </w:p>
        </w:tc>
        <w:tc>
          <w:tcPr>
            <w:tcW w:w="1134"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40чел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86,9%</w:t>
            </w:r>
          </w:p>
        </w:tc>
        <w:tc>
          <w:tcPr>
            <w:tcW w:w="1276"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5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10,8%</w:t>
            </w:r>
          </w:p>
        </w:tc>
        <w:tc>
          <w:tcPr>
            <w:tcW w:w="1559"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15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32,6%</w:t>
            </w:r>
          </w:p>
        </w:tc>
        <w:tc>
          <w:tcPr>
            <w:tcW w:w="1276"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19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41,3%</w:t>
            </w:r>
          </w:p>
        </w:tc>
        <w:tc>
          <w:tcPr>
            <w:tcW w:w="1418"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12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26%</w:t>
            </w:r>
          </w:p>
        </w:tc>
        <w:tc>
          <w:tcPr>
            <w:tcW w:w="1381"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0%</w:t>
            </w:r>
          </w:p>
        </w:tc>
      </w:tr>
      <w:tr w:rsidR="006C136E" w:rsidRPr="0003703F" w:rsidTr="00731B56">
        <w:tc>
          <w:tcPr>
            <w:tcW w:w="2268"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2018-2019</w:t>
            </w:r>
          </w:p>
        </w:tc>
        <w:tc>
          <w:tcPr>
            <w:tcW w:w="1134"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39чел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88,6%</w:t>
            </w:r>
          </w:p>
        </w:tc>
        <w:tc>
          <w:tcPr>
            <w:tcW w:w="1276"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5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11,3%</w:t>
            </w:r>
          </w:p>
        </w:tc>
        <w:tc>
          <w:tcPr>
            <w:tcW w:w="1559"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16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36,3%</w:t>
            </w:r>
          </w:p>
        </w:tc>
        <w:tc>
          <w:tcPr>
            <w:tcW w:w="1276"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19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41,3%</w:t>
            </w:r>
          </w:p>
        </w:tc>
        <w:tc>
          <w:tcPr>
            <w:tcW w:w="1418"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9 чел</w:t>
            </w:r>
          </w:p>
          <w:p w:rsidR="006C136E" w:rsidRPr="0003703F" w:rsidRDefault="006C136E" w:rsidP="00731B56">
            <w:pPr>
              <w:jc w:val="both"/>
              <w:rPr>
                <w:rFonts w:ascii="Bookman Old Style" w:hAnsi="Bookman Old Style"/>
                <w:sz w:val="24"/>
              </w:rPr>
            </w:pPr>
            <w:r w:rsidRPr="0003703F">
              <w:rPr>
                <w:rFonts w:ascii="Bookman Old Style" w:hAnsi="Bookman Old Style"/>
                <w:sz w:val="24"/>
              </w:rPr>
              <w:t>20,4%</w:t>
            </w:r>
          </w:p>
        </w:tc>
        <w:tc>
          <w:tcPr>
            <w:tcW w:w="1381" w:type="dxa"/>
          </w:tcPr>
          <w:p w:rsidR="006C136E" w:rsidRPr="0003703F" w:rsidRDefault="006C136E" w:rsidP="00731B56">
            <w:pPr>
              <w:jc w:val="both"/>
              <w:rPr>
                <w:rFonts w:ascii="Bookman Old Style" w:hAnsi="Bookman Old Style"/>
                <w:sz w:val="24"/>
              </w:rPr>
            </w:pPr>
            <w:r w:rsidRPr="0003703F">
              <w:rPr>
                <w:rFonts w:ascii="Bookman Old Style" w:hAnsi="Bookman Old Style"/>
                <w:sz w:val="24"/>
              </w:rPr>
              <w:t>0%</w:t>
            </w:r>
          </w:p>
        </w:tc>
      </w:tr>
      <w:tr w:rsidR="006C136E" w:rsidRPr="0003703F" w:rsidTr="006C136E">
        <w:trPr>
          <w:trHeight w:val="660"/>
        </w:trPr>
        <w:tc>
          <w:tcPr>
            <w:tcW w:w="2268" w:type="dxa"/>
            <w:tcBorders>
              <w:bottom w:val="single" w:sz="4" w:space="0" w:color="auto"/>
            </w:tcBorders>
          </w:tcPr>
          <w:p w:rsidR="006C136E" w:rsidRDefault="006C136E" w:rsidP="00731B56">
            <w:pPr>
              <w:jc w:val="both"/>
              <w:rPr>
                <w:rFonts w:ascii="Bookman Old Style" w:hAnsi="Bookman Old Style"/>
                <w:sz w:val="24"/>
              </w:rPr>
            </w:pPr>
            <w:r w:rsidRPr="0003703F">
              <w:rPr>
                <w:rFonts w:ascii="Bookman Old Style" w:hAnsi="Bookman Old Style"/>
                <w:sz w:val="24"/>
              </w:rPr>
              <w:t>2019-2020</w:t>
            </w:r>
          </w:p>
          <w:p w:rsidR="006C136E" w:rsidRDefault="006C136E" w:rsidP="006C136E">
            <w:pPr>
              <w:jc w:val="both"/>
              <w:rPr>
                <w:rFonts w:ascii="Bookman Old Style" w:hAnsi="Bookman Old Style"/>
                <w:sz w:val="24"/>
              </w:rPr>
            </w:pPr>
            <w:r>
              <w:rPr>
                <w:rFonts w:ascii="Bookman Old Style" w:hAnsi="Bookman Old Style"/>
                <w:sz w:val="24"/>
              </w:rPr>
              <w:t xml:space="preserve">  </w:t>
            </w:r>
          </w:p>
          <w:p w:rsidR="006C136E" w:rsidRPr="0003703F" w:rsidRDefault="006C136E" w:rsidP="006C136E">
            <w:pPr>
              <w:jc w:val="both"/>
              <w:rPr>
                <w:rFonts w:ascii="Bookman Old Style" w:hAnsi="Bookman Old Style"/>
                <w:sz w:val="24"/>
              </w:rPr>
            </w:pPr>
          </w:p>
        </w:tc>
        <w:tc>
          <w:tcPr>
            <w:tcW w:w="1134" w:type="dxa"/>
            <w:tcBorders>
              <w:bottom w:val="single" w:sz="4" w:space="0" w:color="auto"/>
            </w:tcBorders>
          </w:tcPr>
          <w:p w:rsidR="006C136E" w:rsidRDefault="006C136E" w:rsidP="00731B56">
            <w:pPr>
              <w:jc w:val="both"/>
              <w:rPr>
                <w:rFonts w:ascii="Bookman Old Style" w:hAnsi="Bookman Old Style"/>
                <w:sz w:val="24"/>
                <w:szCs w:val="24"/>
              </w:rPr>
            </w:pPr>
            <w:r>
              <w:rPr>
                <w:rFonts w:ascii="Bookman Old Style" w:hAnsi="Bookman Old Style"/>
                <w:sz w:val="24"/>
                <w:szCs w:val="24"/>
              </w:rPr>
              <w:t>41чел.</w:t>
            </w:r>
          </w:p>
          <w:p w:rsidR="006C136E" w:rsidRDefault="006C136E" w:rsidP="00731B56">
            <w:pPr>
              <w:jc w:val="both"/>
              <w:rPr>
                <w:rFonts w:ascii="Bookman Old Style" w:hAnsi="Bookman Old Style"/>
                <w:sz w:val="24"/>
                <w:szCs w:val="24"/>
              </w:rPr>
            </w:pPr>
            <w:r>
              <w:rPr>
                <w:rFonts w:ascii="Bookman Old Style" w:hAnsi="Bookman Old Style"/>
                <w:sz w:val="24"/>
                <w:szCs w:val="24"/>
              </w:rPr>
              <w:t>78,8%</w:t>
            </w:r>
          </w:p>
        </w:tc>
        <w:tc>
          <w:tcPr>
            <w:tcW w:w="1276" w:type="dxa"/>
            <w:tcBorders>
              <w:bottom w:val="single" w:sz="4" w:space="0" w:color="auto"/>
            </w:tcBorders>
          </w:tcPr>
          <w:p w:rsidR="006C136E" w:rsidRDefault="006C136E" w:rsidP="00731B56">
            <w:pPr>
              <w:jc w:val="both"/>
              <w:rPr>
                <w:rFonts w:ascii="Bookman Old Style" w:hAnsi="Bookman Old Style"/>
                <w:sz w:val="24"/>
                <w:szCs w:val="24"/>
              </w:rPr>
            </w:pPr>
            <w:r>
              <w:rPr>
                <w:rFonts w:ascii="Bookman Old Style" w:hAnsi="Bookman Old Style"/>
                <w:sz w:val="24"/>
                <w:szCs w:val="24"/>
              </w:rPr>
              <w:t>11 чел.</w:t>
            </w:r>
          </w:p>
          <w:p w:rsidR="006C136E" w:rsidRDefault="006C136E" w:rsidP="00731B56">
            <w:pPr>
              <w:jc w:val="both"/>
              <w:rPr>
                <w:rFonts w:ascii="Bookman Old Style" w:hAnsi="Bookman Old Style"/>
                <w:sz w:val="24"/>
                <w:szCs w:val="24"/>
              </w:rPr>
            </w:pPr>
            <w:r>
              <w:rPr>
                <w:rFonts w:ascii="Bookman Old Style" w:hAnsi="Bookman Old Style"/>
                <w:sz w:val="24"/>
                <w:szCs w:val="24"/>
              </w:rPr>
              <w:t>21,1%</w:t>
            </w:r>
          </w:p>
        </w:tc>
        <w:tc>
          <w:tcPr>
            <w:tcW w:w="1559" w:type="dxa"/>
            <w:tcBorders>
              <w:bottom w:val="single" w:sz="4" w:space="0" w:color="auto"/>
            </w:tcBorders>
          </w:tcPr>
          <w:p w:rsidR="006C136E" w:rsidRDefault="006C136E" w:rsidP="00731B56">
            <w:pPr>
              <w:jc w:val="both"/>
              <w:rPr>
                <w:rFonts w:ascii="Bookman Old Style" w:hAnsi="Bookman Old Style"/>
                <w:sz w:val="24"/>
                <w:szCs w:val="24"/>
              </w:rPr>
            </w:pPr>
            <w:r>
              <w:rPr>
                <w:rFonts w:ascii="Bookman Old Style" w:hAnsi="Bookman Old Style"/>
                <w:sz w:val="24"/>
                <w:szCs w:val="24"/>
              </w:rPr>
              <w:t>20 чел.</w:t>
            </w:r>
          </w:p>
          <w:p w:rsidR="006C136E" w:rsidRDefault="006C136E" w:rsidP="00731B56">
            <w:pPr>
              <w:jc w:val="both"/>
              <w:rPr>
                <w:rFonts w:ascii="Bookman Old Style" w:hAnsi="Bookman Old Style"/>
                <w:sz w:val="24"/>
                <w:szCs w:val="24"/>
              </w:rPr>
            </w:pPr>
            <w:r>
              <w:rPr>
                <w:rFonts w:ascii="Bookman Old Style" w:hAnsi="Bookman Old Style"/>
                <w:sz w:val="24"/>
                <w:szCs w:val="24"/>
              </w:rPr>
              <w:t>38,4%</w:t>
            </w:r>
          </w:p>
        </w:tc>
        <w:tc>
          <w:tcPr>
            <w:tcW w:w="1276" w:type="dxa"/>
            <w:tcBorders>
              <w:bottom w:val="single" w:sz="4" w:space="0" w:color="auto"/>
            </w:tcBorders>
          </w:tcPr>
          <w:p w:rsidR="006C136E" w:rsidRDefault="006C136E" w:rsidP="00731B56">
            <w:pPr>
              <w:jc w:val="both"/>
              <w:rPr>
                <w:rFonts w:ascii="Bookman Old Style" w:hAnsi="Bookman Old Style"/>
                <w:sz w:val="24"/>
                <w:szCs w:val="24"/>
              </w:rPr>
            </w:pPr>
            <w:r>
              <w:rPr>
                <w:rFonts w:ascii="Bookman Old Style" w:hAnsi="Bookman Old Style"/>
                <w:sz w:val="24"/>
                <w:szCs w:val="24"/>
              </w:rPr>
              <w:t>21 чел.</w:t>
            </w:r>
          </w:p>
          <w:p w:rsidR="006C136E" w:rsidRDefault="006C136E" w:rsidP="00731B56">
            <w:pPr>
              <w:jc w:val="both"/>
              <w:rPr>
                <w:rFonts w:ascii="Bookman Old Style" w:hAnsi="Bookman Old Style"/>
                <w:sz w:val="24"/>
                <w:szCs w:val="24"/>
              </w:rPr>
            </w:pPr>
            <w:r>
              <w:rPr>
                <w:rFonts w:ascii="Bookman Old Style" w:hAnsi="Bookman Old Style"/>
                <w:sz w:val="24"/>
                <w:szCs w:val="24"/>
              </w:rPr>
              <w:t>40,3%</w:t>
            </w:r>
          </w:p>
        </w:tc>
        <w:tc>
          <w:tcPr>
            <w:tcW w:w="1418" w:type="dxa"/>
            <w:tcBorders>
              <w:bottom w:val="single" w:sz="4" w:space="0" w:color="auto"/>
            </w:tcBorders>
          </w:tcPr>
          <w:p w:rsidR="006C136E" w:rsidRDefault="006C136E" w:rsidP="00731B56">
            <w:pPr>
              <w:jc w:val="both"/>
              <w:rPr>
                <w:rFonts w:ascii="Bookman Old Style" w:hAnsi="Bookman Old Style"/>
                <w:sz w:val="24"/>
                <w:szCs w:val="24"/>
              </w:rPr>
            </w:pPr>
            <w:r>
              <w:rPr>
                <w:rFonts w:ascii="Bookman Old Style" w:hAnsi="Bookman Old Style"/>
                <w:sz w:val="24"/>
                <w:szCs w:val="24"/>
              </w:rPr>
              <w:t>11чел</w:t>
            </w:r>
          </w:p>
          <w:p w:rsidR="006C136E" w:rsidRDefault="006C136E" w:rsidP="00731B56">
            <w:pPr>
              <w:jc w:val="both"/>
              <w:rPr>
                <w:rFonts w:ascii="Bookman Old Style" w:hAnsi="Bookman Old Style"/>
                <w:sz w:val="24"/>
                <w:szCs w:val="24"/>
              </w:rPr>
            </w:pPr>
            <w:r>
              <w:rPr>
                <w:rFonts w:ascii="Bookman Old Style" w:hAnsi="Bookman Old Style"/>
                <w:sz w:val="24"/>
                <w:szCs w:val="24"/>
              </w:rPr>
              <w:t>21,1%</w:t>
            </w:r>
          </w:p>
        </w:tc>
        <w:tc>
          <w:tcPr>
            <w:tcW w:w="1381" w:type="dxa"/>
            <w:tcBorders>
              <w:bottom w:val="single" w:sz="4" w:space="0" w:color="auto"/>
            </w:tcBorders>
          </w:tcPr>
          <w:p w:rsidR="006C136E" w:rsidRDefault="006C136E" w:rsidP="00731B56">
            <w:pPr>
              <w:jc w:val="both"/>
              <w:rPr>
                <w:rFonts w:ascii="Bookman Old Style" w:hAnsi="Bookman Old Style"/>
                <w:sz w:val="24"/>
                <w:szCs w:val="24"/>
              </w:rPr>
            </w:pPr>
            <w:r>
              <w:rPr>
                <w:rFonts w:ascii="Bookman Old Style" w:hAnsi="Bookman Old Style"/>
                <w:sz w:val="24"/>
                <w:szCs w:val="24"/>
              </w:rPr>
              <w:t>0%</w:t>
            </w:r>
          </w:p>
        </w:tc>
      </w:tr>
      <w:tr w:rsidR="006C136E" w:rsidRPr="0003703F" w:rsidTr="006C136E">
        <w:trPr>
          <w:trHeight w:val="750"/>
        </w:trPr>
        <w:tc>
          <w:tcPr>
            <w:tcW w:w="2268" w:type="dxa"/>
            <w:tcBorders>
              <w:top w:val="single" w:sz="4" w:space="0" w:color="auto"/>
            </w:tcBorders>
          </w:tcPr>
          <w:p w:rsidR="006C136E" w:rsidRPr="0003703F" w:rsidRDefault="006C136E" w:rsidP="006C136E">
            <w:pPr>
              <w:jc w:val="both"/>
              <w:rPr>
                <w:rFonts w:ascii="Bookman Old Style" w:hAnsi="Bookman Old Style"/>
                <w:sz w:val="24"/>
              </w:rPr>
            </w:pPr>
            <w:r>
              <w:rPr>
                <w:rFonts w:ascii="Bookman Old Style" w:hAnsi="Bookman Old Style"/>
                <w:sz w:val="24"/>
              </w:rPr>
              <w:t>2020 -2021</w:t>
            </w:r>
          </w:p>
        </w:tc>
        <w:tc>
          <w:tcPr>
            <w:tcW w:w="1134" w:type="dxa"/>
            <w:tcBorders>
              <w:top w:val="single" w:sz="4" w:space="0" w:color="auto"/>
            </w:tcBorders>
          </w:tcPr>
          <w:p w:rsidR="006C136E" w:rsidRPr="0003703F" w:rsidRDefault="006C136E" w:rsidP="00CE2BBD">
            <w:pPr>
              <w:jc w:val="both"/>
              <w:rPr>
                <w:rFonts w:ascii="Bookman Old Style" w:hAnsi="Bookman Old Style"/>
                <w:sz w:val="24"/>
              </w:rPr>
            </w:pPr>
            <w:r>
              <w:rPr>
                <w:rFonts w:ascii="Bookman Old Style" w:hAnsi="Bookman Old Style"/>
                <w:sz w:val="24"/>
              </w:rPr>
              <w:t>42</w:t>
            </w:r>
            <w:r w:rsidRPr="0003703F">
              <w:rPr>
                <w:rFonts w:ascii="Bookman Old Style" w:hAnsi="Bookman Old Style"/>
                <w:sz w:val="24"/>
              </w:rPr>
              <w:t>чел.</w:t>
            </w:r>
          </w:p>
          <w:p w:rsidR="006C136E" w:rsidRPr="0003703F" w:rsidRDefault="006C136E" w:rsidP="00CE2BBD">
            <w:pPr>
              <w:jc w:val="both"/>
              <w:rPr>
                <w:rFonts w:ascii="Bookman Old Style" w:hAnsi="Bookman Old Style"/>
                <w:sz w:val="24"/>
              </w:rPr>
            </w:pPr>
            <w:r>
              <w:rPr>
                <w:rFonts w:ascii="Bookman Old Style" w:hAnsi="Bookman Old Style"/>
                <w:sz w:val="24"/>
              </w:rPr>
              <w:t>85</w:t>
            </w:r>
            <w:r w:rsidRPr="0003703F">
              <w:rPr>
                <w:rFonts w:ascii="Bookman Old Style" w:hAnsi="Bookman Old Style"/>
                <w:sz w:val="24"/>
              </w:rPr>
              <w:t>%</w:t>
            </w:r>
          </w:p>
        </w:tc>
        <w:tc>
          <w:tcPr>
            <w:tcW w:w="1276" w:type="dxa"/>
            <w:tcBorders>
              <w:top w:val="single" w:sz="4" w:space="0" w:color="auto"/>
            </w:tcBorders>
          </w:tcPr>
          <w:p w:rsidR="006C136E" w:rsidRPr="0003703F" w:rsidRDefault="006C136E" w:rsidP="00CE2BBD">
            <w:pPr>
              <w:jc w:val="both"/>
              <w:rPr>
                <w:rFonts w:ascii="Bookman Old Style" w:hAnsi="Bookman Old Style"/>
                <w:sz w:val="24"/>
              </w:rPr>
            </w:pPr>
            <w:r>
              <w:rPr>
                <w:rFonts w:ascii="Bookman Old Style" w:hAnsi="Bookman Old Style"/>
                <w:sz w:val="24"/>
              </w:rPr>
              <w:t>17</w:t>
            </w:r>
            <w:r w:rsidRPr="0003703F">
              <w:rPr>
                <w:rFonts w:ascii="Bookman Old Style" w:hAnsi="Bookman Old Style"/>
                <w:sz w:val="24"/>
              </w:rPr>
              <w:t xml:space="preserve"> чел.</w:t>
            </w:r>
          </w:p>
          <w:p w:rsidR="006C136E" w:rsidRPr="0003703F" w:rsidRDefault="006C136E" w:rsidP="00CE2BBD">
            <w:pPr>
              <w:jc w:val="both"/>
              <w:rPr>
                <w:rFonts w:ascii="Bookman Old Style" w:hAnsi="Bookman Old Style"/>
                <w:sz w:val="24"/>
              </w:rPr>
            </w:pPr>
            <w:r>
              <w:rPr>
                <w:rFonts w:ascii="Bookman Old Style" w:hAnsi="Bookman Old Style"/>
                <w:sz w:val="24"/>
              </w:rPr>
              <w:t>15</w:t>
            </w:r>
            <w:r w:rsidRPr="0003703F">
              <w:rPr>
                <w:rFonts w:ascii="Bookman Old Style" w:hAnsi="Bookman Old Style"/>
                <w:sz w:val="24"/>
              </w:rPr>
              <w:t>%</w:t>
            </w:r>
          </w:p>
        </w:tc>
        <w:tc>
          <w:tcPr>
            <w:tcW w:w="1559" w:type="dxa"/>
            <w:tcBorders>
              <w:top w:val="single" w:sz="4" w:space="0" w:color="auto"/>
            </w:tcBorders>
          </w:tcPr>
          <w:p w:rsidR="006C136E" w:rsidRPr="0003703F" w:rsidRDefault="006C136E" w:rsidP="00CE2BBD">
            <w:pPr>
              <w:jc w:val="both"/>
              <w:rPr>
                <w:rFonts w:ascii="Bookman Old Style" w:hAnsi="Bookman Old Style"/>
                <w:sz w:val="24"/>
              </w:rPr>
            </w:pPr>
            <w:r w:rsidRPr="0003703F">
              <w:rPr>
                <w:rFonts w:ascii="Bookman Old Style" w:hAnsi="Bookman Old Style"/>
                <w:sz w:val="24"/>
              </w:rPr>
              <w:t>20 чел.</w:t>
            </w:r>
          </w:p>
          <w:p w:rsidR="006C136E" w:rsidRPr="0003703F" w:rsidRDefault="006C136E" w:rsidP="00CE2BBD">
            <w:pPr>
              <w:jc w:val="both"/>
              <w:rPr>
                <w:rFonts w:ascii="Bookman Old Style" w:hAnsi="Bookman Old Style"/>
                <w:sz w:val="24"/>
              </w:rPr>
            </w:pPr>
            <w:r w:rsidRPr="0003703F">
              <w:rPr>
                <w:rFonts w:ascii="Bookman Old Style" w:hAnsi="Bookman Old Style"/>
                <w:sz w:val="24"/>
              </w:rPr>
              <w:t>38,4%</w:t>
            </w:r>
          </w:p>
        </w:tc>
        <w:tc>
          <w:tcPr>
            <w:tcW w:w="1276" w:type="dxa"/>
            <w:tcBorders>
              <w:top w:val="single" w:sz="4" w:space="0" w:color="auto"/>
            </w:tcBorders>
          </w:tcPr>
          <w:p w:rsidR="006C136E" w:rsidRPr="0003703F" w:rsidRDefault="006C136E" w:rsidP="00CE2BBD">
            <w:pPr>
              <w:jc w:val="both"/>
              <w:rPr>
                <w:rFonts w:ascii="Bookman Old Style" w:hAnsi="Bookman Old Style"/>
                <w:sz w:val="24"/>
              </w:rPr>
            </w:pPr>
            <w:r w:rsidRPr="0003703F">
              <w:rPr>
                <w:rFonts w:ascii="Bookman Old Style" w:hAnsi="Bookman Old Style"/>
                <w:sz w:val="24"/>
              </w:rPr>
              <w:t>21 чел.</w:t>
            </w:r>
          </w:p>
          <w:p w:rsidR="006C136E" w:rsidRPr="0003703F" w:rsidRDefault="006C136E" w:rsidP="00CE2BBD">
            <w:pPr>
              <w:jc w:val="both"/>
              <w:rPr>
                <w:rFonts w:ascii="Bookman Old Style" w:hAnsi="Bookman Old Style"/>
                <w:sz w:val="24"/>
              </w:rPr>
            </w:pPr>
            <w:r w:rsidRPr="0003703F">
              <w:rPr>
                <w:rFonts w:ascii="Bookman Old Style" w:hAnsi="Bookman Old Style"/>
                <w:sz w:val="24"/>
              </w:rPr>
              <w:t>40,3%</w:t>
            </w:r>
          </w:p>
        </w:tc>
        <w:tc>
          <w:tcPr>
            <w:tcW w:w="1418" w:type="dxa"/>
            <w:tcBorders>
              <w:top w:val="single" w:sz="4" w:space="0" w:color="auto"/>
            </w:tcBorders>
          </w:tcPr>
          <w:p w:rsidR="006C136E" w:rsidRPr="0003703F" w:rsidRDefault="006C136E" w:rsidP="00CE2BBD">
            <w:pPr>
              <w:jc w:val="both"/>
              <w:rPr>
                <w:rFonts w:ascii="Bookman Old Style" w:hAnsi="Bookman Old Style"/>
                <w:sz w:val="24"/>
              </w:rPr>
            </w:pPr>
            <w:r w:rsidRPr="0003703F">
              <w:rPr>
                <w:rFonts w:ascii="Bookman Old Style" w:hAnsi="Bookman Old Style"/>
                <w:sz w:val="24"/>
              </w:rPr>
              <w:t>11чел</w:t>
            </w:r>
          </w:p>
          <w:p w:rsidR="006C136E" w:rsidRPr="0003703F" w:rsidRDefault="006C136E" w:rsidP="00CE2BBD">
            <w:pPr>
              <w:jc w:val="both"/>
              <w:rPr>
                <w:rFonts w:ascii="Bookman Old Style" w:hAnsi="Bookman Old Style"/>
                <w:sz w:val="24"/>
              </w:rPr>
            </w:pPr>
            <w:r w:rsidRPr="0003703F">
              <w:rPr>
                <w:rFonts w:ascii="Bookman Old Style" w:hAnsi="Bookman Old Style"/>
                <w:sz w:val="24"/>
              </w:rPr>
              <w:t>21,1%</w:t>
            </w:r>
          </w:p>
        </w:tc>
        <w:tc>
          <w:tcPr>
            <w:tcW w:w="1381" w:type="dxa"/>
            <w:tcBorders>
              <w:top w:val="single" w:sz="4" w:space="0" w:color="auto"/>
            </w:tcBorders>
          </w:tcPr>
          <w:p w:rsidR="006C136E" w:rsidRPr="0003703F" w:rsidRDefault="006C136E" w:rsidP="00CE2BBD">
            <w:pPr>
              <w:jc w:val="both"/>
              <w:rPr>
                <w:rFonts w:ascii="Bookman Old Style" w:hAnsi="Bookman Old Style"/>
                <w:sz w:val="24"/>
              </w:rPr>
            </w:pPr>
            <w:r w:rsidRPr="0003703F">
              <w:rPr>
                <w:rFonts w:ascii="Bookman Old Style" w:hAnsi="Bookman Old Style"/>
                <w:sz w:val="24"/>
              </w:rPr>
              <w:t>0%</w:t>
            </w:r>
          </w:p>
        </w:tc>
      </w:tr>
    </w:tbl>
    <w:p w:rsidR="006C136E" w:rsidRPr="00937753" w:rsidRDefault="006C136E" w:rsidP="002366AE">
      <w:pPr>
        <w:jc w:val="both"/>
        <w:rPr>
          <w:rFonts w:ascii="Times New Roman" w:hAnsi="Times New Roman" w:cs="Times New Roman"/>
          <w:sz w:val="24"/>
          <w:szCs w:val="24"/>
        </w:rPr>
      </w:pPr>
    </w:p>
    <w:p w:rsidR="009E1067" w:rsidRPr="00BB60BB" w:rsidRDefault="009E1067" w:rsidP="002366AE">
      <w:pPr>
        <w:jc w:val="both"/>
        <w:rPr>
          <w:rFonts w:ascii="Bookman Old Style" w:hAnsi="Bookman Old Style"/>
          <w:sz w:val="24"/>
          <w:szCs w:val="24"/>
        </w:rPr>
      </w:pPr>
    </w:p>
    <w:p w:rsidR="002366AE" w:rsidRPr="00BB60BB" w:rsidRDefault="002366AE" w:rsidP="002366AE">
      <w:pPr>
        <w:jc w:val="both"/>
        <w:rPr>
          <w:rFonts w:ascii="Bookman Old Style" w:hAnsi="Bookman Old Style"/>
          <w:sz w:val="24"/>
          <w:szCs w:val="24"/>
        </w:rPr>
      </w:pPr>
      <w:r w:rsidRPr="00BB60BB">
        <w:rPr>
          <w:rFonts w:ascii="Bookman Old Style" w:hAnsi="Bookman Old Style"/>
          <w:sz w:val="24"/>
          <w:szCs w:val="24"/>
        </w:rPr>
        <w:t xml:space="preserve"> В рамках подготовки к апробации СФГОс выполнен следующий план действий:</w:t>
      </w:r>
    </w:p>
    <w:p w:rsidR="00BF44DB" w:rsidRDefault="00BF44DB" w:rsidP="0098546E">
      <w:pPr>
        <w:pStyle w:val="a3"/>
        <w:numPr>
          <w:ilvl w:val="0"/>
          <w:numId w:val="4"/>
        </w:numPr>
        <w:rPr>
          <w:rFonts w:ascii="Bookman Old Style" w:hAnsi="Bookman Old Style" w:cs="Times New Roman"/>
          <w:sz w:val="24"/>
          <w:szCs w:val="24"/>
        </w:rPr>
      </w:pPr>
      <w:r>
        <w:rPr>
          <w:rFonts w:ascii="Bookman Old Style" w:hAnsi="Bookman Old Style" w:cs="Times New Roman"/>
          <w:sz w:val="24"/>
          <w:szCs w:val="24"/>
        </w:rPr>
        <w:t>Осуществлено медико-психолого-педагогическое сопровождение учащихся – охват 100%.</w:t>
      </w:r>
    </w:p>
    <w:p w:rsidR="002366AE" w:rsidRPr="00BB60BB" w:rsidRDefault="002366AE" w:rsidP="0098546E">
      <w:pPr>
        <w:pStyle w:val="a3"/>
        <w:numPr>
          <w:ilvl w:val="0"/>
          <w:numId w:val="4"/>
        </w:numPr>
        <w:rPr>
          <w:rFonts w:ascii="Bookman Old Style" w:hAnsi="Bookman Old Style" w:cs="Times New Roman"/>
          <w:sz w:val="24"/>
          <w:szCs w:val="24"/>
        </w:rPr>
      </w:pPr>
      <w:r w:rsidRPr="00BB60BB">
        <w:rPr>
          <w:rFonts w:ascii="Bookman Old Style" w:hAnsi="Bookman Old Style" w:cs="Times New Roman"/>
          <w:sz w:val="24"/>
          <w:szCs w:val="24"/>
        </w:rPr>
        <w:t xml:space="preserve">Участие в работе круглых столов, конференциях </w:t>
      </w:r>
      <w:r w:rsidR="00FF2B38">
        <w:rPr>
          <w:rFonts w:ascii="Bookman Old Style" w:hAnsi="Bookman Old Style" w:cs="Times New Roman"/>
          <w:sz w:val="24"/>
          <w:szCs w:val="24"/>
        </w:rPr>
        <w:t>по обмену опытом в рамках работы с детьми с ОВЗ (</w:t>
      </w:r>
      <w:r w:rsidRPr="00BB60BB">
        <w:rPr>
          <w:rFonts w:ascii="Bookman Old Style" w:hAnsi="Bookman Old Style" w:cs="Times New Roman"/>
          <w:sz w:val="24"/>
          <w:szCs w:val="24"/>
        </w:rPr>
        <w:t>ЛОИРО</w:t>
      </w:r>
      <w:r w:rsidR="00FF2B38">
        <w:rPr>
          <w:rFonts w:ascii="Bookman Old Style" w:hAnsi="Bookman Old Style" w:cs="Times New Roman"/>
          <w:sz w:val="24"/>
          <w:szCs w:val="24"/>
        </w:rPr>
        <w:t>, Центр «Ладога» ит.д.</w:t>
      </w:r>
      <w:r w:rsidRPr="00BB60BB">
        <w:rPr>
          <w:rFonts w:ascii="Bookman Old Style" w:hAnsi="Bookman Old Style" w:cs="Times New Roman"/>
          <w:sz w:val="24"/>
          <w:szCs w:val="24"/>
        </w:rPr>
        <w:t>)</w:t>
      </w:r>
      <w:r w:rsidR="00BF44DB">
        <w:rPr>
          <w:rFonts w:ascii="Bookman Old Style" w:hAnsi="Bookman Old Style" w:cs="Times New Roman"/>
          <w:sz w:val="24"/>
          <w:szCs w:val="24"/>
        </w:rPr>
        <w:t xml:space="preserve"> и на региональном уровне.</w:t>
      </w:r>
    </w:p>
    <w:p w:rsidR="002366AE" w:rsidRPr="00BB60BB" w:rsidRDefault="002366AE" w:rsidP="0098546E">
      <w:pPr>
        <w:pStyle w:val="a3"/>
        <w:numPr>
          <w:ilvl w:val="0"/>
          <w:numId w:val="4"/>
        </w:numPr>
        <w:rPr>
          <w:rFonts w:ascii="Bookman Old Style" w:hAnsi="Bookman Old Style" w:cs="Times New Roman"/>
          <w:sz w:val="24"/>
          <w:szCs w:val="24"/>
        </w:rPr>
      </w:pPr>
      <w:r w:rsidRPr="00BB60BB">
        <w:rPr>
          <w:rFonts w:ascii="Bookman Old Style" w:hAnsi="Bookman Old Style" w:cs="Times New Roman"/>
          <w:sz w:val="24"/>
          <w:szCs w:val="24"/>
        </w:rPr>
        <w:t>Изучение стандартов на МО в учреждении.</w:t>
      </w:r>
    </w:p>
    <w:p w:rsidR="002366AE" w:rsidRPr="00BB60BB" w:rsidRDefault="002366AE" w:rsidP="0098546E">
      <w:pPr>
        <w:pStyle w:val="a3"/>
        <w:numPr>
          <w:ilvl w:val="0"/>
          <w:numId w:val="4"/>
        </w:numPr>
        <w:rPr>
          <w:rFonts w:ascii="Bookman Old Style" w:hAnsi="Bookman Old Style" w:cs="Times New Roman"/>
          <w:sz w:val="24"/>
          <w:szCs w:val="24"/>
        </w:rPr>
      </w:pPr>
      <w:r w:rsidRPr="00BB60BB">
        <w:rPr>
          <w:rFonts w:ascii="Bookman Old Style" w:hAnsi="Bookman Old Style" w:cs="Times New Roman"/>
          <w:sz w:val="24"/>
          <w:szCs w:val="24"/>
        </w:rPr>
        <w:t>Обучение сотрудников.</w:t>
      </w:r>
    </w:p>
    <w:p w:rsidR="002366AE" w:rsidRDefault="002366AE" w:rsidP="0098546E">
      <w:pPr>
        <w:pStyle w:val="a3"/>
        <w:numPr>
          <w:ilvl w:val="0"/>
          <w:numId w:val="4"/>
        </w:numPr>
        <w:rPr>
          <w:rFonts w:ascii="Bookman Old Style" w:hAnsi="Bookman Old Style" w:cs="Times New Roman"/>
          <w:sz w:val="24"/>
          <w:szCs w:val="24"/>
        </w:rPr>
      </w:pPr>
      <w:r w:rsidRPr="00BB60BB">
        <w:rPr>
          <w:rFonts w:ascii="Bookman Old Style" w:hAnsi="Bookman Old Style" w:cs="Times New Roman"/>
          <w:sz w:val="24"/>
          <w:szCs w:val="24"/>
        </w:rPr>
        <w:t>Работа над новой образовательной программой учреждения с учетом СФГОСс</w:t>
      </w:r>
    </w:p>
    <w:p w:rsidR="002366AE" w:rsidRPr="00BB60BB" w:rsidRDefault="002366AE" w:rsidP="0098546E">
      <w:pPr>
        <w:pStyle w:val="a3"/>
        <w:numPr>
          <w:ilvl w:val="0"/>
          <w:numId w:val="4"/>
        </w:numPr>
        <w:rPr>
          <w:rFonts w:ascii="Bookman Old Style" w:hAnsi="Bookman Old Style" w:cs="Times New Roman"/>
          <w:sz w:val="24"/>
          <w:szCs w:val="24"/>
        </w:rPr>
      </w:pPr>
      <w:r w:rsidRPr="00BB60BB">
        <w:rPr>
          <w:rFonts w:ascii="Bookman Old Style" w:hAnsi="Bookman Old Style" w:cs="Times New Roman"/>
          <w:sz w:val="24"/>
          <w:szCs w:val="24"/>
        </w:rPr>
        <w:t>Совершенствование материальной базы учреждения.</w:t>
      </w:r>
    </w:p>
    <w:p w:rsidR="009E1067" w:rsidRDefault="002366AE" w:rsidP="009F2B8A">
      <w:pPr>
        <w:pStyle w:val="a3"/>
        <w:numPr>
          <w:ilvl w:val="0"/>
          <w:numId w:val="4"/>
        </w:numPr>
        <w:rPr>
          <w:rFonts w:ascii="Bookman Old Style" w:hAnsi="Bookman Old Style" w:cs="Times New Roman"/>
          <w:sz w:val="24"/>
          <w:szCs w:val="24"/>
        </w:rPr>
      </w:pPr>
      <w:r w:rsidRPr="00BB60BB">
        <w:rPr>
          <w:rFonts w:ascii="Bookman Old Style" w:hAnsi="Bookman Old Style" w:cs="Times New Roman"/>
          <w:sz w:val="24"/>
          <w:szCs w:val="24"/>
        </w:rPr>
        <w:t>Разработка и внедрение новых образовательных проектов в педагогический процесс с учетом СФГОс (социальной направленности, коррекционной и т.д.)</w:t>
      </w:r>
    </w:p>
    <w:p w:rsidR="00BF44DB" w:rsidRPr="009F2B8A" w:rsidRDefault="00BF44DB" w:rsidP="009F2B8A">
      <w:pPr>
        <w:pStyle w:val="a3"/>
        <w:numPr>
          <w:ilvl w:val="0"/>
          <w:numId w:val="4"/>
        </w:numPr>
        <w:rPr>
          <w:rFonts w:ascii="Bookman Old Style" w:hAnsi="Bookman Old Style" w:cs="Times New Roman"/>
          <w:sz w:val="24"/>
          <w:szCs w:val="24"/>
        </w:rPr>
      </w:pPr>
      <w:r>
        <w:rPr>
          <w:rFonts w:ascii="Bookman Old Style" w:hAnsi="Bookman Old Style" w:cs="Times New Roman"/>
          <w:sz w:val="24"/>
          <w:szCs w:val="24"/>
        </w:rPr>
        <w:t>Проведение психологических тренингов по профилактике профессионального выгорания.</w:t>
      </w:r>
    </w:p>
    <w:p w:rsidR="00D50188" w:rsidRPr="00BB60BB" w:rsidRDefault="00D50188" w:rsidP="003D4A66">
      <w:pPr>
        <w:ind w:left="360"/>
        <w:jc w:val="both"/>
        <w:rPr>
          <w:rFonts w:ascii="Bookman Old Style" w:hAnsi="Bookman Old Style"/>
          <w:b/>
          <w:color w:val="000000" w:themeColor="text1"/>
          <w:sz w:val="24"/>
          <w:szCs w:val="24"/>
        </w:rPr>
      </w:pPr>
      <w:r w:rsidRPr="00BB60BB">
        <w:rPr>
          <w:rFonts w:ascii="Bookman Old Style" w:hAnsi="Bookman Old Style"/>
          <w:b/>
          <w:color w:val="000000" w:themeColor="text1"/>
          <w:sz w:val="24"/>
          <w:szCs w:val="24"/>
        </w:rPr>
        <w:t>ВЫВОД:</w:t>
      </w:r>
    </w:p>
    <w:p w:rsidR="00AE766A" w:rsidRPr="00273FFF" w:rsidRDefault="00AE766A" w:rsidP="003D4A66">
      <w:pPr>
        <w:ind w:left="360"/>
        <w:jc w:val="both"/>
        <w:rPr>
          <w:rFonts w:ascii="Times New Roman" w:hAnsi="Times New Roman" w:cs="Times New Roman"/>
          <w:sz w:val="24"/>
          <w:szCs w:val="24"/>
        </w:rPr>
      </w:pPr>
      <w:r w:rsidRPr="00273FFF">
        <w:rPr>
          <w:rFonts w:ascii="Times New Roman" w:hAnsi="Times New Roman" w:cs="Times New Roman"/>
          <w:sz w:val="24"/>
          <w:szCs w:val="24"/>
        </w:rPr>
        <w:t>Основные з</w:t>
      </w:r>
      <w:r w:rsidR="00273FFF" w:rsidRPr="00273FFF">
        <w:rPr>
          <w:rFonts w:ascii="Times New Roman" w:hAnsi="Times New Roman" w:cs="Times New Roman"/>
          <w:sz w:val="24"/>
          <w:szCs w:val="24"/>
        </w:rPr>
        <w:t>адачи, которые ставились на 2020-2021</w:t>
      </w:r>
      <w:r w:rsidRPr="00273FFF">
        <w:rPr>
          <w:rFonts w:ascii="Times New Roman" w:hAnsi="Times New Roman" w:cs="Times New Roman"/>
          <w:sz w:val="24"/>
          <w:szCs w:val="24"/>
        </w:rPr>
        <w:t xml:space="preserve"> год-</w:t>
      </w:r>
      <w:r w:rsidR="00C4630D" w:rsidRPr="00273FFF">
        <w:rPr>
          <w:rFonts w:ascii="Times New Roman" w:hAnsi="Times New Roman" w:cs="Times New Roman"/>
          <w:sz w:val="24"/>
          <w:szCs w:val="24"/>
        </w:rPr>
        <w:t xml:space="preserve"> выполнены на хорошем</w:t>
      </w:r>
      <w:r w:rsidRPr="00273FFF">
        <w:rPr>
          <w:rFonts w:ascii="Times New Roman" w:hAnsi="Times New Roman" w:cs="Times New Roman"/>
          <w:sz w:val="24"/>
          <w:szCs w:val="24"/>
        </w:rPr>
        <w:t xml:space="preserve"> уровне.</w:t>
      </w:r>
    </w:p>
    <w:p w:rsidR="00C4114B" w:rsidRPr="00273FFF" w:rsidRDefault="00EE2F2C" w:rsidP="00EE2F2C">
      <w:pPr>
        <w:ind w:left="360"/>
        <w:jc w:val="both"/>
        <w:rPr>
          <w:rFonts w:ascii="Times New Roman" w:hAnsi="Times New Roman" w:cs="Times New Roman"/>
          <w:sz w:val="24"/>
          <w:szCs w:val="24"/>
        </w:rPr>
      </w:pPr>
      <w:r w:rsidRPr="00273FFF">
        <w:rPr>
          <w:rFonts w:ascii="Times New Roman" w:hAnsi="Times New Roman" w:cs="Times New Roman"/>
          <w:sz w:val="24"/>
          <w:szCs w:val="24"/>
        </w:rPr>
        <w:t xml:space="preserve"> Главной проблемой для учащихся и их родителей  в учебном году, оказалось резкая смена формы обучения- на дистанционную. </w:t>
      </w:r>
    </w:p>
    <w:p w:rsidR="00A875B7" w:rsidRPr="00273FFF" w:rsidRDefault="00A157F8" w:rsidP="00A875B7">
      <w:pPr>
        <w:contextualSpacing/>
        <w:jc w:val="both"/>
        <w:rPr>
          <w:rFonts w:ascii="Times New Roman" w:hAnsi="Times New Roman" w:cs="Times New Roman"/>
          <w:sz w:val="24"/>
          <w:szCs w:val="24"/>
        </w:rPr>
      </w:pPr>
      <w:r w:rsidRPr="00273FFF">
        <w:rPr>
          <w:rFonts w:ascii="Times New Roman" w:hAnsi="Times New Roman" w:cs="Times New Roman"/>
          <w:sz w:val="24"/>
          <w:szCs w:val="24"/>
        </w:rPr>
        <w:t xml:space="preserve">     </w:t>
      </w:r>
      <w:r w:rsidR="00A875B7" w:rsidRPr="00273FFF">
        <w:rPr>
          <w:rFonts w:ascii="Times New Roman" w:hAnsi="Times New Roman" w:cs="Times New Roman"/>
          <w:sz w:val="24"/>
          <w:szCs w:val="24"/>
        </w:rPr>
        <w:t>Проана</w:t>
      </w:r>
      <w:r w:rsidR="00C4114B" w:rsidRPr="00273FFF">
        <w:rPr>
          <w:rFonts w:ascii="Times New Roman" w:hAnsi="Times New Roman" w:cs="Times New Roman"/>
          <w:sz w:val="24"/>
          <w:szCs w:val="24"/>
        </w:rPr>
        <w:t>лизировав учебную часть,</w:t>
      </w:r>
      <w:r w:rsidR="002366AE" w:rsidRPr="00273FFF">
        <w:rPr>
          <w:rFonts w:ascii="Times New Roman" w:hAnsi="Times New Roman" w:cs="Times New Roman"/>
          <w:sz w:val="24"/>
          <w:szCs w:val="24"/>
        </w:rPr>
        <w:t xml:space="preserve"> методическую работу коллектива,</w:t>
      </w:r>
      <w:r w:rsidR="009F2B8A" w:rsidRPr="00273FFF">
        <w:rPr>
          <w:rFonts w:ascii="Times New Roman" w:hAnsi="Times New Roman" w:cs="Times New Roman"/>
          <w:sz w:val="24"/>
          <w:szCs w:val="24"/>
        </w:rPr>
        <w:t xml:space="preserve"> а также результаты НОКО</w:t>
      </w:r>
      <w:r w:rsidR="002366AE" w:rsidRPr="00273FFF">
        <w:rPr>
          <w:rFonts w:ascii="Times New Roman" w:hAnsi="Times New Roman" w:cs="Times New Roman"/>
          <w:sz w:val="24"/>
          <w:szCs w:val="24"/>
        </w:rPr>
        <w:t>-</w:t>
      </w:r>
      <w:r w:rsidR="009F2B8A" w:rsidRPr="00273FFF">
        <w:rPr>
          <w:rFonts w:ascii="Times New Roman" w:hAnsi="Times New Roman" w:cs="Times New Roman"/>
          <w:sz w:val="24"/>
          <w:szCs w:val="24"/>
        </w:rPr>
        <w:t xml:space="preserve"> з</w:t>
      </w:r>
      <w:r w:rsidR="00826590" w:rsidRPr="00273FFF">
        <w:rPr>
          <w:rFonts w:ascii="Times New Roman" w:hAnsi="Times New Roman" w:cs="Times New Roman"/>
          <w:sz w:val="24"/>
          <w:szCs w:val="24"/>
        </w:rPr>
        <w:t>а</w:t>
      </w:r>
      <w:r w:rsidR="00766A52" w:rsidRPr="00273FFF">
        <w:rPr>
          <w:rFonts w:ascii="Times New Roman" w:hAnsi="Times New Roman" w:cs="Times New Roman"/>
          <w:sz w:val="24"/>
          <w:szCs w:val="24"/>
        </w:rPr>
        <w:t xml:space="preserve"> 2020-2021</w:t>
      </w:r>
      <w:r w:rsidR="009F2B8A" w:rsidRPr="00273FFF">
        <w:rPr>
          <w:rFonts w:ascii="Times New Roman" w:hAnsi="Times New Roman" w:cs="Times New Roman"/>
          <w:sz w:val="24"/>
          <w:szCs w:val="24"/>
        </w:rPr>
        <w:t xml:space="preserve"> уч.год , установлено</w:t>
      </w:r>
      <w:r w:rsidR="00A875B7" w:rsidRPr="00273FFF">
        <w:rPr>
          <w:rFonts w:ascii="Times New Roman" w:hAnsi="Times New Roman" w:cs="Times New Roman"/>
          <w:sz w:val="24"/>
          <w:szCs w:val="24"/>
        </w:rPr>
        <w:t>:</w:t>
      </w:r>
    </w:p>
    <w:p w:rsidR="009F2B8A" w:rsidRPr="00273FFF" w:rsidRDefault="009F2B8A" w:rsidP="00A875B7">
      <w:pPr>
        <w:contextualSpacing/>
        <w:jc w:val="both"/>
        <w:rPr>
          <w:rFonts w:ascii="Times New Roman" w:hAnsi="Times New Roman" w:cs="Times New Roman"/>
          <w:sz w:val="24"/>
          <w:szCs w:val="24"/>
        </w:rPr>
      </w:pPr>
      <w:r w:rsidRPr="00273FFF">
        <w:rPr>
          <w:rFonts w:ascii="Times New Roman" w:hAnsi="Times New Roman" w:cs="Times New Roman"/>
          <w:sz w:val="24"/>
          <w:szCs w:val="24"/>
        </w:rPr>
        <w:t xml:space="preserve"> Коллектив справился с поставленными задачами удовлетворительно:</w:t>
      </w:r>
    </w:p>
    <w:p w:rsidR="00A157F8" w:rsidRPr="00273FFF" w:rsidRDefault="00A157F8" w:rsidP="009F2B8A">
      <w:pPr>
        <w:pStyle w:val="a3"/>
        <w:numPr>
          <w:ilvl w:val="0"/>
          <w:numId w:val="3"/>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Обеспечение четкого взаимодействия всех служб и работников Г</w:t>
      </w:r>
      <w:r w:rsidR="009055E0">
        <w:rPr>
          <w:rFonts w:ascii="Times New Roman" w:hAnsi="Times New Roman" w:cs="Times New Roman"/>
          <w:sz w:val="24"/>
          <w:szCs w:val="24"/>
        </w:rPr>
        <w:t>Б</w:t>
      </w:r>
      <w:r w:rsidR="00C4630D" w:rsidRPr="00273FFF">
        <w:rPr>
          <w:rFonts w:ascii="Times New Roman" w:hAnsi="Times New Roman" w:cs="Times New Roman"/>
          <w:sz w:val="24"/>
          <w:szCs w:val="24"/>
        </w:rPr>
        <w:t xml:space="preserve">ОУ ЛО «Всеволожская </w:t>
      </w:r>
      <w:r w:rsidRPr="00273FFF">
        <w:rPr>
          <w:rFonts w:ascii="Times New Roman" w:hAnsi="Times New Roman" w:cs="Times New Roman"/>
          <w:sz w:val="24"/>
          <w:szCs w:val="24"/>
        </w:rPr>
        <w:t xml:space="preserve"> школа-интернат».</w:t>
      </w:r>
    </w:p>
    <w:p w:rsidR="00AE766A" w:rsidRPr="00273FFF" w:rsidRDefault="00AE766A" w:rsidP="009F2B8A">
      <w:pPr>
        <w:pStyle w:val="a3"/>
        <w:numPr>
          <w:ilvl w:val="0"/>
          <w:numId w:val="3"/>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Обеспечение</w:t>
      </w:r>
      <w:r w:rsidR="00C4114B" w:rsidRPr="00273FFF">
        <w:rPr>
          <w:rFonts w:ascii="Times New Roman" w:hAnsi="Times New Roman" w:cs="Times New Roman"/>
          <w:sz w:val="24"/>
          <w:szCs w:val="24"/>
        </w:rPr>
        <w:t xml:space="preserve"> </w:t>
      </w:r>
      <w:r w:rsidR="00A875B7" w:rsidRPr="00273FFF">
        <w:rPr>
          <w:rFonts w:ascii="Times New Roman" w:hAnsi="Times New Roman" w:cs="Times New Roman"/>
          <w:sz w:val="24"/>
          <w:szCs w:val="24"/>
        </w:rPr>
        <w:t xml:space="preserve">здоровьесберегающих условий для получения доступного качественного образования </w:t>
      </w:r>
      <w:r w:rsidR="001E70C7" w:rsidRPr="00273FFF">
        <w:rPr>
          <w:rFonts w:ascii="Times New Roman" w:hAnsi="Times New Roman" w:cs="Times New Roman"/>
          <w:sz w:val="24"/>
          <w:szCs w:val="24"/>
        </w:rPr>
        <w:t xml:space="preserve"> детьми с ОВЗ;</w:t>
      </w:r>
    </w:p>
    <w:p w:rsidR="00580C00" w:rsidRPr="00273FFF" w:rsidRDefault="00FB0070" w:rsidP="009F2B8A">
      <w:pPr>
        <w:pStyle w:val="a3"/>
        <w:numPr>
          <w:ilvl w:val="0"/>
          <w:numId w:val="3"/>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 xml:space="preserve">Выполнение всеобуча. </w:t>
      </w:r>
      <w:r w:rsidR="001F063F" w:rsidRPr="00273FFF">
        <w:rPr>
          <w:rFonts w:ascii="Times New Roman" w:hAnsi="Times New Roman" w:cs="Times New Roman"/>
          <w:sz w:val="24"/>
          <w:szCs w:val="24"/>
        </w:rPr>
        <w:t>Увеличение контроля за посещаемостью.</w:t>
      </w:r>
    </w:p>
    <w:p w:rsidR="00580C00" w:rsidRPr="00273FFF" w:rsidRDefault="001F063F"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Выполнение единых требований сотрудниками и детьми.</w:t>
      </w:r>
    </w:p>
    <w:p w:rsidR="00A875B7" w:rsidRPr="00273FFF" w:rsidRDefault="001E70C7"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 xml:space="preserve">Привлечение родителей </w:t>
      </w:r>
      <w:r w:rsidR="001F063F" w:rsidRPr="00273FFF">
        <w:rPr>
          <w:rFonts w:ascii="Times New Roman" w:hAnsi="Times New Roman" w:cs="Times New Roman"/>
          <w:sz w:val="24"/>
          <w:szCs w:val="24"/>
        </w:rPr>
        <w:t>к сотрудничеству</w:t>
      </w:r>
      <w:r w:rsidR="000C48B8" w:rsidRPr="00273FFF">
        <w:rPr>
          <w:rFonts w:ascii="Times New Roman" w:hAnsi="Times New Roman" w:cs="Times New Roman"/>
          <w:sz w:val="24"/>
          <w:szCs w:val="24"/>
        </w:rPr>
        <w:t xml:space="preserve"> </w:t>
      </w:r>
      <w:r w:rsidR="00A875B7" w:rsidRPr="00273FFF">
        <w:rPr>
          <w:rFonts w:ascii="Times New Roman" w:hAnsi="Times New Roman" w:cs="Times New Roman"/>
          <w:sz w:val="24"/>
          <w:szCs w:val="24"/>
        </w:rPr>
        <w:t>.</w:t>
      </w:r>
    </w:p>
    <w:p w:rsidR="00580C00" w:rsidRPr="00273FFF" w:rsidRDefault="001F063F"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В</w:t>
      </w:r>
      <w:r w:rsidR="00FB0070" w:rsidRPr="00273FFF">
        <w:rPr>
          <w:rFonts w:ascii="Times New Roman" w:hAnsi="Times New Roman" w:cs="Times New Roman"/>
          <w:sz w:val="24"/>
          <w:szCs w:val="24"/>
        </w:rPr>
        <w:t>ыполнение учебного плана</w:t>
      </w:r>
      <w:r w:rsidR="0003680B" w:rsidRPr="00273FFF">
        <w:rPr>
          <w:rFonts w:ascii="Times New Roman" w:hAnsi="Times New Roman" w:cs="Times New Roman"/>
          <w:sz w:val="24"/>
          <w:szCs w:val="24"/>
        </w:rPr>
        <w:t>.</w:t>
      </w:r>
    </w:p>
    <w:p w:rsidR="00580C00" w:rsidRPr="00273FFF" w:rsidRDefault="00AE766A"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Усиление контроля за исполнительской дисциплиной</w:t>
      </w:r>
      <w:r w:rsidR="0003680B" w:rsidRPr="00273FFF">
        <w:rPr>
          <w:rFonts w:ascii="Times New Roman" w:hAnsi="Times New Roman" w:cs="Times New Roman"/>
          <w:sz w:val="24"/>
          <w:szCs w:val="24"/>
        </w:rPr>
        <w:t>.</w:t>
      </w:r>
    </w:p>
    <w:p w:rsidR="00AE766A" w:rsidRPr="00273FFF" w:rsidRDefault="00C4630D"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Внедрение</w:t>
      </w:r>
      <w:r w:rsidR="00AE766A" w:rsidRPr="00273FFF">
        <w:rPr>
          <w:rFonts w:ascii="Times New Roman" w:hAnsi="Times New Roman" w:cs="Times New Roman"/>
          <w:sz w:val="24"/>
          <w:szCs w:val="24"/>
        </w:rPr>
        <w:t xml:space="preserve"> </w:t>
      </w:r>
      <w:r w:rsidR="00C4114B" w:rsidRPr="00273FFF">
        <w:rPr>
          <w:rFonts w:ascii="Times New Roman" w:hAnsi="Times New Roman" w:cs="Times New Roman"/>
          <w:sz w:val="24"/>
          <w:szCs w:val="24"/>
        </w:rPr>
        <w:t xml:space="preserve">адаптированной основной </w:t>
      </w:r>
      <w:r w:rsidR="00AE766A" w:rsidRPr="00273FFF">
        <w:rPr>
          <w:rFonts w:ascii="Times New Roman" w:hAnsi="Times New Roman" w:cs="Times New Roman"/>
          <w:sz w:val="24"/>
          <w:szCs w:val="24"/>
        </w:rPr>
        <w:t>образовательной программой</w:t>
      </w:r>
      <w:r w:rsidR="00C4114B" w:rsidRPr="00273FFF">
        <w:rPr>
          <w:rFonts w:ascii="Times New Roman" w:hAnsi="Times New Roman" w:cs="Times New Roman"/>
          <w:sz w:val="24"/>
          <w:szCs w:val="24"/>
        </w:rPr>
        <w:t xml:space="preserve">  (АООП) и СИПР </w:t>
      </w:r>
      <w:r w:rsidR="007C2B92" w:rsidRPr="00273FFF">
        <w:rPr>
          <w:rFonts w:ascii="Times New Roman" w:hAnsi="Times New Roman" w:cs="Times New Roman"/>
          <w:sz w:val="24"/>
          <w:szCs w:val="24"/>
        </w:rPr>
        <w:t>с учетом СФГОс</w:t>
      </w:r>
      <w:r w:rsidRPr="00273FFF">
        <w:rPr>
          <w:rFonts w:ascii="Times New Roman" w:hAnsi="Times New Roman" w:cs="Times New Roman"/>
          <w:sz w:val="24"/>
          <w:szCs w:val="24"/>
        </w:rPr>
        <w:t xml:space="preserve"> и ее корректировка</w:t>
      </w:r>
      <w:r w:rsidR="00AE766A" w:rsidRPr="00273FFF">
        <w:rPr>
          <w:rFonts w:ascii="Times New Roman" w:hAnsi="Times New Roman" w:cs="Times New Roman"/>
          <w:sz w:val="24"/>
          <w:szCs w:val="24"/>
        </w:rPr>
        <w:t>.</w:t>
      </w:r>
    </w:p>
    <w:p w:rsidR="00AE766A" w:rsidRPr="00273FFF" w:rsidRDefault="00AE766A"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Повышение профессионального мастерства.</w:t>
      </w:r>
    </w:p>
    <w:p w:rsidR="007C794A" w:rsidRPr="00273FFF" w:rsidRDefault="00FC7BA7"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Необходимо увеличение внеурочной работы по предметам: письмо и развитие речи, чтение и развитие речи, математика.</w:t>
      </w:r>
    </w:p>
    <w:p w:rsidR="007C794A" w:rsidRPr="00273FFF" w:rsidRDefault="00FC7BA7"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Необходимо увеличение доли логопедической и психологической помощи.</w:t>
      </w:r>
    </w:p>
    <w:p w:rsidR="007C794A" w:rsidRPr="00273FFF" w:rsidRDefault="00FC7BA7"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Учителям усилить взаимодействие с родителями, воспитателями, инспекторами ПДН, поставить себе на контроль посещаемость учащихся.</w:t>
      </w:r>
    </w:p>
    <w:p w:rsidR="007C794A" w:rsidRPr="00273FFF" w:rsidRDefault="00FC7BA7"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Разви</w:t>
      </w:r>
      <w:r w:rsidR="00A25179" w:rsidRPr="00273FFF">
        <w:rPr>
          <w:rFonts w:ascii="Times New Roman" w:hAnsi="Times New Roman" w:cs="Times New Roman"/>
          <w:sz w:val="24"/>
          <w:szCs w:val="24"/>
        </w:rPr>
        <w:t>вать экскурсионную деятельность</w:t>
      </w:r>
      <w:r w:rsidRPr="00273FFF">
        <w:rPr>
          <w:rFonts w:ascii="Times New Roman" w:hAnsi="Times New Roman" w:cs="Times New Roman"/>
          <w:sz w:val="24"/>
          <w:szCs w:val="24"/>
        </w:rPr>
        <w:t>.</w:t>
      </w:r>
    </w:p>
    <w:p w:rsidR="007C794A" w:rsidRPr="00273FFF" w:rsidRDefault="00FC7BA7" w:rsidP="009F2B8A">
      <w:pPr>
        <w:numPr>
          <w:ilvl w:val="0"/>
          <w:numId w:val="1"/>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Развивать научно-методическую деятельность.</w:t>
      </w:r>
    </w:p>
    <w:p w:rsidR="00753ADD" w:rsidRPr="00273FFF" w:rsidRDefault="009F2B8A" w:rsidP="00766A52">
      <w:pPr>
        <w:spacing w:line="240" w:lineRule="auto"/>
        <w:ind w:left="720"/>
        <w:jc w:val="both"/>
        <w:rPr>
          <w:rFonts w:ascii="Times New Roman" w:hAnsi="Times New Roman" w:cs="Times New Roman"/>
          <w:sz w:val="24"/>
          <w:szCs w:val="24"/>
        </w:rPr>
      </w:pPr>
      <w:r w:rsidRPr="00273FFF">
        <w:rPr>
          <w:rFonts w:ascii="Times New Roman" w:hAnsi="Times New Roman" w:cs="Times New Roman"/>
          <w:sz w:val="24"/>
          <w:szCs w:val="24"/>
        </w:rPr>
        <w:t>Осуществили переход на электронную школу, ведение э</w:t>
      </w:r>
      <w:r w:rsidR="00B91B88" w:rsidRPr="00273FFF">
        <w:rPr>
          <w:rFonts w:ascii="Times New Roman" w:hAnsi="Times New Roman" w:cs="Times New Roman"/>
          <w:sz w:val="24"/>
          <w:szCs w:val="24"/>
        </w:rPr>
        <w:t>лектронного журнала в ГИС СОЛО.</w:t>
      </w:r>
    </w:p>
    <w:p w:rsidR="00753ADD" w:rsidRPr="00753ADD" w:rsidRDefault="00753ADD" w:rsidP="00753ADD">
      <w:pPr>
        <w:spacing w:line="240" w:lineRule="auto"/>
        <w:jc w:val="both"/>
        <w:rPr>
          <w:rFonts w:ascii="Bookman Old Style" w:hAnsi="Bookman Old Style"/>
          <w:sz w:val="24"/>
          <w:szCs w:val="24"/>
        </w:rPr>
      </w:pPr>
      <w:r w:rsidRPr="00753ADD">
        <w:rPr>
          <w:rFonts w:ascii="Bookman Old Style" w:hAnsi="Bookman Old Style"/>
          <w:sz w:val="24"/>
          <w:szCs w:val="24"/>
        </w:rPr>
        <w:t>ЗАДАЧИ НА 2021-2022уч.год перед коллективом, ставятся следующие:</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Диагностика и обследование вновь прибывших учащихся.</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Построение индивидуальных образовательных маршрутов для обучающихся по 2 –варианту.(в том числе в классах)</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Составление программы комплексного сопровождения учащихся всеми специалистами учреждения.</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Организация профилактической работы, по предупреждению девиантного поведения.</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Увеличение доли внеурочной деятельности, на основе индивидуальных возможностей и интересов учащихся.</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Разработка видеоматериалов для обучения, коррекции нарушений и развития обучающихся дистанционно.</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Работа по программе целевого развития учреждения.</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Повышение уровня квалификации сотрудников.</w:t>
      </w:r>
    </w:p>
    <w:p w:rsidR="00753ADD"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Увеличение доли взаимодействия всех участников образовательного процесса.</w:t>
      </w:r>
    </w:p>
    <w:p w:rsidR="009F2B8A" w:rsidRPr="00273FFF" w:rsidRDefault="00753ADD" w:rsidP="008F3D12">
      <w:pPr>
        <w:pStyle w:val="a3"/>
        <w:numPr>
          <w:ilvl w:val="0"/>
          <w:numId w:val="65"/>
        </w:numPr>
        <w:spacing w:line="240" w:lineRule="auto"/>
        <w:jc w:val="both"/>
        <w:rPr>
          <w:rFonts w:ascii="Times New Roman" w:hAnsi="Times New Roman" w:cs="Times New Roman"/>
          <w:sz w:val="24"/>
          <w:szCs w:val="24"/>
        </w:rPr>
      </w:pPr>
      <w:r w:rsidRPr="00273FFF">
        <w:rPr>
          <w:rFonts w:ascii="Times New Roman" w:hAnsi="Times New Roman" w:cs="Times New Roman"/>
          <w:sz w:val="24"/>
          <w:szCs w:val="24"/>
        </w:rPr>
        <w:t>Увеличение доли наглядно пра</w:t>
      </w:r>
      <w:r w:rsidR="00766A52" w:rsidRPr="00273FFF">
        <w:rPr>
          <w:rFonts w:ascii="Times New Roman" w:hAnsi="Times New Roman" w:cs="Times New Roman"/>
          <w:sz w:val="24"/>
          <w:szCs w:val="24"/>
        </w:rPr>
        <w:t xml:space="preserve">ктической </w:t>
      </w:r>
      <w:r w:rsidRPr="00273FFF">
        <w:rPr>
          <w:rFonts w:ascii="Times New Roman" w:hAnsi="Times New Roman" w:cs="Times New Roman"/>
          <w:sz w:val="24"/>
          <w:szCs w:val="24"/>
        </w:rPr>
        <w:t>деятельности.</w:t>
      </w:r>
    </w:p>
    <w:p w:rsidR="00EF5A62" w:rsidRDefault="00EF5A62" w:rsidP="00EF5A62">
      <w:pPr>
        <w:jc w:val="both"/>
        <w:rPr>
          <w:rFonts w:ascii="Bookman Old Style" w:hAnsi="Bookman Old Style"/>
          <w:sz w:val="24"/>
          <w:szCs w:val="24"/>
        </w:rPr>
      </w:pPr>
      <w:r w:rsidRPr="00EF5A62">
        <w:rPr>
          <w:rFonts w:ascii="Bookman Old Style" w:hAnsi="Bookman Old Style"/>
          <w:sz w:val="24"/>
          <w:szCs w:val="24"/>
        </w:rPr>
        <w:t>ФИНАНСОВАЯ ДЕЯТЕЛЬНОСТЬ УЧРЕЖДЕНИЯ:</w:t>
      </w:r>
    </w:p>
    <w:p w:rsidR="006C136E" w:rsidRPr="006C136E" w:rsidRDefault="006C136E" w:rsidP="006C136E">
      <w:pPr>
        <w:spacing w:after="160" w:line="259" w:lineRule="auto"/>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1.В школе-интернате осуществляется 100% охват учащихся горячим питанием. Стоимость д\дня составляет: приходящие дети от 7 до 11 лет 109 руб. 20 коп., дети старше 7 лет 133 руб. 05 коп.; Дети на интернате с 7 до 11 лет 239 руб. 65 коп, дети старше 11 лет 270 руб. 40 коп.</w:t>
      </w:r>
    </w:p>
    <w:p w:rsidR="006C136E" w:rsidRPr="006C136E" w:rsidRDefault="006C136E" w:rsidP="006C136E">
      <w:pPr>
        <w:spacing w:after="160" w:line="259" w:lineRule="auto"/>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2. Фонд заработной платы труда работников за год составила- 38 399,8т.руб.</w:t>
      </w:r>
    </w:p>
    <w:p w:rsidR="006C136E" w:rsidRPr="006C136E" w:rsidRDefault="006C136E" w:rsidP="006C136E">
      <w:pPr>
        <w:spacing w:after="160" w:line="259" w:lineRule="auto"/>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3. К началу учебного года 2020/2021 были выполнены ремонтные работы в школе на общую сумму 3 397,01тыс.руб. :</w:t>
      </w:r>
    </w:p>
    <w:p w:rsidR="006C136E" w:rsidRPr="006C136E" w:rsidRDefault="006C136E" w:rsidP="008F3D12">
      <w:pPr>
        <w:numPr>
          <w:ilvl w:val="0"/>
          <w:numId w:val="67"/>
        </w:numPr>
        <w:spacing w:after="160" w:line="259" w:lineRule="auto"/>
        <w:contextualSpacing/>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Ремонт складских помещений</w:t>
      </w:r>
    </w:p>
    <w:p w:rsidR="006C136E" w:rsidRPr="006C136E" w:rsidRDefault="006C136E" w:rsidP="008F3D12">
      <w:pPr>
        <w:numPr>
          <w:ilvl w:val="0"/>
          <w:numId w:val="67"/>
        </w:numPr>
        <w:spacing w:after="160" w:line="259" w:lineRule="auto"/>
        <w:contextualSpacing/>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Ремонт крылец</w:t>
      </w:r>
    </w:p>
    <w:p w:rsidR="006C136E" w:rsidRPr="006C136E" w:rsidRDefault="006C136E" w:rsidP="008F3D12">
      <w:pPr>
        <w:numPr>
          <w:ilvl w:val="0"/>
          <w:numId w:val="67"/>
        </w:numPr>
        <w:spacing w:after="160" w:line="259" w:lineRule="auto"/>
        <w:contextualSpacing/>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Ремонт помещений 59, 62,63</w:t>
      </w:r>
    </w:p>
    <w:p w:rsidR="006C136E" w:rsidRPr="006C136E" w:rsidRDefault="006C136E" w:rsidP="008F3D12">
      <w:pPr>
        <w:numPr>
          <w:ilvl w:val="0"/>
          <w:numId w:val="67"/>
        </w:numPr>
        <w:spacing w:after="160" w:line="259" w:lineRule="auto"/>
        <w:contextualSpacing/>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Ремонт в помещении 7 и установка перегородки</w:t>
      </w:r>
    </w:p>
    <w:p w:rsidR="006C136E" w:rsidRPr="006C136E" w:rsidRDefault="006C136E" w:rsidP="008F3D12">
      <w:pPr>
        <w:numPr>
          <w:ilvl w:val="0"/>
          <w:numId w:val="67"/>
        </w:numPr>
        <w:spacing w:after="160" w:line="259" w:lineRule="auto"/>
        <w:contextualSpacing/>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Ремонт библиотеки</w:t>
      </w:r>
    </w:p>
    <w:p w:rsidR="006C136E" w:rsidRPr="006C136E" w:rsidRDefault="006C136E" w:rsidP="008F3D12">
      <w:pPr>
        <w:numPr>
          <w:ilvl w:val="0"/>
          <w:numId w:val="67"/>
        </w:numPr>
        <w:spacing w:after="160" w:line="259" w:lineRule="auto"/>
        <w:contextualSpacing/>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Монтаж перил</w:t>
      </w:r>
    </w:p>
    <w:p w:rsidR="006C136E" w:rsidRPr="006C136E" w:rsidRDefault="006C136E" w:rsidP="008F3D12">
      <w:pPr>
        <w:numPr>
          <w:ilvl w:val="0"/>
          <w:numId w:val="67"/>
        </w:numPr>
        <w:spacing w:after="160" w:line="259" w:lineRule="auto"/>
        <w:contextualSpacing/>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Установка зеркал</w:t>
      </w:r>
    </w:p>
    <w:p w:rsidR="006C136E" w:rsidRPr="006C136E" w:rsidRDefault="006C136E" w:rsidP="008F3D12">
      <w:pPr>
        <w:numPr>
          <w:ilvl w:val="0"/>
          <w:numId w:val="67"/>
        </w:numPr>
        <w:spacing w:after="160" w:line="259" w:lineRule="auto"/>
        <w:contextualSpacing/>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Замена дверей</w:t>
      </w:r>
    </w:p>
    <w:p w:rsidR="006C136E" w:rsidRPr="006C136E" w:rsidRDefault="006C136E" w:rsidP="006C136E">
      <w:pPr>
        <w:spacing w:after="160" w:line="259" w:lineRule="auto"/>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4. Приобрели на 2020/2021 учебный год учебник, рабочие тетради и методические пособия на сумму 196,2 тыс.руб.</w:t>
      </w:r>
    </w:p>
    <w:p w:rsidR="006C136E" w:rsidRPr="006C136E" w:rsidRDefault="006C136E" w:rsidP="006C136E">
      <w:pPr>
        <w:spacing w:after="160" w:line="259" w:lineRule="auto"/>
        <w:rPr>
          <w:rFonts w:ascii="Times New Roman" w:eastAsia="Calibri" w:hAnsi="Times New Roman" w:cs="Times New Roman"/>
          <w:sz w:val="24"/>
          <w:szCs w:val="24"/>
          <w:lang w:eastAsia="en-US"/>
        </w:rPr>
      </w:pPr>
      <w:r w:rsidRPr="006C136E">
        <w:rPr>
          <w:rFonts w:ascii="Times New Roman" w:eastAsia="Calibri" w:hAnsi="Times New Roman" w:cs="Times New Roman"/>
          <w:sz w:val="24"/>
          <w:szCs w:val="24"/>
          <w:lang w:eastAsia="en-US"/>
        </w:rPr>
        <w:t>В полном объеме осваиваются финансовые средства на приобретение канцелярских товаров, моющих и чистящих средств, строительных материалов, хозяйственного инвентаря, различного оборудования для бесперебойного функционирования учреждения, информационного и учебно-методического обеспечения, учебного оборудования для развития технического и художественного творчества учащихся. В прошедшем учебном году образовательная организация успешно выполнила финансовые обязательства по всем заключенным договорам. В связи с успешным выполнением договорных обязательств обеспечивается соблюдение всех норм безопасности и санитарно- гигиенических требований.</w:t>
      </w:r>
    </w:p>
    <w:p w:rsidR="006C136E" w:rsidRPr="006C136E" w:rsidRDefault="006C136E" w:rsidP="006C136E">
      <w:pPr>
        <w:spacing w:after="120" w:line="240" w:lineRule="auto"/>
        <w:jc w:val="both"/>
        <w:rPr>
          <w:rFonts w:ascii="Times New Roman" w:eastAsia="Times New Roman" w:hAnsi="Times New Roman" w:cs="Times New Roman"/>
          <w:sz w:val="24"/>
          <w:szCs w:val="24"/>
        </w:rPr>
      </w:pPr>
      <w:r w:rsidRPr="006C136E">
        <w:rPr>
          <w:rFonts w:ascii="Times New Roman" w:eastAsia="Times New Roman" w:hAnsi="Times New Roman" w:cs="Times New Roman"/>
          <w:sz w:val="24"/>
          <w:szCs w:val="24"/>
        </w:rPr>
        <w:t>На всех компьютерах установлено лицензионное программное обеспечение. Безопасность работы обеспечена установкой лицензионных антивирусных программ.</w:t>
      </w:r>
    </w:p>
    <w:p w:rsidR="006C136E" w:rsidRPr="006C136E" w:rsidRDefault="006C136E" w:rsidP="006C136E">
      <w:pPr>
        <w:spacing w:after="120" w:line="240" w:lineRule="auto"/>
        <w:jc w:val="both"/>
        <w:rPr>
          <w:rFonts w:ascii="Times New Roman" w:eastAsia="Times New Roman" w:hAnsi="Times New Roman" w:cs="Times New Roman"/>
          <w:sz w:val="24"/>
          <w:szCs w:val="24"/>
        </w:rPr>
      </w:pPr>
      <w:r w:rsidRPr="006C136E">
        <w:rPr>
          <w:rFonts w:ascii="Times New Roman" w:eastAsia="Times New Roman" w:hAnsi="Times New Roman" w:cs="Times New Roman"/>
          <w:sz w:val="24"/>
          <w:szCs w:val="24"/>
        </w:rPr>
        <w:t xml:space="preserve"> У школы-интерната имеется свой сайт.</w:t>
      </w:r>
    </w:p>
    <w:p w:rsidR="006C136E" w:rsidRPr="006C136E" w:rsidRDefault="006C136E" w:rsidP="006C136E">
      <w:pPr>
        <w:spacing w:before="113" w:after="0" w:line="240" w:lineRule="exact"/>
        <w:ind w:left="113" w:firstLine="284"/>
        <w:jc w:val="both"/>
        <w:rPr>
          <w:rFonts w:ascii="Times New Roman" w:eastAsia="Times New Roman" w:hAnsi="Times New Roman" w:cs="Times New Roman"/>
          <w:color w:val="000000"/>
          <w:sz w:val="24"/>
          <w:szCs w:val="24"/>
        </w:rPr>
      </w:pPr>
      <w:r w:rsidRPr="006C136E">
        <w:rPr>
          <w:rFonts w:ascii="Times New Roman" w:eastAsia="Times New Roman" w:hAnsi="Times New Roman" w:cs="Times New Roman"/>
          <w:color w:val="000000"/>
          <w:sz w:val="24"/>
          <w:szCs w:val="24"/>
        </w:rPr>
        <w:t xml:space="preserve">В Учреждении утвержден и согласован Паспорт безопасности </w:t>
      </w:r>
    </w:p>
    <w:p w:rsidR="006C136E" w:rsidRPr="006C136E" w:rsidRDefault="006C136E" w:rsidP="006C136E">
      <w:pPr>
        <w:spacing w:before="113" w:after="0" w:line="240" w:lineRule="exact"/>
        <w:ind w:left="113" w:firstLine="284"/>
        <w:jc w:val="both"/>
        <w:rPr>
          <w:rFonts w:ascii="Times New Roman" w:eastAsia="Times New Roman" w:hAnsi="Times New Roman" w:cs="Times New Roman"/>
          <w:color w:val="000000"/>
          <w:sz w:val="24"/>
          <w:szCs w:val="24"/>
        </w:rPr>
      </w:pPr>
      <w:r w:rsidRPr="006C136E">
        <w:rPr>
          <w:rFonts w:ascii="Times New Roman" w:eastAsia="Times New Roman" w:hAnsi="Times New Roman" w:cs="Times New Roman"/>
          <w:color w:val="000000"/>
          <w:sz w:val="24"/>
          <w:szCs w:val="24"/>
        </w:rPr>
        <w:t>Паспорт безопасности организации от "29" апреля 2018 года со сроком</w:t>
      </w:r>
    </w:p>
    <w:p w:rsidR="006C136E" w:rsidRPr="006C136E" w:rsidRDefault="006C136E" w:rsidP="006C136E">
      <w:pPr>
        <w:spacing w:before="100" w:beforeAutospacing="1" w:after="0" w:line="240" w:lineRule="exact"/>
        <w:jc w:val="both"/>
        <w:rPr>
          <w:rFonts w:ascii="Times New Roman" w:eastAsia="Times New Roman" w:hAnsi="Times New Roman" w:cs="Times New Roman"/>
          <w:color w:val="000000"/>
          <w:sz w:val="24"/>
          <w:szCs w:val="24"/>
        </w:rPr>
      </w:pPr>
      <w:r w:rsidRPr="006C136E">
        <w:rPr>
          <w:rFonts w:ascii="Times New Roman" w:eastAsia="Times New Roman" w:hAnsi="Times New Roman" w:cs="Times New Roman"/>
          <w:color w:val="000000"/>
          <w:sz w:val="24"/>
          <w:szCs w:val="24"/>
        </w:rPr>
        <w:t>действия до 2023г. в действии. Паспорт нового образца по ПП РФ №1006</w:t>
      </w:r>
    </w:p>
    <w:p w:rsidR="006C136E" w:rsidRPr="006C136E" w:rsidRDefault="006C136E" w:rsidP="006C136E">
      <w:pPr>
        <w:spacing w:before="100" w:beforeAutospacing="1" w:after="0" w:line="240" w:lineRule="exact"/>
        <w:jc w:val="both"/>
        <w:rPr>
          <w:rFonts w:ascii="Times New Roman" w:eastAsia="Times New Roman" w:hAnsi="Times New Roman" w:cs="Times New Roman"/>
          <w:color w:val="000000"/>
          <w:sz w:val="24"/>
          <w:szCs w:val="24"/>
        </w:rPr>
      </w:pPr>
      <w:r w:rsidRPr="006C136E">
        <w:rPr>
          <w:rFonts w:ascii="Times New Roman" w:eastAsia="Times New Roman" w:hAnsi="Times New Roman" w:cs="Times New Roman"/>
          <w:color w:val="000000"/>
          <w:sz w:val="24"/>
          <w:szCs w:val="24"/>
        </w:rPr>
        <w:t>оформлен и находится на согласовании в Росгвардии.</w:t>
      </w:r>
    </w:p>
    <w:p w:rsidR="006C136E" w:rsidRPr="006C136E" w:rsidRDefault="006C136E" w:rsidP="006C136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6C136E" w:rsidRPr="006C136E" w:rsidRDefault="006C136E" w:rsidP="006C136E">
      <w:pPr>
        <w:spacing w:after="120" w:line="240" w:lineRule="auto"/>
        <w:ind w:firstLine="709"/>
        <w:jc w:val="both"/>
        <w:rPr>
          <w:rFonts w:ascii="Times New Roman" w:eastAsia="Calibri" w:hAnsi="Times New Roman" w:cs="Times New Roman"/>
          <w:color w:val="000000"/>
          <w:kern w:val="2"/>
          <w:sz w:val="24"/>
          <w:szCs w:val="24"/>
        </w:rPr>
      </w:pPr>
      <w:r w:rsidRPr="006C136E">
        <w:rPr>
          <w:rFonts w:ascii="Times New Roman" w:eastAsia="Calibri" w:hAnsi="Times New Roman" w:cs="Times New Roman"/>
          <w:color w:val="000000"/>
          <w:kern w:val="2"/>
          <w:sz w:val="24"/>
          <w:szCs w:val="24"/>
        </w:rPr>
        <w:t>Для создания безопасной среды создано:</w:t>
      </w:r>
    </w:p>
    <w:p w:rsidR="006C136E" w:rsidRPr="006C136E" w:rsidRDefault="006C136E" w:rsidP="006C136E">
      <w:pPr>
        <w:spacing w:after="120" w:line="240" w:lineRule="auto"/>
        <w:ind w:firstLine="709"/>
        <w:jc w:val="both"/>
        <w:rPr>
          <w:rFonts w:ascii="Times New Roman" w:eastAsia="Calibri" w:hAnsi="Times New Roman" w:cs="Times New Roman"/>
          <w:color w:val="000000"/>
          <w:kern w:val="2"/>
          <w:sz w:val="24"/>
          <w:szCs w:val="24"/>
        </w:rPr>
      </w:pPr>
      <w:r w:rsidRPr="006C136E">
        <w:rPr>
          <w:rFonts w:ascii="Times New Roman" w:eastAsia="Calibri" w:hAnsi="Times New Roman" w:cs="Times New Roman"/>
          <w:color w:val="000000"/>
          <w:kern w:val="2"/>
          <w:sz w:val="24"/>
          <w:szCs w:val="24"/>
        </w:rPr>
        <w:t>-наружное  и внутреннее видеонаблюдение;</w:t>
      </w:r>
    </w:p>
    <w:p w:rsidR="006C136E" w:rsidRPr="006C136E" w:rsidRDefault="006C136E" w:rsidP="006C136E">
      <w:pPr>
        <w:spacing w:after="120" w:line="240" w:lineRule="auto"/>
        <w:ind w:firstLine="709"/>
        <w:jc w:val="both"/>
        <w:rPr>
          <w:rFonts w:ascii="Times New Roman" w:eastAsia="Calibri" w:hAnsi="Times New Roman" w:cs="Times New Roman"/>
          <w:color w:val="000000"/>
          <w:kern w:val="2"/>
          <w:sz w:val="24"/>
          <w:szCs w:val="24"/>
        </w:rPr>
      </w:pPr>
      <w:r w:rsidRPr="006C136E">
        <w:rPr>
          <w:rFonts w:ascii="Times New Roman" w:eastAsia="Calibri" w:hAnsi="Times New Roman" w:cs="Times New Roman"/>
          <w:color w:val="000000"/>
          <w:kern w:val="2"/>
          <w:sz w:val="24"/>
          <w:szCs w:val="24"/>
        </w:rPr>
        <w:t>-тревожная кнопка, обслуживаемая вневедомственной охраной;</w:t>
      </w:r>
    </w:p>
    <w:p w:rsidR="006C136E" w:rsidRPr="006C136E" w:rsidRDefault="006C136E" w:rsidP="006C136E">
      <w:pPr>
        <w:spacing w:after="120" w:line="240" w:lineRule="auto"/>
        <w:ind w:firstLine="709"/>
        <w:jc w:val="both"/>
        <w:rPr>
          <w:rFonts w:ascii="Times New Roman" w:eastAsia="Calibri" w:hAnsi="Times New Roman" w:cs="Times New Roman"/>
          <w:color w:val="000000"/>
          <w:kern w:val="2"/>
          <w:sz w:val="24"/>
          <w:szCs w:val="24"/>
        </w:rPr>
      </w:pPr>
      <w:r w:rsidRPr="006C136E">
        <w:rPr>
          <w:rFonts w:ascii="Times New Roman" w:eastAsia="Calibri" w:hAnsi="Times New Roman" w:cs="Times New Roman"/>
          <w:color w:val="000000"/>
          <w:kern w:val="2"/>
          <w:sz w:val="24"/>
          <w:szCs w:val="24"/>
        </w:rPr>
        <w:t xml:space="preserve">-автоматизированная пожарная сигнализация;  </w:t>
      </w:r>
    </w:p>
    <w:p w:rsidR="006C136E" w:rsidRPr="006C136E" w:rsidRDefault="006C136E" w:rsidP="006C136E">
      <w:pPr>
        <w:spacing w:after="120" w:line="240" w:lineRule="auto"/>
        <w:ind w:firstLine="709"/>
        <w:jc w:val="both"/>
        <w:rPr>
          <w:rFonts w:ascii="Times New Roman" w:eastAsia="Calibri" w:hAnsi="Times New Roman" w:cs="Times New Roman"/>
          <w:color w:val="000000"/>
          <w:kern w:val="2"/>
          <w:sz w:val="24"/>
          <w:szCs w:val="24"/>
        </w:rPr>
      </w:pPr>
      <w:r w:rsidRPr="006C136E">
        <w:rPr>
          <w:rFonts w:ascii="Times New Roman" w:eastAsia="Calibri" w:hAnsi="Times New Roman" w:cs="Times New Roman"/>
          <w:color w:val="000000"/>
          <w:kern w:val="2"/>
          <w:sz w:val="24"/>
          <w:szCs w:val="24"/>
        </w:rPr>
        <w:t>-круглосуточное дежурство (4 сторожа);</w:t>
      </w:r>
    </w:p>
    <w:p w:rsidR="006C136E" w:rsidRPr="006C136E" w:rsidRDefault="006C136E" w:rsidP="006C136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C136E">
        <w:rPr>
          <w:rFonts w:ascii="Times New Roman" w:eastAsia="Times New Roman" w:hAnsi="Times New Roman" w:cs="Times New Roman"/>
          <w:color w:val="000000"/>
          <w:sz w:val="24"/>
          <w:szCs w:val="24"/>
        </w:rPr>
        <w:t>Подключена система видеонаблюдения внутренних помещений здания и территории Учреждения, имеется освещение территории по периметру двора.</w:t>
      </w:r>
    </w:p>
    <w:p w:rsidR="006C136E" w:rsidRPr="006C136E" w:rsidRDefault="006C136E" w:rsidP="006C136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C136E">
        <w:rPr>
          <w:rFonts w:ascii="Times New Roman" w:eastAsia="Times New Roman" w:hAnsi="Times New Roman" w:cs="Times New Roman"/>
          <w:color w:val="000000"/>
          <w:sz w:val="24"/>
          <w:szCs w:val="24"/>
        </w:rPr>
        <w:t xml:space="preserve">Заключены договоры на обслуживание комплекса технических средств пожарной сигнализации , на реагирование на срабатывание тревожной сигнализации на объекте с ОВО межмуниципального отдела МВД РФ. </w:t>
      </w:r>
    </w:p>
    <w:p w:rsidR="006C136E" w:rsidRPr="006C136E" w:rsidRDefault="006C136E" w:rsidP="006C136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C136E">
        <w:rPr>
          <w:rFonts w:ascii="Times New Roman" w:eastAsia="Times New Roman" w:hAnsi="Times New Roman" w:cs="Times New Roman"/>
          <w:color w:val="000000"/>
          <w:sz w:val="24"/>
          <w:szCs w:val="24"/>
        </w:rPr>
        <w:t xml:space="preserve">В Учреждении разработана и утверждена инструкция о мерах пожарной безопасности учреждения. Проводились регулярно мероприятия по гражданской обороне и пожарной безопасности: учебная эвакуация обучающихся Учреждения по сигналу тревоги, обучение педагогического коллектива защите от опасностей, возникающих при чрезвычайных ситуациях. Проводятся внеочередные инструктажи с обучающимися, педагогами, персоналом по повышению бдительности, обеспечению антитеррористической защиты организации, с соответствующей отметкой в журнале инструктажей. </w:t>
      </w:r>
    </w:p>
    <w:p w:rsidR="006C136E" w:rsidRPr="006C136E" w:rsidRDefault="006C136E" w:rsidP="006C136E">
      <w:pPr>
        <w:tabs>
          <w:tab w:val="num" w:pos="-142"/>
        </w:tabs>
        <w:spacing w:after="0" w:line="240" w:lineRule="auto"/>
        <w:ind w:firstLine="709"/>
        <w:jc w:val="both"/>
        <w:rPr>
          <w:rFonts w:ascii="Times New Roman" w:eastAsia="Times New Roman" w:hAnsi="Times New Roman" w:cs="Times New Roman"/>
          <w:b/>
          <w:bCs/>
          <w:sz w:val="24"/>
          <w:szCs w:val="24"/>
          <w:u w:val="single"/>
        </w:rPr>
      </w:pPr>
    </w:p>
    <w:p w:rsidR="006C136E" w:rsidRPr="006C136E" w:rsidRDefault="006C136E" w:rsidP="00EF5A62">
      <w:pPr>
        <w:jc w:val="both"/>
        <w:rPr>
          <w:rFonts w:ascii="Bookman Old Style" w:hAnsi="Bookman Old Style"/>
          <w:sz w:val="24"/>
          <w:szCs w:val="24"/>
        </w:rPr>
      </w:pPr>
    </w:p>
    <w:p w:rsidR="00EF5A62" w:rsidRPr="00BB60BB" w:rsidRDefault="00EF5A62" w:rsidP="00662B6E">
      <w:pPr>
        <w:jc w:val="both"/>
        <w:rPr>
          <w:rFonts w:ascii="Bookman Old Style" w:hAnsi="Bookman Old Style"/>
          <w:sz w:val="24"/>
          <w:szCs w:val="24"/>
        </w:rPr>
      </w:pPr>
    </w:p>
    <w:p w:rsidR="0024724C" w:rsidRPr="00BB60BB" w:rsidRDefault="0024724C" w:rsidP="00B7515F">
      <w:pPr>
        <w:jc w:val="center"/>
        <w:rPr>
          <w:rFonts w:ascii="Bookman Old Style" w:hAnsi="Bookman Old Style"/>
          <w:sz w:val="24"/>
          <w:szCs w:val="24"/>
        </w:rPr>
      </w:pPr>
      <w:r w:rsidRPr="00BB60BB">
        <w:rPr>
          <w:rFonts w:ascii="Bookman Old Style" w:hAnsi="Bookman Old Style"/>
          <w:sz w:val="24"/>
          <w:szCs w:val="24"/>
        </w:rPr>
        <w:t>И.о.</w:t>
      </w:r>
      <w:r w:rsidR="003668FD">
        <w:rPr>
          <w:rFonts w:ascii="Bookman Old Style" w:hAnsi="Bookman Old Style"/>
          <w:sz w:val="24"/>
          <w:szCs w:val="24"/>
        </w:rPr>
        <w:t xml:space="preserve"> </w:t>
      </w:r>
      <w:r w:rsidRPr="00BB60BB">
        <w:rPr>
          <w:rFonts w:ascii="Bookman Old Style" w:hAnsi="Bookman Old Style"/>
          <w:sz w:val="24"/>
          <w:szCs w:val="24"/>
        </w:rPr>
        <w:t xml:space="preserve">директора              </w:t>
      </w:r>
      <w:r w:rsidR="000C48B8">
        <w:rPr>
          <w:rFonts w:ascii="Bookman Old Style" w:hAnsi="Bookman Old Style"/>
          <w:sz w:val="24"/>
          <w:szCs w:val="24"/>
        </w:rPr>
        <w:t xml:space="preserve">             </w:t>
      </w:r>
      <w:r w:rsidRPr="00BB60BB">
        <w:rPr>
          <w:rFonts w:ascii="Bookman Old Style" w:hAnsi="Bookman Old Style"/>
          <w:sz w:val="24"/>
          <w:szCs w:val="24"/>
        </w:rPr>
        <w:t xml:space="preserve">                      Н.Н.</w:t>
      </w:r>
      <w:r w:rsidR="003668FD">
        <w:rPr>
          <w:rFonts w:ascii="Bookman Old Style" w:hAnsi="Bookman Old Style"/>
          <w:sz w:val="24"/>
          <w:szCs w:val="24"/>
        </w:rPr>
        <w:t xml:space="preserve"> </w:t>
      </w:r>
      <w:r w:rsidRPr="00BB60BB">
        <w:rPr>
          <w:rFonts w:ascii="Bookman Old Style" w:hAnsi="Bookman Old Style"/>
          <w:sz w:val="24"/>
          <w:szCs w:val="24"/>
        </w:rPr>
        <w:t>Меркулова</w:t>
      </w: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Pr="00BB60BB" w:rsidRDefault="000A4D96" w:rsidP="006B214F">
      <w:pPr>
        <w:jc w:val="both"/>
        <w:rPr>
          <w:rFonts w:ascii="Bookman Old Style" w:hAnsi="Bookman Old Style"/>
          <w:sz w:val="24"/>
          <w:szCs w:val="24"/>
        </w:rPr>
      </w:pPr>
    </w:p>
    <w:p w:rsidR="000A4D96" w:rsidRDefault="000A4D96" w:rsidP="006B214F">
      <w:pPr>
        <w:jc w:val="both"/>
        <w:rPr>
          <w:rFonts w:ascii="Bookman Old Style" w:hAnsi="Bookman Old Style"/>
          <w:sz w:val="28"/>
          <w:szCs w:val="28"/>
        </w:rPr>
      </w:pPr>
    </w:p>
    <w:sectPr w:rsidR="000A4D96" w:rsidSect="00C70656">
      <w:footerReference w:type="default" r:id="rId74"/>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C30" w:rsidRDefault="002A7C30" w:rsidP="009E04FC">
      <w:pPr>
        <w:spacing w:after="0" w:line="240" w:lineRule="auto"/>
      </w:pPr>
      <w:r>
        <w:separator/>
      </w:r>
    </w:p>
  </w:endnote>
  <w:endnote w:type="continuationSeparator" w:id="0">
    <w:p w:rsidR="002A7C30" w:rsidRDefault="002A7C30" w:rsidP="009E0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325526"/>
      <w:docPartObj>
        <w:docPartGallery w:val="Page Numbers (Bottom of Page)"/>
        <w:docPartUnique/>
      </w:docPartObj>
    </w:sdtPr>
    <w:sdtEndPr/>
    <w:sdtContent>
      <w:p w:rsidR="00E906FB" w:rsidRDefault="00E906FB">
        <w:pPr>
          <w:pStyle w:val="a9"/>
          <w:jc w:val="right"/>
        </w:pPr>
        <w:r>
          <w:fldChar w:fldCharType="begin"/>
        </w:r>
        <w:r>
          <w:instrText>PAGE   \* MERGEFORMAT</w:instrText>
        </w:r>
        <w:r>
          <w:fldChar w:fldCharType="separate"/>
        </w:r>
        <w:r w:rsidR="007E2BDF">
          <w:rPr>
            <w:noProof/>
          </w:rPr>
          <w:t>2</w:t>
        </w:r>
        <w:r>
          <w:fldChar w:fldCharType="end"/>
        </w:r>
      </w:p>
    </w:sdtContent>
  </w:sdt>
  <w:p w:rsidR="00E906FB" w:rsidRDefault="00E906F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C30" w:rsidRDefault="002A7C30" w:rsidP="009E04FC">
      <w:pPr>
        <w:spacing w:after="0" w:line="240" w:lineRule="auto"/>
      </w:pPr>
      <w:r>
        <w:separator/>
      </w:r>
    </w:p>
  </w:footnote>
  <w:footnote w:type="continuationSeparator" w:id="0">
    <w:p w:rsidR="002A7C30" w:rsidRDefault="002A7C30" w:rsidP="009E0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clip_image001"/>
      </v:shape>
    </w:pict>
  </w:numPicBullet>
  <w:abstractNum w:abstractNumId="0">
    <w:nsid w:val="00000001"/>
    <w:multiLevelType w:val="multilevel"/>
    <w:tmpl w:val="00000001"/>
    <w:name w:val="WW8Num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name w:val="WW8Num7"/>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030427"/>
    <w:multiLevelType w:val="hybridMultilevel"/>
    <w:tmpl w:val="BF5810E8"/>
    <w:lvl w:ilvl="0" w:tplc="F2F2B6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35C03BA"/>
    <w:multiLevelType w:val="hybridMultilevel"/>
    <w:tmpl w:val="492691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0268E9"/>
    <w:multiLevelType w:val="hybridMultilevel"/>
    <w:tmpl w:val="F196CFE0"/>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43D4921"/>
    <w:multiLevelType w:val="hybridMultilevel"/>
    <w:tmpl w:val="95AED3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56A6046"/>
    <w:multiLevelType w:val="hybridMultilevel"/>
    <w:tmpl w:val="626E9C5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nsid w:val="05B640EA"/>
    <w:multiLevelType w:val="hybridMultilevel"/>
    <w:tmpl w:val="30548908"/>
    <w:lvl w:ilvl="0" w:tplc="922C3042">
      <w:start w:val="1"/>
      <w:numFmt w:val="bullet"/>
      <w:lvlText w:val=""/>
      <w:lvlJc w:val="left"/>
      <w:pPr>
        <w:tabs>
          <w:tab w:val="num" w:pos="720"/>
        </w:tabs>
        <w:ind w:left="720" w:hanging="360"/>
      </w:pPr>
      <w:rPr>
        <w:rFonts w:ascii="Wingdings" w:hAnsi="Wingdings" w:hint="default"/>
      </w:rPr>
    </w:lvl>
    <w:lvl w:ilvl="1" w:tplc="D832B43A" w:tentative="1">
      <w:start w:val="1"/>
      <w:numFmt w:val="bullet"/>
      <w:lvlText w:val=""/>
      <w:lvlJc w:val="left"/>
      <w:pPr>
        <w:tabs>
          <w:tab w:val="num" w:pos="1440"/>
        </w:tabs>
        <w:ind w:left="1440" w:hanging="360"/>
      </w:pPr>
      <w:rPr>
        <w:rFonts w:ascii="Wingdings" w:hAnsi="Wingdings" w:hint="default"/>
      </w:rPr>
    </w:lvl>
    <w:lvl w:ilvl="2" w:tplc="BA92EB28" w:tentative="1">
      <w:start w:val="1"/>
      <w:numFmt w:val="bullet"/>
      <w:lvlText w:val=""/>
      <w:lvlJc w:val="left"/>
      <w:pPr>
        <w:tabs>
          <w:tab w:val="num" w:pos="2160"/>
        </w:tabs>
        <w:ind w:left="2160" w:hanging="360"/>
      </w:pPr>
      <w:rPr>
        <w:rFonts w:ascii="Wingdings" w:hAnsi="Wingdings" w:hint="default"/>
      </w:rPr>
    </w:lvl>
    <w:lvl w:ilvl="3" w:tplc="2632D14E" w:tentative="1">
      <w:start w:val="1"/>
      <w:numFmt w:val="bullet"/>
      <w:lvlText w:val=""/>
      <w:lvlJc w:val="left"/>
      <w:pPr>
        <w:tabs>
          <w:tab w:val="num" w:pos="2880"/>
        </w:tabs>
        <w:ind w:left="2880" w:hanging="360"/>
      </w:pPr>
      <w:rPr>
        <w:rFonts w:ascii="Wingdings" w:hAnsi="Wingdings" w:hint="default"/>
      </w:rPr>
    </w:lvl>
    <w:lvl w:ilvl="4" w:tplc="5302EAEA" w:tentative="1">
      <w:start w:val="1"/>
      <w:numFmt w:val="bullet"/>
      <w:lvlText w:val=""/>
      <w:lvlJc w:val="left"/>
      <w:pPr>
        <w:tabs>
          <w:tab w:val="num" w:pos="3600"/>
        </w:tabs>
        <w:ind w:left="3600" w:hanging="360"/>
      </w:pPr>
      <w:rPr>
        <w:rFonts w:ascii="Wingdings" w:hAnsi="Wingdings" w:hint="default"/>
      </w:rPr>
    </w:lvl>
    <w:lvl w:ilvl="5" w:tplc="9586D566" w:tentative="1">
      <w:start w:val="1"/>
      <w:numFmt w:val="bullet"/>
      <w:lvlText w:val=""/>
      <w:lvlJc w:val="left"/>
      <w:pPr>
        <w:tabs>
          <w:tab w:val="num" w:pos="4320"/>
        </w:tabs>
        <w:ind w:left="4320" w:hanging="360"/>
      </w:pPr>
      <w:rPr>
        <w:rFonts w:ascii="Wingdings" w:hAnsi="Wingdings" w:hint="default"/>
      </w:rPr>
    </w:lvl>
    <w:lvl w:ilvl="6" w:tplc="5EDEC98A" w:tentative="1">
      <w:start w:val="1"/>
      <w:numFmt w:val="bullet"/>
      <w:lvlText w:val=""/>
      <w:lvlJc w:val="left"/>
      <w:pPr>
        <w:tabs>
          <w:tab w:val="num" w:pos="5040"/>
        </w:tabs>
        <w:ind w:left="5040" w:hanging="360"/>
      </w:pPr>
      <w:rPr>
        <w:rFonts w:ascii="Wingdings" w:hAnsi="Wingdings" w:hint="default"/>
      </w:rPr>
    </w:lvl>
    <w:lvl w:ilvl="7" w:tplc="2E72455C" w:tentative="1">
      <w:start w:val="1"/>
      <w:numFmt w:val="bullet"/>
      <w:lvlText w:val=""/>
      <w:lvlJc w:val="left"/>
      <w:pPr>
        <w:tabs>
          <w:tab w:val="num" w:pos="5760"/>
        </w:tabs>
        <w:ind w:left="5760" w:hanging="360"/>
      </w:pPr>
      <w:rPr>
        <w:rFonts w:ascii="Wingdings" w:hAnsi="Wingdings" w:hint="default"/>
      </w:rPr>
    </w:lvl>
    <w:lvl w:ilvl="8" w:tplc="2CD8B1BE" w:tentative="1">
      <w:start w:val="1"/>
      <w:numFmt w:val="bullet"/>
      <w:lvlText w:val=""/>
      <w:lvlJc w:val="left"/>
      <w:pPr>
        <w:tabs>
          <w:tab w:val="num" w:pos="6480"/>
        </w:tabs>
        <w:ind w:left="6480" w:hanging="360"/>
      </w:pPr>
      <w:rPr>
        <w:rFonts w:ascii="Wingdings" w:hAnsi="Wingdings" w:hint="default"/>
      </w:rPr>
    </w:lvl>
  </w:abstractNum>
  <w:abstractNum w:abstractNumId="10">
    <w:nsid w:val="08C778AE"/>
    <w:multiLevelType w:val="hybridMultilevel"/>
    <w:tmpl w:val="0B32E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EF5727"/>
    <w:multiLevelType w:val="hybridMultilevel"/>
    <w:tmpl w:val="0B08721E"/>
    <w:lvl w:ilvl="0" w:tplc="39F00054">
      <w:start w:val="1"/>
      <w:numFmt w:val="bullet"/>
      <w:lvlText w:val="–"/>
      <w:lvlJc w:val="left"/>
      <w:pPr>
        <w:tabs>
          <w:tab w:val="num" w:pos="284"/>
        </w:tabs>
        <w:ind w:left="284" w:hanging="284"/>
      </w:pPr>
      <w:rPr>
        <w:rFonts w:ascii="Stencil" w:hAnsi="Stenci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B894418"/>
    <w:multiLevelType w:val="hybridMultilevel"/>
    <w:tmpl w:val="4D8EA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C52F4C"/>
    <w:multiLevelType w:val="hybridMultilevel"/>
    <w:tmpl w:val="8C344F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D3F397B"/>
    <w:multiLevelType w:val="hybridMultilevel"/>
    <w:tmpl w:val="C2748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0019FB"/>
    <w:multiLevelType w:val="hybridMultilevel"/>
    <w:tmpl w:val="B64AC5E0"/>
    <w:lvl w:ilvl="0" w:tplc="04190009">
      <w:start w:val="1"/>
      <w:numFmt w:val="bullet"/>
      <w:lvlText w:val=""/>
      <w:lvlJc w:val="left"/>
      <w:pPr>
        <w:ind w:left="810" w:hanging="360"/>
      </w:pPr>
      <w:rPr>
        <w:rFonts w:ascii="Wingdings" w:hAnsi="Wingdings"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6">
    <w:nsid w:val="1EB65511"/>
    <w:multiLevelType w:val="hybridMultilevel"/>
    <w:tmpl w:val="73A649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CB0265"/>
    <w:multiLevelType w:val="hybridMultilevel"/>
    <w:tmpl w:val="00F4F7CA"/>
    <w:lvl w:ilvl="0" w:tplc="922C304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940DEA"/>
    <w:multiLevelType w:val="hybridMultilevel"/>
    <w:tmpl w:val="D7D45D46"/>
    <w:lvl w:ilvl="0" w:tplc="802C79D8">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AD6E29"/>
    <w:multiLevelType w:val="hybridMultilevel"/>
    <w:tmpl w:val="DA8A8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5633D2"/>
    <w:multiLevelType w:val="hybridMultilevel"/>
    <w:tmpl w:val="2B747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091B4C"/>
    <w:multiLevelType w:val="hybridMultilevel"/>
    <w:tmpl w:val="9364FF0C"/>
    <w:lvl w:ilvl="0" w:tplc="0A1646DA">
      <w:start w:val="1"/>
      <w:numFmt w:val="decimal"/>
      <w:lvlText w:val="%1."/>
      <w:lvlJc w:val="left"/>
      <w:pPr>
        <w:tabs>
          <w:tab w:val="num" w:pos="720"/>
        </w:tabs>
        <w:ind w:left="720" w:hanging="360"/>
      </w:pPr>
      <w:rPr>
        <w:rFonts w:ascii="Bookman Old Style" w:eastAsiaTheme="minorEastAsia" w:hAnsi="Bookman Old Style" w:cstheme="minorBid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9596549"/>
    <w:multiLevelType w:val="hybridMultilevel"/>
    <w:tmpl w:val="13A0359C"/>
    <w:lvl w:ilvl="0" w:tplc="04190009">
      <w:start w:val="1"/>
      <w:numFmt w:val="bullet"/>
      <w:lvlText w:val=""/>
      <w:lvlJc w:val="left"/>
      <w:pPr>
        <w:ind w:left="810" w:hanging="360"/>
      </w:pPr>
      <w:rPr>
        <w:rFonts w:ascii="Wingdings" w:hAnsi="Wingdings"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3">
    <w:nsid w:val="2AEB4189"/>
    <w:multiLevelType w:val="hybridMultilevel"/>
    <w:tmpl w:val="766466DE"/>
    <w:lvl w:ilvl="0" w:tplc="04190001">
      <w:start w:val="1"/>
      <w:numFmt w:val="bullet"/>
      <w:lvlText w:val=""/>
      <w:lvlJc w:val="left"/>
      <w:pPr>
        <w:tabs>
          <w:tab w:val="num" w:pos="851"/>
        </w:tabs>
        <w:ind w:left="851" w:hanging="284"/>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B2603ED"/>
    <w:multiLevelType w:val="hybridMultilevel"/>
    <w:tmpl w:val="B776A05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2DED26F8"/>
    <w:multiLevelType w:val="hybridMultilevel"/>
    <w:tmpl w:val="6E5E826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2F62079E"/>
    <w:multiLevelType w:val="hybridMultilevel"/>
    <w:tmpl w:val="A2426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195AA1"/>
    <w:multiLevelType w:val="hybridMultilevel"/>
    <w:tmpl w:val="6EE82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FF5B4B"/>
    <w:multiLevelType w:val="hybridMultilevel"/>
    <w:tmpl w:val="BEE04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0F0A2D"/>
    <w:multiLevelType w:val="hybridMultilevel"/>
    <w:tmpl w:val="272C1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FF6A20"/>
    <w:multiLevelType w:val="hybridMultilevel"/>
    <w:tmpl w:val="492A5F1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37115127"/>
    <w:multiLevelType w:val="hybridMultilevel"/>
    <w:tmpl w:val="06F686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71673DD"/>
    <w:multiLevelType w:val="hybridMultilevel"/>
    <w:tmpl w:val="88AA43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AAA5C29"/>
    <w:multiLevelType w:val="hybridMultilevel"/>
    <w:tmpl w:val="B6F0CB02"/>
    <w:lvl w:ilvl="0" w:tplc="42BC70F4">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B9A394E"/>
    <w:multiLevelType w:val="hybridMultilevel"/>
    <w:tmpl w:val="3364FA4A"/>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3CD50305"/>
    <w:multiLevelType w:val="hybridMultilevel"/>
    <w:tmpl w:val="2BA84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307225"/>
    <w:multiLevelType w:val="hybridMultilevel"/>
    <w:tmpl w:val="77FEEEA2"/>
    <w:lvl w:ilvl="0" w:tplc="04190001">
      <w:start w:val="1"/>
      <w:numFmt w:val="bullet"/>
      <w:lvlText w:val=""/>
      <w:lvlJc w:val="left"/>
      <w:pPr>
        <w:ind w:left="927" w:hanging="360"/>
      </w:pPr>
      <w:rPr>
        <w:rFonts w:ascii="Symbol" w:hAnsi="Symbol"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67B1B1F"/>
    <w:multiLevelType w:val="hybridMultilevel"/>
    <w:tmpl w:val="4A0E7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7A707A5"/>
    <w:multiLevelType w:val="hybridMultilevel"/>
    <w:tmpl w:val="DB7843C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49797A16"/>
    <w:multiLevelType w:val="singleLevel"/>
    <w:tmpl w:val="D3308D3A"/>
    <w:lvl w:ilvl="0">
      <w:start w:val="1"/>
      <w:numFmt w:val="decimal"/>
      <w:lvlText w:val="%1."/>
      <w:lvlJc w:val="left"/>
      <w:pPr>
        <w:tabs>
          <w:tab w:val="num" w:pos="360"/>
        </w:tabs>
        <w:ind w:left="360" w:hanging="360"/>
      </w:pPr>
      <w:rPr>
        <w:rFonts w:hint="default"/>
      </w:rPr>
    </w:lvl>
  </w:abstractNum>
  <w:abstractNum w:abstractNumId="40">
    <w:nsid w:val="4A851310"/>
    <w:multiLevelType w:val="hybridMultilevel"/>
    <w:tmpl w:val="02C4855A"/>
    <w:lvl w:ilvl="0" w:tplc="BB52F336">
      <w:start w:val="1"/>
      <w:numFmt w:val="upperRoman"/>
      <w:lvlText w:val="%1."/>
      <w:lvlJc w:val="left"/>
      <w:pPr>
        <w:tabs>
          <w:tab w:val="num" w:pos="284"/>
        </w:tabs>
        <w:ind w:left="284" w:hanging="284"/>
      </w:pPr>
      <w:rPr>
        <w:rFonts w:hint="default"/>
        <w:b/>
        <w:sz w:val="28"/>
      </w:rPr>
    </w:lvl>
    <w:lvl w:ilvl="1" w:tplc="B7BAF68C">
      <w:start w:val="1"/>
      <w:numFmt w:val="bullet"/>
      <w:lvlText w:val=""/>
      <w:lvlJc w:val="left"/>
      <w:pPr>
        <w:tabs>
          <w:tab w:val="num" w:pos="567"/>
        </w:tabs>
        <w:ind w:left="567" w:hanging="283"/>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BEA01FA"/>
    <w:multiLevelType w:val="hybridMultilevel"/>
    <w:tmpl w:val="F47254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4CFE65AB"/>
    <w:multiLevelType w:val="hybridMultilevel"/>
    <w:tmpl w:val="58145438"/>
    <w:lvl w:ilvl="0" w:tplc="DD823E1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3">
    <w:nsid w:val="4DC40F81"/>
    <w:multiLevelType w:val="hybridMultilevel"/>
    <w:tmpl w:val="DAA221C4"/>
    <w:lvl w:ilvl="0" w:tplc="E51E347C">
      <w:start w:val="1"/>
      <w:numFmt w:val="bullet"/>
      <w:lvlText w:val="•"/>
      <w:lvlJc w:val="left"/>
      <w:pPr>
        <w:tabs>
          <w:tab w:val="num" w:pos="720"/>
        </w:tabs>
        <w:ind w:left="720" w:hanging="360"/>
      </w:pPr>
      <w:rPr>
        <w:rFonts w:ascii="Times New Roman" w:hAnsi="Times New Roman" w:hint="default"/>
      </w:rPr>
    </w:lvl>
    <w:lvl w:ilvl="1" w:tplc="C5EC8E7A" w:tentative="1">
      <w:start w:val="1"/>
      <w:numFmt w:val="bullet"/>
      <w:lvlText w:val="•"/>
      <w:lvlJc w:val="left"/>
      <w:pPr>
        <w:tabs>
          <w:tab w:val="num" w:pos="1440"/>
        </w:tabs>
        <w:ind w:left="1440" w:hanging="360"/>
      </w:pPr>
      <w:rPr>
        <w:rFonts w:ascii="Times New Roman" w:hAnsi="Times New Roman" w:hint="default"/>
      </w:rPr>
    </w:lvl>
    <w:lvl w:ilvl="2" w:tplc="846CBDCC" w:tentative="1">
      <w:start w:val="1"/>
      <w:numFmt w:val="bullet"/>
      <w:lvlText w:val="•"/>
      <w:lvlJc w:val="left"/>
      <w:pPr>
        <w:tabs>
          <w:tab w:val="num" w:pos="2160"/>
        </w:tabs>
        <w:ind w:left="2160" w:hanging="360"/>
      </w:pPr>
      <w:rPr>
        <w:rFonts w:ascii="Times New Roman" w:hAnsi="Times New Roman" w:hint="default"/>
      </w:rPr>
    </w:lvl>
    <w:lvl w:ilvl="3" w:tplc="F63AD898" w:tentative="1">
      <w:start w:val="1"/>
      <w:numFmt w:val="bullet"/>
      <w:lvlText w:val="•"/>
      <w:lvlJc w:val="left"/>
      <w:pPr>
        <w:tabs>
          <w:tab w:val="num" w:pos="2880"/>
        </w:tabs>
        <w:ind w:left="2880" w:hanging="360"/>
      </w:pPr>
      <w:rPr>
        <w:rFonts w:ascii="Times New Roman" w:hAnsi="Times New Roman" w:hint="default"/>
      </w:rPr>
    </w:lvl>
    <w:lvl w:ilvl="4" w:tplc="E86869A4" w:tentative="1">
      <w:start w:val="1"/>
      <w:numFmt w:val="bullet"/>
      <w:lvlText w:val="•"/>
      <w:lvlJc w:val="left"/>
      <w:pPr>
        <w:tabs>
          <w:tab w:val="num" w:pos="3600"/>
        </w:tabs>
        <w:ind w:left="3600" w:hanging="360"/>
      </w:pPr>
      <w:rPr>
        <w:rFonts w:ascii="Times New Roman" w:hAnsi="Times New Roman" w:hint="default"/>
      </w:rPr>
    </w:lvl>
    <w:lvl w:ilvl="5" w:tplc="18A4A1CA" w:tentative="1">
      <w:start w:val="1"/>
      <w:numFmt w:val="bullet"/>
      <w:lvlText w:val="•"/>
      <w:lvlJc w:val="left"/>
      <w:pPr>
        <w:tabs>
          <w:tab w:val="num" w:pos="4320"/>
        </w:tabs>
        <w:ind w:left="4320" w:hanging="360"/>
      </w:pPr>
      <w:rPr>
        <w:rFonts w:ascii="Times New Roman" w:hAnsi="Times New Roman" w:hint="default"/>
      </w:rPr>
    </w:lvl>
    <w:lvl w:ilvl="6" w:tplc="4A8A16E0" w:tentative="1">
      <w:start w:val="1"/>
      <w:numFmt w:val="bullet"/>
      <w:lvlText w:val="•"/>
      <w:lvlJc w:val="left"/>
      <w:pPr>
        <w:tabs>
          <w:tab w:val="num" w:pos="5040"/>
        </w:tabs>
        <w:ind w:left="5040" w:hanging="360"/>
      </w:pPr>
      <w:rPr>
        <w:rFonts w:ascii="Times New Roman" w:hAnsi="Times New Roman" w:hint="default"/>
      </w:rPr>
    </w:lvl>
    <w:lvl w:ilvl="7" w:tplc="0C0EB8B8" w:tentative="1">
      <w:start w:val="1"/>
      <w:numFmt w:val="bullet"/>
      <w:lvlText w:val="•"/>
      <w:lvlJc w:val="left"/>
      <w:pPr>
        <w:tabs>
          <w:tab w:val="num" w:pos="5760"/>
        </w:tabs>
        <w:ind w:left="5760" w:hanging="360"/>
      </w:pPr>
      <w:rPr>
        <w:rFonts w:ascii="Times New Roman" w:hAnsi="Times New Roman" w:hint="default"/>
      </w:rPr>
    </w:lvl>
    <w:lvl w:ilvl="8" w:tplc="20CEFCD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51D34880"/>
    <w:multiLevelType w:val="hybridMultilevel"/>
    <w:tmpl w:val="50E6E46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52CE6182"/>
    <w:multiLevelType w:val="hybridMultilevel"/>
    <w:tmpl w:val="FB4E60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4FD2B2A"/>
    <w:multiLevelType w:val="hybridMultilevel"/>
    <w:tmpl w:val="4D3EA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6CD3590"/>
    <w:multiLevelType w:val="hybridMultilevel"/>
    <w:tmpl w:val="54EA2B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5728650A"/>
    <w:multiLevelType w:val="hybridMultilevel"/>
    <w:tmpl w:val="EEE6A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74B151F"/>
    <w:multiLevelType w:val="hybridMultilevel"/>
    <w:tmpl w:val="E15295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597C3B57"/>
    <w:multiLevelType w:val="hybridMultilevel"/>
    <w:tmpl w:val="855EE9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A9C48E3"/>
    <w:multiLevelType w:val="hybridMultilevel"/>
    <w:tmpl w:val="D794CE38"/>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5EAD6D0C"/>
    <w:multiLevelType w:val="hybridMultilevel"/>
    <w:tmpl w:val="84C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2261C67"/>
    <w:multiLevelType w:val="hybridMultilevel"/>
    <w:tmpl w:val="57F4918C"/>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627312B4"/>
    <w:multiLevelType w:val="hybridMultilevel"/>
    <w:tmpl w:val="B142E09C"/>
    <w:lvl w:ilvl="0" w:tplc="5184A9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47352D8"/>
    <w:multiLevelType w:val="hybridMultilevel"/>
    <w:tmpl w:val="F9DE54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6436930"/>
    <w:multiLevelType w:val="hybridMultilevel"/>
    <w:tmpl w:val="9E465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6A3423B"/>
    <w:multiLevelType w:val="hybridMultilevel"/>
    <w:tmpl w:val="1F9CF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7090A20"/>
    <w:multiLevelType w:val="hybridMultilevel"/>
    <w:tmpl w:val="21E00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7C94B63"/>
    <w:multiLevelType w:val="hybridMultilevel"/>
    <w:tmpl w:val="DB0272CC"/>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6E5869EE"/>
    <w:multiLevelType w:val="hybridMultilevel"/>
    <w:tmpl w:val="00B6A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EE17F85"/>
    <w:multiLevelType w:val="singleLevel"/>
    <w:tmpl w:val="B658F650"/>
    <w:lvl w:ilvl="0">
      <w:numFmt w:val="bullet"/>
      <w:lvlText w:val="-"/>
      <w:lvlJc w:val="left"/>
      <w:pPr>
        <w:tabs>
          <w:tab w:val="num" w:pos="1070"/>
        </w:tabs>
        <w:ind w:left="1070" w:hanging="360"/>
      </w:pPr>
      <w:rPr>
        <w:rFonts w:hint="default"/>
      </w:rPr>
    </w:lvl>
  </w:abstractNum>
  <w:abstractNum w:abstractNumId="62">
    <w:nsid w:val="70012DF9"/>
    <w:multiLevelType w:val="multilevel"/>
    <w:tmpl w:val="872620B8"/>
    <w:lvl w:ilvl="0">
      <w:start w:val="1"/>
      <w:numFmt w:val="decimal"/>
      <w:lvlText w:val="%1."/>
      <w:lvlJc w:val="left"/>
      <w:pPr>
        <w:tabs>
          <w:tab w:val="num" w:pos="720"/>
        </w:tabs>
        <w:ind w:left="720" w:hanging="36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63">
    <w:nsid w:val="727A11D9"/>
    <w:multiLevelType w:val="hybridMultilevel"/>
    <w:tmpl w:val="4914D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845D1E"/>
    <w:multiLevelType w:val="hybridMultilevel"/>
    <w:tmpl w:val="3A342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67402E8"/>
    <w:multiLevelType w:val="hybridMultilevel"/>
    <w:tmpl w:val="2716D81C"/>
    <w:lvl w:ilvl="0" w:tplc="0656764E">
      <w:start w:val="1"/>
      <w:numFmt w:val="decimal"/>
      <w:lvlText w:val="%1)"/>
      <w:lvlJc w:val="left"/>
      <w:pPr>
        <w:tabs>
          <w:tab w:val="num" w:pos="567"/>
        </w:tabs>
        <w:ind w:left="567" w:hanging="283"/>
      </w:pPr>
      <w:rPr>
        <w:rFonts w:ascii="Times New Roman" w:hAnsi="Times New Roman" w:hint="default"/>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72A4D8D"/>
    <w:multiLevelType w:val="hybridMultilevel"/>
    <w:tmpl w:val="BA5868D8"/>
    <w:lvl w:ilvl="0" w:tplc="04190001">
      <w:start w:val="1"/>
      <w:numFmt w:val="bullet"/>
      <w:lvlText w:val=""/>
      <w:lvlJc w:val="left"/>
      <w:pPr>
        <w:tabs>
          <w:tab w:val="num" w:pos="850"/>
        </w:tabs>
        <w:ind w:left="850" w:hanging="283"/>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749012A"/>
    <w:multiLevelType w:val="hybridMultilevel"/>
    <w:tmpl w:val="8B92CBC4"/>
    <w:lvl w:ilvl="0" w:tplc="04190001">
      <w:start w:val="1"/>
      <w:numFmt w:val="bullet"/>
      <w:lvlText w:val=""/>
      <w:lvlJc w:val="left"/>
      <w:pPr>
        <w:tabs>
          <w:tab w:val="num" w:pos="850"/>
        </w:tabs>
        <w:ind w:left="850" w:hanging="283"/>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A70680E"/>
    <w:multiLevelType w:val="hybridMultilevel"/>
    <w:tmpl w:val="3870A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C5765DF"/>
    <w:multiLevelType w:val="hybridMultilevel"/>
    <w:tmpl w:val="9E465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E351220"/>
    <w:multiLevelType w:val="hybridMultilevel"/>
    <w:tmpl w:val="08E6BEDE"/>
    <w:lvl w:ilvl="0" w:tplc="6B0ACE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1"/>
  </w:num>
  <w:num w:numId="3">
    <w:abstractNumId w:val="17"/>
  </w:num>
  <w:num w:numId="4">
    <w:abstractNumId w:val="30"/>
  </w:num>
  <w:num w:numId="5">
    <w:abstractNumId w:val="21"/>
  </w:num>
  <w:num w:numId="6">
    <w:abstractNumId w:val="19"/>
  </w:num>
  <w:num w:numId="7">
    <w:abstractNumId w:val="40"/>
  </w:num>
  <w:num w:numId="8">
    <w:abstractNumId w:val="65"/>
  </w:num>
  <w:num w:numId="9">
    <w:abstractNumId w:val="62"/>
  </w:num>
  <w:num w:numId="10">
    <w:abstractNumId w:val="54"/>
  </w:num>
  <w:num w:numId="11">
    <w:abstractNumId w:val="39"/>
  </w:num>
  <w:num w:numId="12">
    <w:abstractNumId w:val="61"/>
  </w:num>
  <w:num w:numId="13">
    <w:abstractNumId w:val="58"/>
  </w:num>
  <w:num w:numId="14">
    <w:abstractNumId w:val="20"/>
  </w:num>
  <w:num w:numId="15">
    <w:abstractNumId w:val="29"/>
  </w:num>
  <w:num w:numId="16">
    <w:abstractNumId w:val="28"/>
  </w:num>
  <w:num w:numId="17">
    <w:abstractNumId w:val="10"/>
  </w:num>
  <w:num w:numId="18">
    <w:abstractNumId w:val="47"/>
  </w:num>
  <w:num w:numId="19">
    <w:abstractNumId w:val="26"/>
  </w:num>
  <w:num w:numId="20">
    <w:abstractNumId w:val="27"/>
  </w:num>
  <w:num w:numId="21">
    <w:abstractNumId w:val="14"/>
  </w:num>
  <w:num w:numId="22">
    <w:abstractNumId w:val="64"/>
  </w:num>
  <w:num w:numId="23">
    <w:abstractNumId w:val="70"/>
  </w:num>
  <w:num w:numId="24">
    <w:abstractNumId w:val="68"/>
  </w:num>
  <w:num w:numId="25">
    <w:abstractNumId w:val="48"/>
  </w:num>
  <w:num w:numId="26">
    <w:abstractNumId w:val="55"/>
  </w:num>
  <w:num w:numId="27">
    <w:abstractNumId w:val="5"/>
  </w:num>
  <w:num w:numId="28">
    <w:abstractNumId w:val="16"/>
  </w:num>
  <w:num w:numId="29">
    <w:abstractNumId w:val="50"/>
  </w:num>
  <w:num w:numId="30">
    <w:abstractNumId w:val="31"/>
  </w:num>
  <w:num w:numId="31">
    <w:abstractNumId w:val="22"/>
  </w:num>
  <w:num w:numId="32">
    <w:abstractNumId w:val="15"/>
  </w:num>
  <w:num w:numId="33">
    <w:abstractNumId w:val="33"/>
  </w:num>
  <w:num w:numId="34">
    <w:abstractNumId w:val="18"/>
  </w:num>
  <w:num w:numId="35">
    <w:abstractNumId w:val="42"/>
  </w:num>
  <w:num w:numId="36">
    <w:abstractNumId w:val="44"/>
  </w:num>
  <w:num w:numId="37">
    <w:abstractNumId w:val="4"/>
  </w:num>
  <w:num w:numId="38">
    <w:abstractNumId w:val="43"/>
  </w:num>
  <w:num w:numId="39">
    <w:abstractNumId w:val="57"/>
  </w:num>
  <w:num w:numId="40">
    <w:abstractNumId w:val="7"/>
  </w:num>
  <w:num w:numId="41">
    <w:abstractNumId w:val="36"/>
  </w:num>
  <w:num w:numId="42">
    <w:abstractNumId w:val="41"/>
  </w:num>
  <w:num w:numId="43">
    <w:abstractNumId w:val="8"/>
  </w:num>
  <w:num w:numId="44">
    <w:abstractNumId w:val="11"/>
  </w:num>
  <w:num w:numId="45">
    <w:abstractNumId w:val="23"/>
  </w:num>
  <w:num w:numId="46">
    <w:abstractNumId w:val="67"/>
  </w:num>
  <w:num w:numId="47">
    <w:abstractNumId w:val="66"/>
  </w:num>
  <w:num w:numId="48">
    <w:abstractNumId w:val="63"/>
  </w:num>
  <w:num w:numId="49">
    <w:abstractNumId w:val="60"/>
  </w:num>
  <w:num w:numId="50">
    <w:abstractNumId w:val="52"/>
  </w:num>
  <w:num w:numId="51">
    <w:abstractNumId w:val="6"/>
  </w:num>
  <w:num w:numId="52">
    <w:abstractNumId w:val="59"/>
  </w:num>
  <w:num w:numId="53">
    <w:abstractNumId w:val="34"/>
  </w:num>
  <w:num w:numId="54">
    <w:abstractNumId w:val="53"/>
  </w:num>
  <w:num w:numId="55">
    <w:abstractNumId w:val="25"/>
  </w:num>
  <w:num w:numId="56">
    <w:abstractNumId w:val="24"/>
  </w:num>
  <w:num w:numId="57">
    <w:abstractNumId w:val="32"/>
  </w:num>
  <w:num w:numId="58">
    <w:abstractNumId w:val="49"/>
  </w:num>
  <w:num w:numId="59">
    <w:abstractNumId w:val="13"/>
  </w:num>
  <w:num w:numId="60">
    <w:abstractNumId w:val="69"/>
  </w:num>
  <w:num w:numId="61">
    <w:abstractNumId w:val="56"/>
  </w:num>
  <w:num w:numId="62">
    <w:abstractNumId w:val="46"/>
  </w:num>
  <w:num w:numId="63">
    <w:abstractNumId w:val="12"/>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num>
  <w:num w:numId="66">
    <w:abstractNumId w:val="45"/>
  </w:num>
  <w:num w:numId="67">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CDC"/>
    <w:rsid w:val="0000063B"/>
    <w:rsid w:val="00001306"/>
    <w:rsid w:val="00002724"/>
    <w:rsid w:val="00002BE0"/>
    <w:rsid w:val="00002CC7"/>
    <w:rsid w:val="000052CE"/>
    <w:rsid w:val="00015E04"/>
    <w:rsid w:val="00021D45"/>
    <w:rsid w:val="00030998"/>
    <w:rsid w:val="00032CB1"/>
    <w:rsid w:val="0003509A"/>
    <w:rsid w:val="00035277"/>
    <w:rsid w:val="0003680B"/>
    <w:rsid w:val="00036F1D"/>
    <w:rsid w:val="00040FBE"/>
    <w:rsid w:val="000438D4"/>
    <w:rsid w:val="00045E6D"/>
    <w:rsid w:val="000470FA"/>
    <w:rsid w:val="00050911"/>
    <w:rsid w:val="000516E8"/>
    <w:rsid w:val="00051FAF"/>
    <w:rsid w:val="00054996"/>
    <w:rsid w:val="00055CF8"/>
    <w:rsid w:val="00056BB6"/>
    <w:rsid w:val="00057C99"/>
    <w:rsid w:val="0006078B"/>
    <w:rsid w:val="000662C1"/>
    <w:rsid w:val="00072DBF"/>
    <w:rsid w:val="0007319C"/>
    <w:rsid w:val="00083274"/>
    <w:rsid w:val="00083767"/>
    <w:rsid w:val="00085A96"/>
    <w:rsid w:val="00086635"/>
    <w:rsid w:val="00092AC0"/>
    <w:rsid w:val="000A2DB4"/>
    <w:rsid w:val="000A4712"/>
    <w:rsid w:val="000A4D96"/>
    <w:rsid w:val="000A7268"/>
    <w:rsid w:val="000C2A38"/>
    <w:rsid w:val="000C3A51"/>
    <w:rsid w:val="000C48B8"/>
    <w:rsid w:val="000C5EC2"/>
    <w:rsid w:val="000D023D"/>
    <w:rsid w:val="000D08A9"/>
    <w:rsid w:val="000D0DDC"/>
    <w:rsid w:val="000D1DF8"/>
    <w:rsid w:val="000D497D"/>
    <w:rsid w:val="000D6116"/>
    <w:rsid w:val="000D69EC"/>
    <w:rsid w:val="000D778B"/>
    <w:rsid w:val="000D7D2B"/>
    <w:rsid w:val="000E3679"/>
    <w:rsid w:val="000E54AC"/>
    <w:rsid w:val="000E6C72"/>
    <w:rsid w:val="000E788D"/>
    <w:rsid w:val="000F4146"/>
    <w:rsid w:val="0010248D"/>
    <w:rsid w:val="00105372"/>
    <w:rsid w:val="00112EBF"/>
    <w:rsid w:val="00120F3A"/>
    <w:rsid w:val="00121203"/>
    <w:rsid w:val="0012172E"/>
    <w:rsid w:val="00121ECF"/>
    <w:rsid w:val="001240B4"/>
    <w:rsid w:val="00124839"/>
    <w:rsid w:val="001257DB"/>
    <w:rsid w:val="001257DC"/>
    <w:rsid w:val="001273C8"/>
    <w:rsid w:val="0013113A"/>
    <w:rsid w:val="001321E0"/>
    <w:rsid w:val="00134151"/>
    <w:rsid w:val="0013551F"/>
    <w:rsid w:val="00136529"/>
    <w:rsid w:val="00136B8F"/>
    <w:rsid w:val="00146B4B"/>
    <w:rsid w:val="001527C1"/>
    <w:rsid w:val="00152F47"/>
    <w:rsid w:val="00152F5D"/>
    <w:rsid w:val="00163778"/>
    <w:rsid w:val="001651F0"/>
    <w:rsid w:val="001662CB"/>
    <w:rsid w:val="00167223"/>
    <w:rsid w:val="00172D88"/>
    <w:rsid w:val="001812F5"/>
    <w:rsid w:val="00183C23"/>
    <w:rsid w:val="00191950"/>
    <w:rsid w:val="001A567E"/>
    <w:rsid w:val="001A5A08"/>
    <w:rsid w:val="001A6211"/>
    <w:rsid w:val="001B0BF4"/>
    <w:rsid w:val="001B2DC0"/>
    <w:rsid w:val="001C02F0"/>
    <w:rsid w:val="001C0F80"/>
    <w:rsid w:val="001D0D6C"/>
    <w:rsid w:val="001E70C7"/>
    <w:rsid w:val="001F063F"/>
    <w:rsid w:val="001F28E2"/>
    <w:rsid w:val="001F2BE7"/>
    <w:rsid w:val="001F5130"/>
    <w:rsid w:val="001F71AE"/>
    <w:rsid w:val="00201C70"/>
    <w:rsid w:val="002038D9"/>
    <w:rsid w:val="00206362"/>
    <w:rsid w:val="002102F6"/>
    <w:rsid w:val="00211234"/>
    <w:rsid w:val="002137B7"/>
    <w:rsid w:val="002162AE"/>
    <w:rsid w:val="002166C8"/>
    <w:rsid w:val="00220F3F"/>
    <w:rsid w:val="0022673B"/>
    <w:rsid w:val="00227C04"/>
    <w:rsid w:val="00233CBE"/>
    <w:rsid w:val="00233CE6"/>
    <w:rsid w:val="002366AE"/>
    <w:rsid w:val="00240973"/>
    <w:rsid w:val="00241F3D"/>
    <w:rsid w:val="00244553"/>
    <w:rsid w:val="00244C77"/>
    <w:rsid w:val="00245A4C"/>
    <w:rsid w:val="0024695E"/>
    <w:rsid w:val="0024724C"/>
    <w:rsid w:val="002500C3"/>
    <w:rsid w:val="002505DC"/>
    <w:rsid w:val="00251D3D"/>
    <w:rsid w:val="0025517A"/>
    <w:rsid w:val="002553FE"/>
    <w:rsid w:val="00255650"/>
    <w:rsid w:val="002559B3"/>
    <w:rsid w:val="00260DFE"/>
    <w:rsid w:val="00264983"/>
    <w:rsid w:val="0026600E"/>
    <w:rsid w:val="00267056"/>
    <w:rsid w:val="00273FFF"/>
    <w:rsid w:val="00287A7E"/>
    <w:rsid w:val="00290C49"/>
    <w:rsid w:val="00292F24"/>
    <w:rsid w:val="002939A1"/>
    <w:rsid w:val="00294B35"/>
    <w:rsid w:val="00294E40"/>
    <w:rsid w:val="00295B62"/>
    <w:rsid w:val="002A0C45"/>
    <w:rsid w:val="002A7C30"/>
    <w:rsid w:val="002B4324"/>
    <w:rsid w:val="002B4995"/>
    <w:rsid w:val="002B5193"/>
    <w:rsid w:val="002C1967"/>
    <w:rsid w:val="002C4785"/>
    <w:rsid w:val="002C7A57"/>
    <w:rsid w:val="002D0FA5"/>
    <w:rsid w:val="002D1277"/>
    <w:rsid w:val="002D74DB"/>
    <w:rsid w:val="002D7623"/>
    <w:rsid w:val="002E3534"/>
    <w:rsid w:val="002E67CE"/>
    <w:rsid w:val="002F0A78"/>
    <w:rsid w:val="002F6EEE"/>
    <w:rsid w:val="003014EB"/>
    <w:rsid w:val="0030227F"/>
    <w:rsid w:val="00305CE7"/>
    <w:rsid w:val="0030734B"/>
    <w:rsid w:val="003079F5"/>
    <w:rsid w:val="00310847"/>
    <w:rsid w:val="00310DCF"/>
    <w:rsid w:val="003176C5"/>
    <w:rsid w:val="0032018B"/>
    <w:rsid w:val="00321678"/>
    <w:rsid w:val="003253D6"/>
    <w:rsid w:val="00330B9B"/>
    <w:rsid w:val="00331407"/>
    <w:rsid w:val="00331B56"/>
    <w:rsid w:val="00331D9F"/>
    <w:rsid w:val="003325D1"/>
    <w:rsid w:val="00332F32"/>
    <w:rsid w:val="00333500"/>
    <w:rsid w:val="00347467"/>
    <w:rsid w:val="00350A92"/>
    <w:rsid w:val="00351C41"/>
    <w:rsid w:val="00363609"/>
    <w:rsid w:val="003637C1"/>
    <w:rsid w:val="00365DD8"/>
    <w:rsid w:val="003663D2"/>
    <w:rsid w:val="003668FD"/>
    <w:rsid w:val="00367691"/>
    <w:rsid w:val="00370592"/>
    <w:rsid w:val="0037250E"/>
    <w:rsid w:val="00373354"/>
    <w:rsid w:val="00373573"/>
    <w:rsid w:val="00373727"/>
    <w:rsid w:val="00375C16"/>
    <w:rsid w:val="003815A4"/>
    <w:rsid w:val="00383F28"/>
    <w:rsid w:val="0038435E"/>
    <w:rsid w:val="00386F0C"/>
    <w:rsid w:val="00394F3E"/>
    <w:rsid w:val="00396BDF"/>
    <w:rsid w:val="003B162C"/>
    <w:rsid w:val="003B206E"/>
    <w:rsid w:val="003B3CAF"/>
    <w:rsid w:val="003B4EB4"/>
    <w:rsid w:val="003B6593"/>
    <w:rsid w:val="003C3095"/>
    <w:rsid w:val="003C700F"/>
    <w:rsid w:val="003D4A66"/>
    <w:rsid w:val="003D6FE8"/>
    <w:rsid w:val="003E0426"/>
    <w:rsid w:val="003E0696"/>
    <w:rsid w:val="003E1786"/>
    <w:rsid w:val="003E2888"/>
    <w:rsid w:val="003E7AB6"/>
    <w:rsid w:val="003F0417"/>
    <w:rsid w:val="003F5E53"/>
    <w:rsid w:val="003F687E"/>
    <w:rsid w:val="0040047F"/>
    <w:rsid w:val="00401929"/>
    <w:rsid w:val="004049B6"/>
    <w:rsid w:val="004055CE"/>
    <w:rsid w:val="0041041F"/>
    <w:rsid w:val="00411149"/>
    <w:rsid w:val="00411EE5"/>
    <w:rsid w:val="00412980"/>
    <w:rsid w:val="0041329C"/>
    <w:rsid w:val="00413485"/>
    <w:rsid w:val="00414BDF"/>
    <w:rsid w:val="00420E8D"/>
    <w:rsid w:val="00425793"/>
    <w:rsid w:val="0043059F"/>
    <w:rsid w:val="00436BE9"/>
    <w:rsid w:val="00437FFC"/>
    <w:rsid w:val="00442E57"/>
    <w:rsid w:val="004453CA"/>
    <w:rsid w:val="00450C0C"/>
    <w:rsid w:val="0045150A"/>
    <w:rsid w:val="00460A07"/>
    <w:rsid w:val="00462917"/>
    <w:rsid w:val="004648FA"/>
    <w:rsid w:val="00465155"/>
    <w:rsid w:val="004667AD"/>
    <w:rsid w:val="004704AD"/>
    <w:rsid w:val="00472F29"/>
    <w:rsid w:val="004734ED"/>
    <w:rsid w:val="00473835"/>
    <w:rsid w:val="00477AAC"/>
    <w:rsid w:val="0048173B"/>
    <w:rsid w:val="00481A3F"/>
    <w:rsid w:val="00484A86"/>
    <w:rsid w:val="00486CB1"/>
    <w:rsid w:val="00487B04"/>
    <w:rsid w:val="004915F6"/>
    <w:rsid w:val="00491ED8"/>
    <w:rsid w:val="00491F84"/>
    <w:rsid w:val="0049355D"/>
    <w:rsid w:val="00497A40"/>
    <w:rsid w:val="00497AEC"/>
    <w:rsid w:val="004A59BC"/>
    <w:rsid w:val="004A5C1E"/>
    <w:rsid w:val="004A6B9A"/>
    <w:rsid w:val="004A6EE8"/>
    <w:rsid w:val="004B3338"/>
    <w:rsid w:val="004B6F2F"/>
    <w:rsid w:val="004C18F4"/>
    <w:rsid w:val="004C34C3"/>
    <w:rsid w:val="004C4B3F"/>
    <w:rsid w:val="004C5555"/>
    <w:rsid w:val="004C65A6"/>
    <w:rsid w:val="004D00F4"/>
    <w:rsid w:val="004D7C69"/>
    <w:rsid w:val="004D7E71"/>
    <w:rsid w:val="004F0D7B"/>
    <w:rsid w:val="004F6705"/>
    <w:rsid w:val="00504B39"/>
    <w:rsid w:val="00505C34"/>
    <w:rsid w:val="00507ED8"/>
    <w:rsid w:val="00514E18"/>
    <w:rsid w:val="00515413"/>
    <w:rsid w:val="005223C6"/>
    <w:rsid w:val="00522450"/>
    <w:rsid w:val="00530F1E"/>
    <w:rsid w:val="0053286C"/>
    <w:rsid w:val="0053496C"/>
    <w:rsid w:val="00535054"/>
    <w:rsid w:val="005403A8"/>
    <w:rsid w:val="00541316"/>
    <w:rsid w:val="0055464D"/>
    <w:rsid w:val="00555403"/>
    <w:rsid w:val="00557B74"/>
    <w:rsid w:val="00563E35"/>
    <w:rsid w:val="00565F4F"/>
    <w:rsid w:val="00566103"/>
    <w:rsid w:val="00576C25"/>
    <w:rsid w:val="00580C00"/>
    <w:rsid w:val="00581E2A"/>
    <w:rsid w:val="00584F1B"/>
    <w:rsid w:val="00591418"/>
    <w:rsid w:val="005920E8"/>
    <w:rsid w:val="0059292B"/>
    <w:rsid w:val="00592B8D"/>
    <w:rsid w:val="00593B68"/>
    <w:rsid w:val="0059624F"/>
    <w:rsid w:val="00597DE1"/>
    <w:rsid w:val="005A0789"/>
    <w:rsid w:val="005A1522"/>
    <w:rsid w:val="005B0562"/>
    <w:rsid w:val="005B2656"/>
    <w:rsid w:val="005B33AE"/>
    <w:rsid w:val="005B4152"/>
    <w:rsid w:val="005C0B0D"/>
    <w:rsid w:val="005C3FBB"/>
    <w:rsid w:val="005C7F9B"/>
    <w:rsid w:val="005D1A4E"/>
    <w:rsid w:val="005D3B61"/>
    <w:rsid w:val="005D4B1A"/>
    <w:rsid w:val="005E25B6"/>
    <w:rsid w:val="005E3FD1"/>
    <w:rsid w:val="005E4F99"/>
    <w:rsid w:val="005F27C6"/>
    <w:rsid w:val="005F3B4D"/>
    <w:rsid w:val="005F6013"/>
    <w:rsid w:val="005F6471"/>
    <w:rsid w:val="0060248D"/>
    <w:rsid w:val="00602E89"/>
    <w:rsid w:val="00604D2C"/>
    <w:rsid w:val="00614417"/>
    <w:rsid w:val="00627D77"/>
    <w:rsid w:val="006306E2"/>
    <w:rsid w:val="00637868"/>
    <w:rsid w:val="006531FF"/>
    <w:rsid w:val="006605EC"/>
    <w:rsid w:val="006608DE"/>
    <w:rsid w:val="006623C2"/>
    <w:rsid w:val="00662B6E"/>
    <w:rsid w:val="006632AA"/>
    <w:rsid w:val="00663B24"/>
    <w:rsid w:val="00667B01"/>
    <w:rsid w:val="00670551"/>
    <w:rsid w:val="0067569A"/>
    <w:rsid w:val="00680C49"/>
    <w:rsid w:val="00682DCB"/>
    <w:rsid w:val="00684A3D"/>
    <w:rsid w:val="00685520"/>
    <w:rsid w:val="00686C33"/>
    <w:rsid w:val="0069337C"/>
    <w:rsid w:val="0069534D"/>
    <w:rsid w:val="00696131"/>
    <w:rsid w:val="006A064E"/>
    <w:rsid w:val="006A3424"/>
    <w:rsid w:val="006A3B25"/>
    <w:rsid w:val="006B214F"/>
    <w:rsid w:val="006B4D65"/>
    <w:rsid w:val="006B4DB6"/>
    <w:rsid w:val="006B56F4"/>
    <w:rsid w:val="006B5729"/>
    <w:rsid w:val="006B65F1"/>
    <w:rsid w:val="006B6979"/>
    <w:rsid w:val="006C136E"/>
    <w:rsid w:val="006C33EB"/>
    <w:rsid w:val="006D013F"/>
    <w:rsid w:val="006E018F"/>
    <w:rsid w:val="006E0752"/>
    <w:rsid w:val="006E6717"/>
    <w:rsid w:val="006F057E"/>
    <w:rsid w:val="006F2711"/>
    <w:rsid w:val="006F7DBE"/>
    <w:rsid w:val="0070392B"/>
    <w:rsid w:val="00705968"/>
    <w:rsid w:val="00705C87"/>
    <w:rsid w:val="00706D7B"/>
    <w:rsid w:val="007076EB"/>
    <w:rsid w:val="00710E68"/>
    <w:rsid w:val="007133A5"/>
    <w:rsid w:val="007201B1"/>
    <w:rsid w:val="007212D2"/>
    <w:rsid w:val="007222E1"/>
    <w:rsid w:val="0072547A"/>
    <w:rsid w:val="00727A76"/>
    <w:rsid w:val="00730790"/>
    <w:rsid w:val="00733385"/>
    <w:rsid w:val="00744655"/>
    <w:rsid w:val="007449CC"/>
    <w:rsid w:val="0074746B"/>
    <w:rsid w:val="00753ADD"/>
    <w:rsid w:val="007566C7"/>
    <w:rsid w:val="00765009"/>
    <w:rsid w:val="00766A52"/>
    <w:rsid w:val="007715C5"/>
    <w:rsid w:val="00773C60"/>
    <w:rsid w:val="00776636"/>
    <w:rsid w:val="00780356"/>
    <w:rsid w:val="007826E4"/>
    <w:rsid w:val="007829D9"/>
    <w:rsid w:val="00783C11"/>
    <w:rsid w:val="00785B86"/>
    <w:rsid w:val="00787123"/>
    <w:rsid w:val="0079017C"/>
    <w:rsid w:val="007920D0"/>
    <w:rsid w:val="00792990"/>
    <w:rsid w:val="00793270"/>
    <w:rsid w:val="007A3BA1"/>
    <w:rsid w:val="007A50AB"/>
    <w:rsid w:val="007A6D9A"/>
    <w:rsid w:val="007B274A"/>
    <w:rsid w:val="007B69BF"/>
    <w:rsid w:val="007B7694"/>
    <w:rsid w:val="007C09C1"/>
    <w:rsid w:val="007C1177"/>
    <w:rsid w:val="007C2B92"/>
    <w:rsid w:val="007C794A"/>
    <w:rsid w:val="007D32AE"/>
    <w:rsid w:val="007D4DB4"/>
    <w:rsid w:val="007E2BDF"/>
    <w:rsid w:val="007E4827"/>
    <w:rsid w:val="007E4CDD"/>
    <w:rsid w:val="007E7C8F"/>
    <w:rsid w:val="007F5A42"/>
    <w:rsid w:val="0080257A"/>
    <w:rsid w:val="0080294D"/>
    <w:rsid w:val="00803432"/>
    <w:rsid w:val="0080509B"/>
    <w:rsid w:val="00805505"/>
    <w:rsid w:val="008059B7"/>
    <w:rsid w:val="00807024"/>
    <w:rsid w:val="008113F0"/>
    <w:rsid w:val="0081151A"/>
    <w:rsid w:val="00811DD9"/>
    <w:rsid w:val="0081301E"/>
    <w:rsid w:val="00813567"/>
    <w:rsid w:val="00813A7B"/>
    <w:rsid w:val="00815E96"/>
    <w:rsid w:val="008168D8"/>
    <w:rsid w:val="00820151"/>
    <w:rsid w:val="00822F83"/>
    <w:rsid w:val="0082366F"/>
    <w:rsid w:val="00825CC7"/>
    <w:rsid w:val="00826590"/>
    <w:rsid w:val="00831A30"/>
    <w:rsid w:val="008327F9"/>
    <w:rsid w:val="008373A0"/>
    <w:rsid w:val="00842016"/>
    <w:rsid w:val="00843A97"/>
    <w:rsid w:val="008443B7"/>
    <w:rsid w:val="008503BE"/>
    <w:rsid w:val="00852BBF"/>
    <w:rsid w:val="00856D50"/>
    <w:rsid w:val="00876CDC"/>
    <w:rsid w:val="00882CE9"/>
    <w:rsid w:val="00883459"/>
    <w:rsid w:val="00890282"/>
    <w:rsid w:val="00896104"/>
    <w:rsid w:val="008964A4"/>
    <w:rsid w:val="008A01D2"/>
    <w:rsid w:val="008A2B44"/>
    <w:rsid w:val="008A5205"/>
    <w:rsid w:val="008A5951"/>
    <w:rsid w:val="008B0A33"/>
    <w:rsid w:val="008B0B3B"/>
    <w:rsid w:val="008B25BF"/>
    <w:rsid w:val="008D0AD5"/>
    <w:rsid w:val="008D0F01"/>
    <w:rsid w:val="008D381D"/>
    <w:rsid w:val="008D3C66"/>
    <w:rsid w:val="008E6167"/>
    <w:rsid w:val="008E7BF8"/>
    <w:rsid w:val="008F2AFD"/>
    <w:rsid w:val="008F3D12"/>
    <w:rsid w:val="008F6147"/>
    <w:rsid w:val="008F61B5"/>
    <w:rsid w:val="008F6CAB"/>
    <w:rsid w:val="009055E0"/>
    <w:rsid w:val="00905D93"/>
    <w:rsid w:val="009070A6"/>
    <w:rsid w:val="00920BC1"/>
    <w:rsid w:val="00924496"/>
    <w:rsid w:val="009271BF"/>
    <w:rsid w:val="00935589"/>
    <w:rsid w:val="00935727"/>
    <w:rsid w:val="0093591B"/>
    <w:rsid w:val="00937753"/>
    <w:rsid w:val="00943E16"/>
    <w:rsid w:val="00945D6F"/>
    <w:rsid w:val="00946B2C"/>
    <w:rsid w:val="009518A8"/>
    <w:rsid w:val="0095194C"/>
    <w:rsid w:val="00951CAC"/>
    <w:rsid w:val="009539D1"/>
    <w:rsid w:val="00956719"/>
    <w:rsid w:val="00964FF9"/>
    <w:rsid w:val="00970560"/>
    <w:rsid w:val="009717E8"/>
    <w:rsid w:val="0097196A"/>
    <w:rsid w:val="009731BC"/>
    <w:rsid w:val="00973BBE"/>
    <w:rsid w:val="00974103"/>
    <w:rsid w:val="009753B8"/>
    <w:rsid w:val="00975A48"/>
    <w:rsid w:val="00980E86"/>
    <w:rsid w:val="0098546E"/>
    <w:rsid w:val="00986EDF"/>
    <w:rsid w:val="0098752C"/>
    <w:rsid w:val="0099353A"/>
    <w:rsid w:val="009944A6"/>
    <w:rsid w:val="009A04B1"/>
    <w:rsid w:val="009A10D1"/>
    <w:rsid w:val="009A4077"/>
    <w:rsid w:val="009A48C9"/>
    <w:rsid w:val="009A6FAA"/>
    <w:rsid w:val="009A78C6"/>
    <w:rsid w:val="009B0F61"/>
    <w:rsid w:val="009B44C8"/>
    <w:rsid w:val="009B4760"/>
    <w:rsid w:val="009B58FF"/>
    <w:rsid w:val="009B7C57"/>
    <w:rsid w:val="009C1D74"/>
    <w:rsid w:val="009C3564"/>
    <w:rsid w:val="009C5786"/>
    <w:rsid w:val="009C789F"/>
    <w:rsid w:val="009E04FC"/>
    <w:rsid w:val="009E1067"/>
    <w:rsid w:val="009E5948"/>
    <w:rsid w:val="009E5AA5"/>
    <w:rsid w:val="009E6C29"/>
    <w:rsid w:val="009F0CE4"/>
    <w:rsid w:val="009F262A"/>
    <w:rsid w:val="009F2B8A"/>
    <w:rsid w:val="009F36E6"/>
    <w:rsid w:val="009F3DBD"/>
    <w:rsid w:val="009F4BFF"/>
    <w:rsid w:val="00A02A18"/>
    <w:rsid w:val="00A06489"/>
    <w:rsid w:val="00A06588"/>
    <w:rsid w:val="00A10E15"/>
    <w:rsid w:val="00A12294"/>
    <w:rsid w:val="00A157F8"/>
    <w:rsid w:val="00A16E88"/>
    <w:rsid w:val="00A22D54"/>
    <w:rsid w:val="00A25179"/>
    <w:rsid w:val="00A27B5D"/>
    <w:rsid w:val="00A30B45"/>
    <w:rsid w:val="00A32386"/>
    <w:rsid w:val="00A36CB0"/>
    <w:rsid w:val="00A46665"/>
    <w:rsid w:val="00A46C15"/>
    <w:rsid w:val="00A5506E"/>
    <w:rsid w:val="00A63556"/>
    <w:rsid w:val="00A635BD"/>
    <w:rsid w:val="00A6667A"/>
    <w:rsid w:val="00A76C10"/>
    <w:rsid w:val="00A76D22"/>
    <w:rsid w:val="00A80C80"/>
    <w:rsid w:val="00A848F7"/>
    <w:rsid w:val="00A84B43"/>
    <w:rsid w:val="00A858D0"/>
    <w:rsid w:val="00A875B7"/>
    <w:rsid w:val="00A90390"/>
    <w:rsid w:val="00A914A2"/>
    <w:rsid w:val="00A9219A"/>
    <w:rsid w:val="00A936EC"/>
    <w:rsid w:val="00A96BA8"/>
    <w:rsid w:val="00AA1401"/>
    <w:rsid w:val="00AA7A56"/>
    <w:rsid w:val="00AB493E"/>
    <w:rsid w:val="00AC1310"/>
    <w:rsid w:val="00AC33C4"/>
    <w:rsid w:val="00AC46FF"/>
    <w:rsid w:val="00AD2A4F"/>
    <w:rsid w:val="00AD6F69"/>
    <w:rsid w:val="00AE766A"/>
    <w:rsid w:val="00AF19B6"/>
    <w:rsid w:val="00AF2C21"/>
    <w:rsid w:val="00AF65DA"/>
    <w:rsid w:val="00AF6E72"/>
    <w:rsid w:val="00B005E9"/>
    <w:rsid w:val="00B04D59"/>
    <w:rsid w:val="00B0503C"/>
    <w:rsid w:val="00B053D2"/>
    <w:rsid w:val="00B05D81"/>
    <w:rsid w:val="00B128F6"/>
    <w:rsid w:val="00B13289"/>
    <w:rsid w:val="00B236B7"/>
    <w:rsid w:val="00B24772"/>
    <w:rsid w:val="00B258A8"/>
    <w:rsid w:val="00B26843"/>
    <w:rsid w:val="00B27FA1"/>
    <w:rsid w:val="00B3117D"/>
    <w:rsid w:val="00B31302"/>
    <w:rsid w:val="00B33DA9"/>
    <w:rsid w:val="00B44D31"/>
    <w:rsid w:val="00B47419"/>
    <w:rsid w:val="00B50438"/>
    <w:rsid w:val="00B50951"/>
    <w:rsid w:val="00B50C81"/>
    <w:rsid w:val="00B5415D"/>
    <w:rsid w:val="00B54BED"/>
    <w:rsid w:val="00B57F59"/>
    <w:rsid w:val="00B624D6"/>
    <w:rsid w:val="00B62B3D"/>
    <w:rsid w:val="00B7515F"/>
    <w:rsid w:val="00B76903"/>
    <w:rsid w:val="00B77D16"/>
    <w:rsid w:val="00B91B88"/>
    <w:rsid w:val="00BA1C1C"/>
    <w:rsid w:val="00BA4727"/>
    <w:rsid w:val="00BA6D72"/>
    <w:rsid w:val="00BB4C1D"/>
    <w:rsid w:val="00BB60BB"/>
    <w:rsid w:val="00BB7589"/>
    <w:rsid w:val="00BC105C"/>
    <w:rsid w:val="00BC19CA"/>
    <w:rsid w:val="00BC2F85"/>
    <w:rsid w:val="00BC6892"/>
    <w:rsid w:val="00BD0B07"/>
    <w:rsid w:val="00BD16A4"/>
    <w:rsid w:val="00BD7B3E"/>
    <w:rsid w:val="00BE0E03"/>
    <w:rsid w:val="00BE197E"/>
    <w:rsid w:val="00BE335E"/>
    <w:rsid w:val="00BE5579"/>
    <w:rsid w:val="00BE568A"/>
    <w:rsid w:val="00BE64B0"/>
    <w:rsid w:val="00BF155C"/>
    <w:rsid w:val="00BF19A0"/>
    <w:rsid w:val="00BF44DB"/>
    <w:rsid w:val="00C03FB3"/>
    <w:rsid w:val="00C10B7A"/>
    <w:rsid w:val="00C127F2"/>
    <w:rsid w:val="00C16890"/>
    <w:rsid w:val="00C17689"/>
    <w:rsid w:val="00C21D8E"/>
    <w:rsid w:val="00C24C7C"/>
    <w:rsid w:val="00C24CA9"/>
    <w:rsid w:val="00C3028D"/>
    <w:rsid w:val="00C335C9"/>
    <w:rsid w:val="00C34450"/>
    <w:rsid w:val="00C36184"/>
    <w:rsid w:val="00C37577"/>
    <w:rsid w:val="00C4114B"/>
    <w:rsid w:val="00C4630D"/>
    <w:rsid w:val="00C506AE"/>
    <w:rsid w:val="00C56F7B"/>
    <w:rsid w:val="00C601C7"/>
    <w:rsid w:val="00C608FA"/>
    <w:rsid w:val="00C616E2"/>
    <w:rsid w:val="00C61BC3"/>
    <w:rsid w:val="00C629BA"/>
    <w:rsid w:val="00C63DBD"/>
    <w:rsid w:val="00C65764"/>
    <w:rsid w:val="00C70656"/>
    <w:rsid w:val="00C730CC"/>
    <w:rsid w:val="00C752F4"/>
    <w:rsid w:val="00C76137"/>
    <w:rsid w:val="00C76874"/>
    <w:rsid w:val="00C77005"/>
    <w:rsid w:val="00C8126E"/>
    <w:rsid w:val="00C8251F"/>
    <w:rsid w:val="00C83C65"/>
    <w:rsid w:val="00C8616C"/>
    <w:rsid w:val="00C86A3D"/>
    <w:rsid w:val="00C907AE"/>
    <w:rsid w:val="00C914BA"/>
    <w:rsid w:val="00C9468C"/>
    <w:rsid w:val="00C974EC"/>
    <w:rsid w:val="00C97E56"/>
    <w:rsid w:val="00CA724A"/>
    <w:rsid w:val="00CB6270"/>
    <w:rsid w:val="00CB6634"/>
    <w:rsid w:val="00CB6760"/>
    <w:rsid w:val="00CB743E"/>
    <w:rsid w:val="00CC224E"/>
    <w:rsid w:val="00CC5C0C"/>
    <w:rsid w:val="00CD275C"/>
    <w:rsid w:val="00CE2402"/>
    <w:rsid w:val="00CF0B80"/>
    <w:rsid w:val="00CF205D"/>
    <w:rsid w:val="00CF505F"/>
    <w:rsid w:val="00CF551F"/>
    <w:rsid w:val="00D000ED"/>
    <w:rsid w:val="00D01862"/>
    <w:rsid w:val="00D02828"/>
    <w:rsid w:val="00D04616"/>
    <w:rsid w:val="00D0469A"/>
    <w:rsid w:val="00D079DA"/>
    <w:rsid w:val="00D13837"/>
    <w:rsid w:val="00D1481F"/>
    <w:rsid w:val="00D17D8C"/>
    <w:rsid w:val="00D25B13"/>
    <w:rsid w:val="00D261FE"/>
    <w:rsid w:val="00D33C25"/>
    <w:rsid w:val="00D34609"/>
    <w:rsid w:val="00D34A86"/>
    <w:rsid w:val="00D37B84"/>
    <w:rsid w:val="00D44654"/>
    <w:rsid w:val="00D50188"/>
    <w:rsid w:val="00D55203"/>
    <w:rsid w:val="00D56A77"/>
    <w:rsid w:val="00D60395"/>
    <w:rsid w:val="00D61E75"/>
    <w:rsid w:val="00D643DA"/>
    <w:rsid w:val="00D6457A"/>
    <w:rsid w:val="00D65F34"/>
    <w:rsid w:val="00D664A7"/>
    <w:rsid w:val="00D718EB"/>
    <w:rsid w:val="00D81C8A"/>
    <w:rsid w:val="00D84951"/>
    <w:rsid w:val="00D91713"/>
    <w:rsid w:val="00DA1758"/>
    <w:rsid w:val="00DA58E8"/>
    <w:rsid w:val="00DA63F5"/>
    <w:rsid w:val="00DB4998"/>
    <w:rsid w:val="00DB4B44"/>
    <w:rsid w:val="00DC1B0B"/>
    <w:rsid w:val="00DC4558"/>
    <w:rsid w:val="00DD3567"/>
    <w:rsid w:val="00DD7D68"/>
    <w:rsid w:val="00DE059C"/>
    <w:rsid w:val="00DE1B32"/>
    <w:rsid w:val="00DE3696"/>
    <w:rsid w:val="00DE5BCB"/>
    <w:rsid w:val="00DF045B"/>
    <w:rsid w:val="00E0559A"/>
    <w:rsid w:val="00E11BBC"/>
    <w:rsid w:val="00E15857"/>
    <w:rsid w:val="00E16E73"/>
    <w:rsid w:val="00E1756A"/>
    <w:rsid w:val="00E24B61"/>
    <w:rsid w:val="00E260C7"/>
    <w:rsid w:val="00E274EE"/>
    <w:rsid w:val="00E30C41"/>
    <w:rsid w:val="00E343AD"/>
    <w:rsid w:val="00E349C0"/>
    <w:rsid w:val="00E352C2"/>
    <w:rsid w:val="00E359BC"/>
    <w:rsid w:val="00E45018"/>
    <w:rsid w:val="00E45B38"/>
    <w:rsid w:val="00E51257"/>
    <w:rsid w:val="00E600E0"/>
    <w:rsid w:val="00E61E3C"/>
    <w:rsid w:val="00E66D07"/>
    <w:rsid w:val="00E7247D"/>
    <w:rsid w:val="00E74FAC"/>
    <w:rsid w:val="00E8257D"/>
    <w:rsid w:val="00E841D7"/>
    <w:rsid w:val="00E86FB9"/>
    <w:rsid w:val="00E90433"/>
    <w:rsid w:val="00E906FB"/>
    <w:rsid w:val="00E90F1A"/>
    <w:rsid w:val="00E91794"/>
    <w:rsid w:val="00E92B2D"/>
    <w:rsid w:val="00EA1D57"/>
    <w:rsid w:val="00EA327B"/>
    <w:rsid w:val="00EA4944"/>
    <w:rsid w:val="00EA5D57"/>
    <w:rsid w:val="00EA5DFC"/>
    <w:rsid w:val="00EB249B"/>
    <w:rsid w:val="00EB30B1"/>
    <w:rsid w:val="00EB4166"/>
    <w:rsid w:val="00EB674D"/>
    <w:rsid w:val="00EB6FFE"/>
    <w:rsid w:val="00EC5C18"/>
    <w:rsid w:val="00EC6212"/>
    <w:rsid w:val="00ED754E"/>
    <w:rsid w:val="00EE2F2C"/>
    <w:rsid w:val="00EE3BF3"/>
    <w:rsid w:val="00EE5F25"/>
    <w:rsid w:val="00EE6A4D"/>
    <w:rsid w:val="00EF5A62"/>
    <w:rsid w:val="00EF5B79"/>
    <w:rsid w:val="00EF7C2C"/>
    <w:rsid w:val="00F01C87"/>
    <w:rsid w:val="00F023D9"/>
    <w:rsid w:val="00F06ED8"/>
    <w:rsid w:val="00F07D1D"/>
    <w:rsid w:val="00F12420"/>
    <w:rsid w:val="00F12755"/>
    <w:rsid w:val="00F173AC"/>
    <w:rsid w:val="00F2269F"/>
    <w:rsid w:val="00F23082"/>
    <w:rsid w:val="00F23580"/>
    <w:rsid w:val="00F31303"/>
    <w:rsid w:val="00F32F7E"/>
    <w:rsid w:val="00F426AB"/>
    <w:rsid w:val="00F43A63"/>
    <w:rsid w:val="00F52107"/>
    <w:rsid w:val="00F52A48"/>
    <w:rsid w:val="00F5426E"/>
    <w:rsid w:val="00F56B67"/>
    <w:rsid w:val="00F56BEA"/>
    <w:rsid w:val="00F60018"/>
    <w:rsid w:val="00F752C7"/>
    <w:rsid w:val="00F823AD"/>
    <w:rsid w:val="00F8327C"/>
    <w:rsid w:val="00F849C8"/>
    <w:rsid w:val="00F90E86"/>
    <w:rsid w:val="00F9317C"/>
    <w:rsid w:val="00F93337"/>
    <w:rsid w:val="00F9603C"/>
    <w:rsid w:val="00F96893"/>
    <w:rsid w:val="00FA36F8"/>
    <w:rsid w:val="00FB0070"/>
    <w:rsid w:val="00FB26BC"/>
    <w:rsid w:val="00FB3D54"/>
    <w:rsid w:val="00FB5E9A"/>
    <w:rsid w:val="00FC2CAE"/>
    <w:rsid w:val="00FC355D"/>
    <w:rsid w:val="00FC50B7"/>
    <w:rsid w:val="00FC5807"/>
    <w:rsid w:val="00FC696E"/>
    <w:rsid w:val="00FC6F96"/>
    <w:rsid w:val="00FC7B87"/>
    <w:rsid w:val="00FC7BA7"/>
    <w:rsid w:val="00FC7F93"/>
    <w:rsid w:val="00FD15B8"/>
    <w:rsid w:val="00FD230B"/>
    <w:rsid w:val="00FD4093"/>
    <w:rsid w:val="00FD41F1"/>
    <w:rsid w:val="00FD560D"/>
    <w:rsid w:val="00FE0733"/>
    <w:rsid w:val="00FE42D0"/>
    <w:rsid w:val="00FE4D67"/>
    <w:rsid w:val="00FE581C"/>
    <w:rsid w:val="00FE71EC"/>
    <w:rsid w:val="00FF2B38"/>
    <w:rsid w:val="00FF52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509B"/>
    <w:pPr>
      <w:keepNext/>
      <w:spacing w:before="240" w:after="60"/>
      <w:outlineLvl w:val="0"/>
    </w:pPr>
    <w:rPr>
      <w:rFonts w:ascii="Cambria" w:eastAsia="Times New Roman" w:hAnsi="Cambria"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6CDC"/>
    <w:pPr>
      <w:ind w:left="720"/>
      <w:contextualSpacing/>
    </w:pPr>
  </w:style>
  <w:style w:type="table" w:styleId="a4">
    <w:name w:val="Table Grid"/>
    <w:basedOn w:val="a1"/>
    <w:uiPriority w:val="59"/>
    <w:rsid w:val="00876C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76C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6CDC"/>
    <w:rPr>
      <w:rFonts w:ascii="Tahoma" w:hAnsi="Tahoma" w:cs="Tahoma"/>
      <w:sz w:val="16"/>
      <w:szCs w:val="16"/>
    </w:rPr>
  </w:style>
  <w:style w:type="paragraph" w:styleId="a7">
    <w:name w:val="header"/>
    <w:basedOn w:val="a"/>
    <w:link w:val="a8"/>
    <w:uiPriority w:val="99"/>
    <w:unhideWhenUsed/>
    <w:rsid w:val="009E04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04FC"/>
  </w:style>
  <w:style w:type="paragraph" w:styleId="a9">
    <w:name w:val="footer"/>
    <w:basedOn w:val="a"/>
    <w:link w:val="aa"/>
    <w:uiPriority w:val="99"/>
    <w:unhideWhenUsed/>
    <w:rsid w:val="009E04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04FC"/>
  </w:style>
  <w:style w:type="paragraph" w:styleId="ab">
    <w:name w:val="Normal (Web)"/>
    <w:basedOn w:val="a"/>
    <w:uiPriority w:val="99"/>
    <w:unhideWhenUsed/>
    <w:rsid w:val="00A875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Содержимое таблицы"/>
    <w:basedOn w:val="a"/>
    <w:rsid w:val="00A46C15"/>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apple-converted-space">
    <w:name w:val="apple-converted-space"/>
    <w:basedOn w:val="a0"/>
    <w:rsid w:val="002E3534"/>
  </w:style>
  <w:style w:type="character" w:styleId="ad">
    <w:name w:val="Hyperlink"/>
    <w:basedOn w:val="a0"/>
    <w:uiPriority w:val="99"/>
    <w:unhideWhenUsed/>
    <w:rsid w:val="002E3534"/>
    <w:rPr>
      <w:color w:val="0000FF"/>
      <w:u w:val="single"/>
    </w:rPr>
  </w:style>
  <w:style w:type="paragraph" w:customStyle="1" w:styleId="ConsPlusNonformat">
    <w:name w:val="ConsPlusNonformat"/>
    <w:uiPriority w:val="99"/>
    <w:rsid w:val="00B3130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15">
    <w:name w:val="c15"/>
    <w:basedOn w:val="a"/>
    <w:rsid w:val="00EE3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E3BF3"/>
  </w:style>
  <w:style w:type="paragraph" w:customStyle="1" w:styleId="p7">
    <w:name w:val="p7"/>
    <w:basedOn w:val="a"/>
    <w:uiPriority w:val="99"/>
    <w:rsid w:val="008059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80509B"/>
    <w:rPr>
      <w:rFonts w:ascii="Cambria" w:eastAsia="Times New Roman" w:hAnsi="Cambria" w:cs="Times New Roman"/>
      <w:b/>
      <w:bCs/>
      <w:kern w:val="32"/>
      <w:sz w:val="32"/>
      <w:szCs w:val="32"/>
      <w:lang w:eastAsia="en-US"/>
    </w:rPr>
  </w:style>
  <w:style w:type="paragraph" w:styleId="2">
    <w:name w:val="Body Text Indent 2"/>
    <w:basedOn w:val="a"/>
    <w:link w:val="20"/>
    <w:uiPriority w:val="99"/>
    <w:unhideWhenUsed/>
    <w:rsid w:val="0080509B"/>
    <w:pPr>
      <w:spacing w:after="120" w:line="480" w:lineRule="auto"/>
      <w:ind w:left="283"/>
    </w:pPr>
    <w:rPr>
      <w:rFonts w:ascii="Calibri" w:eastAsia="Calibri" w:hAnsi="Calibri" w:cs="Times New Roman"/>
      <w:sz w:val="20"/>
      <w:szCs w:val="20"/>
      <w:lang w:val="x-none" w:eastAsia="x-none"/>
    </w:rPr>
  </w:style>
  <w:style w:type="character" w:customStyle="1" w:styleId="20">
    <w:name w:val="Основной текст с отступом 2 Знак"/>
    <w:basedOn w:val="a0"/>
    <w:link w:val="2"/>
    <w:uiPriority w:val="99"/>
    <w:rsid w:val="0080509B"/>
    <w:rPr>
      <w:rFonts w:ascii="Calibri" w:eastAsia="Calibri" w:hAnsi="Calibri" w:cs="Times New Roman"/>
      <w:sz w:val="20"/>
      <w:szCs w:val="20"/>
      <w:lang w:val="x-none" w:eastAsia="x-none"/>
    </w:rPr>
  </w:style>
  <w:style w:type="paragraph" w:styleId="ae">
    <w:name w:val="Body Text"/>
    <w:basedOn w:val="a"/>
    <w:link w:val="af"/>
    <w:uiPriority w:val="99"/>
    <w:unhideWhenUsed/>
    <w:rsid w:val="0080509B"/>
    <w:pPr>
      <w:spacing w:after="120"/>
    </w:pPr>
  </w:style>
  <w:style w:type="character" w:customStyle="1" w:styleId="af">
    <w:name w:val="Основной текст Знак"/>
    <w:basedOn w:val="a0"/>
    <w:link w:val="ae"/>
    <w:uiPriority w:val="99"/>
    <w:rsid w:val="0080509B"/>
  </w:style>
  <w:style w:type="paragraph" w:customStyle="1" w:styleId="Standard">
    <w:name w:val="Standard"/>
    <w:rsid w:val="0080509B"/>
    <w:pPr>
      <w:suppressAutoHyphens/>
      <w:autoSpaceDN w:val="0"/>
      <w:textAlignment w:val="baseline"/>
    </w:pPr>
    <w:rPr>
      <w:rFonts w:ascii="Calibri" w:eastAsia="Calibri" w:hAnsi="Calibri" w:cs="Times New Roman"/>
      <w:lang w:eastAsia="en-US"/>
    </w:rPr>
  </w:style>
  <w:style w:type="paragraph" w:customStyle="1" w:styleId="c14">
    <w:name w:val="c14"/>
    <w:basedOn w:val="a"/>
    <w:rsid w:val="0080509B"/>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80509B"/>
    <w:pPr>
      <w:spacing w:after="0" w:line="240" w:lineRule="auto"/>
    </w:pPr>
    <w:rPr>
      <w:rFonts w:ascii="Times New Roman" w:eastAsia="Times New Roman" w:hAnsi="Times New Roman" w:cs="Times New Roman"/>
      <w:sz w:val="24"/>
      <w:szCs w:val="24"/>
    </w:rPr>
  </w:style>
  <w:style w:type="character" w:styleId="af1">
    <w:name w:val="Strong"/>
    <w:basedOn w:val="a0"/>
    <w:uiPriority w:val="22"/>
    <w:qFormat/>
    <w:rsid w:val="0080509B"/>
    <w:rPr>
      <w:b/>
      <w:bCs/>
    </w:rPr>
  </w:style>
  <w:style w:type="character" w:customStyle="1" w:styleId="21">
    <w:name w:val="Основной текст (2)_"/>
    <w:link w:val="210"/>
    <w:uiPriority w:val="99"/>
    <w:locked/>
    <w:rsid w:val="0080509B"/>
    <w:rPr>
      <w:rFonts w:ascii="Times New Roman" w:hAnsi="Times New Roman"/>
      <w:b/>
      <w:bCs/>
      <w:shd w:val="clear" w:color="auto" w:fill="FFFFFF"/>
    </w:rPr>
  </w:style>
  <w:style w:type="paragraph" w:customStyle="1" w:styleId="210">
    <w:name w:val="Основной текст (2)1"/>
    <w:basedOn w:val="a"/>
    <w:link w:val="21"/>
    <w:uiPriority w:val="99"/>
    <w:rsid w:val="0080509B"/>
    <w:pPr>
      <w:shd w:val="clear" w:color="auto" w:fill="FFFFFF"/>
      <w:spacing w:after="0" w:line="317" w:lineRule="exact"/>
      <w:jc w:val="center"/>
    </w:pPr>
    <w:rPr>
      <w:rFonts w:ascii="Times New Roman" w:hAnsi="Times New Roman"/>
      <w:b/>
      <w:bCs/>
    </w:rPr>
  </w:style>
  <w:style w:type="character" w:customStyle="1" w:styleId="af2">
    <w:name w:val="Основной текст + Полужирный"/>
    <w:basedOn w:val="a0"/>
    <w:uiPriority w:val="99"/>
    <w:rsid w:val="0080509B"/>
    <w:rPr>
      <w:rFonts w:ascii="Times New Roman" w:hAnsi="Times New Roman" w:cs="Times New Roman" w:hint="default"/>
      <w:b/>
      <w:bCs/>
      <w:spacing w:val="0"/>
      <w:sz w:val="22"/>
      <w:szCs w:val="22"/>
      <w:shd w:val="clear" w:color="auto" w:fill="FFFFFF"/>
    </w:rPr>
  </w:style>
  <w:style w:type="paragraph" w:customStyle="1" w:styleId="Style8">
    <w:name w:val="Style8"/>
    <w:basedOn w:val="a"/>
    <w:rsid w:val="0080509B"/>
    <w:pPr>
      <w:widowControl w:val="0"/>
      <w:autoSpaceDE w:val="0"/>
      <w:autoSpaceDN w:val="0"/>
      <w:adjustRightInd w:val="0"/>
      <w:spacing w:after="0" w:line="374" w:lineRule="exact"/>
      <w:ind w:firstLine="725"/>
      <w:jc w:val="both"/>
    </w:pPr>
    <w:rPr>
      <w:rFonts w:ascii="Times New Roman" w:eastAsia="Times New Roman" w:hAnsi="Times New Roman" w:cs="Times New Roman"/>
      <w:sz w:val="24"/>
      <w:szCs w:val="24"/>
    </w:rPr>
  </w:style>
  <w:style w:type="character" w:customStyle="1" w:styleId="FontStyle21">
    <w:name w:val="Font Style21"/>
    <w:rsid w:val="0080509B"/>
    <w:rPr>
      <w:rFonts w:ascii="Times New Roman" w:hAnsi="Times New Roman" w:cs="Times New Roman"/>
      <w:b/>
      <w:bCs/>
      <w:sz w:val="26"/>
      <w:szCs w:val="26"/>
    </w:rPr>
  </w:style>
  <w:style w:type="table" w:customStyle="1" w:styleId="11">
    <w:name w:val="Сетка таблицы1"/>
    <w:basedOn w:val="a1"/>
    <w:next w:val="a4"/>
    <w:uiPriority w:val="59"/>
    <w:rsid w:val="009A04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next w:val="a4"/>
    <w:uiPriority w:val="59"/>
    <w:rsid w:val="00E906F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basedOn w:val="a0"/>
    <w:link w:val="12"/>
    <w:rsid w:val="00E906FB"/>
    <w:rPr>
      <w:rFonts w:ascii="Times New Roman" w:eastAsia="Times New Roman" w:hAnsi="Times New Roman" w:cs="Times New Roman"/>
      <w:shd w:val="clear" w:color="auto" w:fill="FFFFFF"/>
    </w:rPr>
  </w:style>
  <w:style w:type="character" w:customStyle="1" w:styleId="af4">
    <w:name w:val="Другое_"/>
    <w:basedOn w:val="a0"/>
    <w:link w:val="af5"/>
    <w:rsid w:val="00E906FB"/>
    <w:rPr>
      <w:rFonts w:ascii="Times New Roman" w:eastAsia="Times New Roman" w:hAnsi="Times New Roman" w:cs="Times New Roman"/>
      <w:shd w:val="clear" w:color="auto" w:fill="FFFFFF"/>
    </w:rPr>
  </w:style>
  <w:style w:type="character" w:customStyle="1" w:styleId="af6">
    <w:name w:val="Подпись к таблице_"/>
    <w:basedOn w:val="a0"/>
    <w:link w:val="af7"/>
    <w:rsid w:val="00E906FB"/>
    <w:rPr>
      <w:rFonts w:ascii="Times New Roman" w:eastAsia="Times New Roman" w:hAnsi="Times New Roman" w:cs="Times New Roman"/>
      <w:shd w:val="clear" w:color="auto" w:fill="FFFFFF"/>
    </w:rPr>
  </w:style>
  <w:style w:type="paragraph" w:customStyle="1" w:styleId="12">
    <w:name w:val="Основной текст1"/>
    <w:basedOn w:val="a"/>
    <w:link w:val="af3"/>
    <w:rsid w:val="00E906FB"/>
    <w:pPr>
      <w:widowControl w:val="0"/>
      <w:shd w:val="clear" w:color="auto" w:fill="FFFFFF"/>
      <w:spacing w:after="0" w:line="240" w:lineRule="auto"/>
      <w:ind w:firstLine="400"/>
    </w:pPr>
    <w:rPr>
      <w:rFonts w:ascii="Times New Roman" w:eastAsia="Times New Roman" w:hAnsi="Times New Roman" w:cs="Times New Roman"/>
    </w:rPr>
  </w:style>
  <w:style w:type="paragraph" w:customStyle="1" w:styleId="af5">
    <w:name w:val="Другое"/>
    <w:basedOn w:val="a"/>
    <w:link w:val="af4"/>
    <w:rsid w:val="00E906FB"/>
    <w:pPr>
      <w:widowControl w:val="0"/>
      <w:shd w:val="clear" w:color="auto" w:fill="FFFFFF"/>
      <w:spacing w:after="0" w:line="240" w:lineRule="auto"/>
      <w:ind w:firstLine="400"/>
    </w:pPr>
    <w:rPr>
      <w:rFonts w:ascii="Times New Roman" w:eastAsia="Times New Roman" w:hAnsi="Times New Roman" w:cs="Times New Roman"/>
    </w:rPr>
  </w:style>
  <w:style w:type="paragraph" w:customStyle="1" w:styleId="af7">
    <w:name w:val="Подпись к таблице"/>
    <w:basedOn w:val="a"/>
    <w:link w:val="af6"/>
    <w:rsid w:val="00E906FB"/>
    <w:pPr>
      <w:widowControl w:val="0"/>
      <w:shd w:val="clear" w:color="auto" w:fill="FFFFFF"/>
      <w:spacing w:after="0" w:line="240" w:lineRule="auto"/>
    </w:pPr>
    <w:rPr>
      <w:rFonts w:ascii="Times New Roman" w:eastAsia="Times New Roman" w:hAnsi="Times New Roman" w:cs="Times New Roman"/>
    </w:rPr>
  </w:style>
  <w:style w:type="paragraph" w:customStyle="1" w:styleId="13">
    <w:name w:val="Название объекта1"/>
    <w:basedOn w:val="a"/>
    <w:next w:val="a"/>
    <w:uiPriority w:val="35"/>
    <w:unhideWhenUsed/>
    <w:qFormat/>
    <w:rsid w:val="00E906FB"/>
    <w:pPr>
      <w:spacing w:line="240" w:lineRule="auto"/>
    </w:pPr>
    <w:rPr>
      <w:b/>
      <w:bCs/>
      <w:color w:val="4F81BD"/>
      <w:sz w:val="18"/>
      <w:szCs w:val="18"/>
    </w:rPr>
  </w:style>
  <w:style w:type="table" w:customStyle="1" w:styleId="31">
    <w:name w:val="Сетка таблицы31"/>
    <w:basedOn w:val="a1"/>
    <w:next w:val="a4"/>
    <w:uiPriority w:val="39"/>
    <w:rsid w:val="006C136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509B"/>
    <w:pPr>
      <w:keepNext/>
      <w:spacing w:before="240" w:after="60"/>
      <w:outlineLvl w:val="0"/>
    </w:pPr>
    <w:rPr>
      <w:rFonts w:ascii="Cambria" w:eastAsia="Times New Roman" w:hAnsi="Cambria"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6CDC"/>
    <w:pPr>
      <w:ind w:left="720"/>
      <w:contextualSpacing/>
    </w:pPr>
  </w:style>
  <w:style w:type="table" w:styleId="a4">
    <w:name w:val="Table Grid"/>
    <w:basedOn w:val="a1"/>
    <w:uiPriority w:val="59"/>
    <w:rsid w:val="00876C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76C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6CDC"/>
    <w:rPr>
      <w:rFonts w:ascii="Tahoma" w:hAnsi="Tahoma" w:cs="Tahoma"/>
      <w:sz w:val="16"/>
      <w:szCs w:val="16"/>
    </w:rPr>
  </w:style>
  <w:style w:type="paragraph" w:styleId="a7">
    <w:name w:val="header"/>
    <w:basedOn w:val="a"/>
    <w:link w:val="a8"/>
    <w:uiPriority w:val="99"/>
    <w:unhideWhenUsed/>
    <w:rsid w:val="009E04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04FC"/>
  </w:style>
  <w:style w:type="paragraph" w:styleId="a9">
    <w:name w:val="footer"/>
    <w:basedOn w:val="a"/>
    <w:link w:val="aa"/>
    <w:uiPriority w:val="99"/>
    <w:unhideWhenUsed/>
    <w:rsid w:val="009E04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04FC"/>
  </w:style>
  <w:style w:type="paragraph" w:styleId="ab">
    <w:name w:val="Normal (Web)"/>
    <w:basedOn w:val="a"/>
    <w:uiPriority w:val="99"/>
    <w:unhideWhenUsed/>
    <w:rsid w:val="00A875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Содержимое таблицы"/>
    <w:basedOn w:val="a"/>
    <w:rsid w:val="00A46C15"/>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apple-converted-space">
    <w:name w:val="apple-converted-space"/>
    <w:basedOn w:val="a0"/>
    <w:rsid w:val="002E3534"/>
  </w:style>
  <w:style w:type="character" w:styleId="ad">
    <w:name w:val="Hyperlink"/>
    <w:basedOn w:val="a0"/>
    <w:uiPriority w:val="99"/>
    <w:unhideWhenUsed/>
    <w:rsid w:val="002E3534"/>
    <w:rPr>
      <w:color w:val="0000FF"/>
      <w:u w:val="single"/>
    </w:rPr>
  </w:style>
  <w:style w:type="paragraph" w:customStyle="1" w:styleId="ConsPlusNonformat">
    <w:name w:val="ConsPlusNonformat"/>
    <w:uiPriority w:val="99"/>
    <w:rsid w:val="00B3130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15">
    <w:name w:val="c15"/>
    <w:basedOn w:val="a"/>
    <w:rsid w:val="00EE3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E3BF3"/>
  </w:style>
  <w:style w:type="paragraph" w:customStyle="1" w:styleId="p7">
    <w:name w:val="p7"/>
    <w:basedOn w:val="a"/>
    <w:uiPriority w:val="99"/>
    <w:rsid w:val="008059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80509B"/>
    <w:rPr>
      <w:rFonts w:ascii="Cambria" w:eastAsia="Times New Roman" w:hAnsi="Cambria" w:cs="Times New Roman"/>
      <w:b/>
      <w:bCs/>
      <w:kern w:val="32"/>
      <w:sz w:val="32"/>
      <w:szCs w:val="32"/>
      <w:lang w:eastAsia="en-US"/>
    </w:rPr>
  </w:style>
  <w:style w:type="paragraph" w:styleId="2">
    <w:name w:val="Body Text Indent 2"/>
    <w:basedOn w:val="a"/>
    <w:link w:val="20"/>
    <w:uiPriority w:val="99"/>
    <w:unhideWhenUsed/>
    <w:rsid w:val="0080509B"/>
    <w:pPr>
      <w:spacing w:after="120" w:line="480" w:lineRule="auto"/>
      <w:ind w:left="283"/>
    </w:pPr>
    <w:rPr>
      <w:rFonts w:ascii="Calibri" w:eastAsia="Calibri" w:hAnsi="Calibri" w:cs="Times New Roman"/>
      <w:sz w:val="20"/>
      <w:szCs w:val="20"/>
      <w:lang w:val="x-none" w:eastAsia="x-none"/>
    </w:rPr>
  </w:style>
  <w:style w:type="character" w:customStyle="1" w:styleId="20">
    <w:name w:val="Основной текст с отступом 2 Знак"/>
    <w:basedOn w:val="a0"/>
    <w:link w:val="2"/>
    <w:uiPriority w:val="99"/>
    <w:rsid w:val="0080509B"/>
    <w:rPr>
      <w:rFonts w:ascii="Calibri" w:eastAsia="Calibri" w:hAnsi="Calibri" w:cs="Times New Roman"/>
      <w:sz w:val="20"/>
      <w:szCs w:val="20"/>
      <w:lang w:val="x-none" w:eastAsia="x-none"/>
    </w:rPr>
  </w:style>
  <w:style w:type="paragraph" w:styleId="ae">
    <w:name w:val="Body Text"/>
    <w:basedOn w:val="a"/>
    <w:link w:val="af"/>
    <w:uiPriority w:val="99"/>
    <w:unhideWhenUsed/>
    <w:rsid w:val="0080509B"/>
    <w:pPr>
      <w:spacing w:after="120"/>
    </w:pPr>
  </w:style>
  <w:style w:type="character" w:customStyle="1" w:styleId="af">
    <w:name w:val="Основной текст Знак"/>
    <w:basedOn w:val="a0"/>
    <w:link w:val="ae"/>
    <w:uiPriority w:val="99"/>
    <w:rsid w:val="0080509B"/>
  </w:style>
  <w:style w:type="paragraph" w:customStyle="1" w:styleId="Standard">
    <w:name w:val="Standard"/>
    <w:rsid w:val="0080509B"/>
    <w:pPr>
      <w:suppressAutoHyphens/>
      <w:autoSpaceDN w:val="0"/>
      <w:textAlignment w:val="baseline"/>
    </w:pPr>
    <w:rPr>
      <w:rFonts w:ascii="Calibri" w:eastAsia="Calibri" w:hAnsi="Calibri" w:cs="Times New Roman"/>
      <w:lang w:eastAsia="en-US"/>
    </w:rPr>
  </w:style>
  <w:style w:type="paragraph" w:customStyle="1" w:styleId="c14">
    <w:name w:val="c14"/>
    <w:basedOn w:val="a"/>
    <w:rsid w:val="0080509B"/>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80509B"/>
    <w:pPr>
      <w:spacing w:after="0" w:line="240" w:lineRule="auto"/>
    </w:pPr>
    <w:rPr>
      <w:rFonts w:ascii="Times New Roman" w:eastAsia="Times New Roman" w:hAnsi="Times New Roman" w:cs="Times New Roman"/>
      <w:sz w:val="24"/>
      <w:szCs w:val="24"/>
    </w:rPr>
  </w:style>
  <w:style w:type="character" w:styleId="af1">
    <w:name w:val="Strong"/>
    <w:basedOn w:val="a0"/>
    <w:uiPriority w:val="22"/>
    <w:qFormat/>
    <w:rsid w:val="0080509B"/>
    <w:rPr>
      <w:b/>
      <w:bCs/>
    </w:rPr>
  </w:style>
  <w:style w:type="character" w:customStyle="1" w:styleId="21">
    <w:name w:val="Основной текст (2)_"/>
    <w:link w:val="210"/>
    <w:uiPriority w:val="99"/>
    <w:locked/>
    <w:rsid w:val="0080509B"/>
    <w:rPr>
      <w:rFonts w:ascii="Times New Roman" w:hAnsi="Times New Roman"/>
      <w:b/>
      <w:bCs/>
      <w:shd w:val="clear" w:color="auto" w:fill="FFFFFF"/>
    </w:rPr>
  </w:style>
  <w:style w:type="paragraph" w:customStyle="1" w:styleId="210">
    <w:name w:val="Основной текст (2)1"/>
    <w:basedOn w:val="a"/>
    <w:link w:val="21"/>
    <w:uiPriority w:val="99"/>
    <w:rsid w:val="0080509B"/>
    <w:pPr>
      <w:shd w:val="clear" w:color="auto" w:fill="FFFFFF"/>
      <w:spacing w:after="0" w:line="317" w:lineRule="exact"/>
      <w:jc w:val="center"/>
    </w:pPr>
    <w:rPr>
      <w:rFonts w:ascii="Times New Roman" w:hAnsi="Times New Roman"/>
      <w:b/>
      <w:bCs/>
    </w:rPr>
  </w:style>
  <w:style w:type="character" w:customStyle="1" w:styleId="af2">
    <w:name w:val="Основной текст + Полужирный"/>
    <w:basedOn w:val="a0"/>
    <w:uiPriority w:val="99"/>
    <w:rsid w:val="0080509B"/>
    <w:rPr>
      <w:rFonts w:ascii="Times New Roman" w:hAnsi="Times New Roman" w:cs="Times New Roman" w:hint="default"/>
      <w:b/>
      <w:bCs/>
      <w:spacing w:val="0"/>
      <w:sz w:val="22"/>
      <w:szCs w:val="22"/>
      <w:shd w:val="clear" w:color="auto" w:fill="FFFFFF"/>
    </w:rPr>
  </w:style>
  <w:style w:type="paragraph" w:customStyle="1" w:styleId="Style8">
    <w:name w:val="Style8"/>
    <w:basedOn w:val="a"/>
    <w:rsid w:val="0080509B"/>
    <w:pPr>
      <w:widowControl w:val="0"/>
      <w:autoSpaceDE w:val="0"/>
      <w:autoSpaceDN w:val="0"/>
      <w:adjustRightInd w:val="0"/>
      <w:spacing w:after="0" w:line="374" w:lineRule="exact"/>
      <w:ind w:firstLine="725"/>
      <w:jc w:val="both"/>
    </w:pPr>
    <w:rPr>
      <w:rFonts w:ascii="Times New Roman" w:eastAsia="Times New Roman" w:hAnsi="Times New Roman" w:cs="Times New Roman"/>
      <w:sz w:val="24"/>
      <w:szCs w:val="24"/>
    </w:rPr>
  </w:style>
  <w:style w:type="character" w:customStyle="1" w:styleId="FontStyle21">
    <w:name w:val="Font Style21"/>
    <w:rsid w:val="0080509B"/>
    <w:rPr>
      <w:rFonts w:ascii="Times New Roman" w:hAnsi="Times New Roman" w:cs="Times New Roman"/>
      <w:b/>
      <w:bCs/>
      <w:sz w:val="26"/>
      <w:szCs w:val="26"/>
    </w:rPr>
  </w:style>
  <w:style w:type="table" w:customStyle="1" w:styleId="11">
    <w:name w:val="Сетка таблицы1"/>
    <w:basedOn w:val="a1"/>
    <w:next w:val="a4"/>
    <w:uiPriority w:val="59"/>
    <w:rsid w:val="009A04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next w:val="a4"/>
    <w:uiPriority w:val="59"/>
    <w:rsid w:val="00E906F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basedOn w:val="a0"/>
    <w:link w:val="12"/>
    <w:rsid w:val="00E906FB"/>
    <w:rPr>
      <w:rFonts w:ascii="Times New Roman" w:eastAsia="Times New Roman" w:hAnsi="Times New Roman" w:cs="Times New Roman"/>
      <w:shd w:val="clear" w:color="auto" w:fill="FFFFFF"/>
    </w:rPr>
  </w:style>
  <w:style w:type="character" w:customStyle="1" w:styleId="af4">
    <w:name w:val="Другое_"/>
    <w:basedOn w:val="a0"/>
    <w:link w:val="af5"/>
    <w:rsid w:val="00E906FB"/>
    <w:rPr>
      <w:rFonts w:ascii="Times New Roman" w:eastAsia="Times New Roman" w:hAnsi="Times New Roman" w:cs="Times New Roman"/>
      <w:shd w:val="clear" w:color="auto" w:fill="FFFFFF"/>
    </w:rPr>
  </w:style>
  <w:style w:type="character" w:customStyle="1" w:styleId="af6">
    <w:name w:val="Подпись к таблице_"/>
    <w:basedOn w:val="a0"/>
    <w:link w:val="af7"/>
    <w:rsid w:val="00E906FB"/>
    <w:rPr>
      <w:rFonts w:ascii="Times New Roman" w:eastAsia="Times New Roman" w:hAnsi="Times New Roman" w:cs="Times New Roman"/>
      <w:shd w:val="clear" w:color="auto" w:fill="FFFFFF"/>
    </w:rPr>
  </w:style>
  <w:style w:type="paragraph" w:customStyle="1" w:styleId="12">
    <w:name w:val="Основной текст1"/>
    <w:basedOn w:val="a"/>
    <w:link w:val="af3"/>
    <w:rsid w:val="00E906FB"/>
    <w:pPr>
      <w:widowControl w:val="0"/>
      <w:shd w:val="clear" w:color="auto" w:fill="FFFFFF"/>
      <w:spacing w:after="0" w:line="240" w:lineRule="auto"/>
      <w:ind w:firstLine="400"/>
    </w:pPr>
    <w:rPr>
      <w:rFonts w:ascii="Times New Roman" w:eastAsia="Times New Roman" w:hAnsi="Times New Roman" w:cs="Times New Roman"/>
    </w:rPr>
  </w:style>
  <w:style w:type="paragraph" w:customStyle="1" w:styleId="af5">
    <w:name w:val="Другое"/>
    <w:basedOn w:val="a"/>
    <w:link w:val="af4"/>
    <w:rsid w:val="00E906FB"/>
    <w:pPr>
      <w:widowControl w:val="0"/>
      <w:shd w:val="clear" w:color="auto" w:fill="FFFFFF"/>
      <w:spacing w:after="0" w:line="240" w:lineRule="auto"/>
      <w:ind w:firstLine="400"/>
    </w:pPr>
    <w:rPr>
      <w:rFonts w:ascii="Times New Roman" w:eastAsia="Times New Roman" w:hAnsi="Times New Roman" w:cs="Times New Roman"/>
    </w:rPr>
  </w:style>
  <w:style w:type="paragraph" w:customStyle="1" w:styleId="af7">
    <w:name w:val="Подпись к таблице"/>
    <w:basedOn w:val="a"/>
    <w:link w:val="af6"/>
    <w:rsid w:val="00E906FB"/>
    <w:pPr>
      <w:widowControl w:val="0"/>
      <w:shd w:val="clear" w:color="auto" w:fill="FFFFFF"/>
      <w:spacing w:after="0" w:line="240" w:lineRule="auto"/>
    </w:pPr>
    <w:rPr>
      <w:rFonts w:ascii="Times New Roman" w:eastAsia="Times New Roman" w:hAnsi="Times New Roman" w:cs="Times New Roman"/>
    </w:rPr>
  </w:style>
  <w:style w:type="paragraph" w:customStyle="1" w:styleId="13">
    <w:name w:val="Название объекта1"/>
    <w:basedOn w:val="a"/>
    <w:next w:val="a"/>
    <w:uiPriority w:val="35"/>
    <w:unhideWhenUsed/>
    <w:qFormat/>
    <w:rsid w:val="00E906FB"/>
    <w:pPr>
      <w:spacing w:line="240" w:lineRule="auto"/>
    </w:pPr>
    <w:rPr>
      <w:b/>
      <w:bCs/>
      <w:color w:val="4F81BD"/>
      <w:sz w:val="18"/>
      <w:szCs w:val="18"/>
    </w:rPr>
  </w:style>
  <w:style w:type="table" w:customStyle="1" w:styleId="31">
    <w:name w:val="Сетка таблицы31"/>
    <w:basedOn w:val="a1"/>
    <w:next w:val="a4"/>
    <w:uiPriority w:val="39"/>
    <w:rsid w:val="006C136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418">
      <w:bodyDiv w:val="1"/>
      <w:marLeft w:val="0"/>
      <w:marRight w:val="0"/>
      <w:marTop w:val="0"/>
      <w:marBottom w:val="0"/>
      <w:divBdr>
        <w:top w:val="none" w:sz="0" w:space="0" w:color="auto"/>
        <w:left w:val="none" w:sz="0" w:space="0" w:color="auto"/>
        <w:bottom w:val="none" w:sz="0" w:space="0" w:color="auto"/>
        <w:right w:val="none" w:sz="0" w:space="0" w:color="auto"/>
      </w:divBdr>
    </w:div>
    <w:div w:id="39939045">
      <w:bodyDiv w:val="1"/>
      <w:marLeft w:val="0"/>
      <w:marRight w:val="0"/>
      <w:marTop w:val="0"/>
      <w:marBottom w:val="0"/>
      <w:divBdr>
        <w:top w:val="none" w:sz="0" w:space="0" w:color="auto"/>
        <w:left w:val="none" w:sz="0" w:space="0" w:color="auto"/>
        <w:bottom w:val="none" w:sz="0" w:space="0" w:color="auto"/>
        <w:right w:val="none" w:sz="0" w:space="0" w:color="auto"/>
      </w:divBdr>
    </w:div>
    <w:div w:id="159932147">
      <w:bodyDiv w:val="1"/>
      <w:marLeft w:val="0"/>
      <w:marRight w:val="0"/>
      <w:marTop w:val="0"/>
      <w:marBottom w:val="0"/>
      <w:divBdr>
        <w:top w:val="none" w:sz="0" w:space="0" w:color="auto"/>
        <w:left w:val="none" w:sz="0" w:space="0" w:color="auto"/>
        <w:bottom w:val="none" w:sz="0" w:space="0" w:color="auto"/>
        <w:right w:val="none" w:sz="0" w:space="0" w:color="auto"/>
      </w:divBdr>
      <w:divsChild>
        <w:div w:id="199055400">
          <w:marLeft w:val="432"/>
          <w:marRight w:val="0"/>
          <w:marTop w:val="120"/>
          <w:marBottom w:val="0"/>
          <w:divBdr>
            <w:top w:val="none" w:sz="0" w:space="0" w:color="auto"/>
            <w:left w:val="none" w:sz="0" w:space="0" w:color="auto"/>
            <w:bottom w:val="none" w:sz="0" w:space="0" w:color="auto"/>
            <w:right w:val="none" w:sz="0" w:space="0" w:color="auto"/>
          </w:divBdr>
        </w:div>
        <w:div w:id="203058216">
          <w:marLeft w:val="432"/>
          <w:marRight w:val="0"/>
          <w:marTop w:val="120"/>
          <w:marBottom w:val="0"/>
          <w:divBdr>
            <w:top w:val="none" w:sz="0" w:space="0" w:color="auto"/>
            <w:left w:val="none" w:sz="0" w:space="0" w:color="auto"/>
            <w:bottom w:val="none" w:sz="0" w:space="0" w:color="auto"/>
            <w:right w:val="none" w:sz="0" w:space="0" w:color="auto"/>
          </w:divBdr>
        </w:div>
        <w:div w:id="369837822">
          <w:marLeft w:val="432"/>
          <w:marRight w:val="0"/>
          <w:marTop w:val="120"/>
          <w:marBottom w:val="0"/>
          <w:divBdr>
            <w:top w:val="none" w:sz="0" w:space="0" w:color="auto"/>
            <w:left w:val="none" w:sz="0" w:space="0" w:color="auto"/>
            <w:bottom w:val="none" w:sz="0" w:space="0" w:color="auto"/>
            <w:right w:val="none" w:sz="0" w:space="0" w:color="auto"/>
          </w:divBdr>
        </w:div>
        <w:div w:id="428551398">
          <w:marLeft w:val="432"/>
          <w:marRight w:val="0"/>
          <w:marTop w:val="120"/>
          <w:marBottom w:val="0"/>
          <w:divBdr>
            <w:top w:val="none" w:sz="0" w:space="0" w:color="auto"/>
            <w:left w:val="none" w:sz="0" w:space="0" w:color="auto"/>
            <w:bottom w:val="none" w:sz="0" w:space="0" w:color="auto"/>
            <w:right w:val="none" w:sz="0" w:space="0" w:color="auto"/>
          </w:divBdr>
        </w:div>
        <w:div w:id="668142640">
          <w:marLeft w:val="432"/>
          <w:marRight w:val="0"/>
          <w:marTop w:val="120"/>
          <w:marBottom w:val="0"/>
          <w:divBdr>
            <w:top w:val="none" w:sz="0" w:space="0" w:color="auto"/>
            <w:left w:val="none" w:sz="0" w:space="0" w:color="auto"/>
            <w:bottom w:val="none" w:sz="0" w:space="0" w:color="auto"/>
            <w:right w:val="none" w:sz="0" w:space="0" w:color="auto"/>
          </w:divBdr>
        </w:div>
        <w:div w:id="737478867">
          <w:marLeft w:val="432"/>
          <w:marRight w:val="0"/>
          <w:marTop w:val="120"/>
          <w:marBottom w:val="0"/>
          <w:divBdr>
            <w:top w:val="none" w:sz="0" w:space="0" w:color="auto"/>
            <w:left w:val="none" w:sz="0" w:space="0" w:color="auto"/>
            <w:bottom w:val="none" w:sz="0" w:space="0" w:color="auto"/>
            <w:right w:val="none" w:sz="0" w:space="0" w:color="auto"/>
          </w:divBdr>
        </w:div>
        <w:div w:id="1105809355">
          <w:marLeft w:val="432"/>
          <w:marRight w:val="0"/>
          <w:marTop w:val="120"/>
          <w:marBottom w:val="0"/>
          <w:divBdr>
            <w:top w:val="none" w:sz="0" w:space="0" w:color="auto"/>
            <w:left w:val="none" w:sz="0" w:space="0" w:color="auto"/>
            <w:bottom w:val="none" w:sz="0" w:space="0" w:color="auto"/>
            <w:right w:val="none" w:sz="0" w:space="0" w:color="auto"/>
          </w:divBdr>
        </w:div>
        <w:div w:id="1500854023">
          <w:marLeft w:val="432"/>
          <w:marRight w:val="0"/>
          <w:marTop w:val="120"/>
          <w:marBottom w:val="0"/>
          <w:divBdr>
            <w:top w:val="none" w:sz="0" w:space="0" w:color="auto"/>
            <w:left w:val="none" w:sz="0" w:space="0" w:color="auto"/>
            <w:bottom w:val="none" w:sz="0" w:space="0" w:color="auto"/>
            <w:right w:val="none" w:sz="0" w:space="0" w:color="auto"/>
          </w:divBdr>
        </w:div>
        <w:div w:id="1694764275">
          <w:marLeft w:val="432"/>
          <w:marRight w:val="0"/>
          <w:marTop w:val="120"/>
          <w:marBottom w:val="0"/>
          <w:divBdr>
            <w:top w:val="none" w:sz="0" w:space="0" w:color="auto"/>
            <w:left w:val="none" w:sz="0" w:space="0" w:color="auto"/>
            <w:bottom w:val="none" w:sz="0" w:space="0" w:color="auto"/>
            <w:right w:val="none" w:sz="0" w:space="0" w:color="auto"/>
          </w:divBdr>
        </w:div>
      </w:divsChild>
    </w:div>
    <w:div w:id="207451410">
      <w:bodyDiv w:val="1"/>
      <w:marLeft w:val="0"/>
      <w:marRight w:val="0"/>
      <w:marTop w:val="0"/>
      <w:marBottom w:val="0"/>
      <w:divBdr>
        <w:top w:val="none" w:sz="0" w:space="0" w:color="auto"/>
        <w:left w:val="none" w:sz="0" w:space="0" w:color="auto"/>
        <w:bottom w:val="none" w:sz="0" w:space="0" w:color="auto"/>
        <w:right w:val="none" w:sz="0" w:space="0" w:color="auto"/>
      </w:divBdr>
    </w:div>
    <w:div w:id="209465772">
      <w:bodyDiv w:val="1"/>
      <w:marLeft w:val="0"/>
      <w:marRight w:val="0"/>
      <w:marTop w:val="0"/>
      <w:marBottom w:val="0"/>
      <w:divBdr>
        <w:top w:val="none" w:sz="0" w:space="0" w:color="auto"/>
        <w:left w:val="none" w:sz="0" w:space="0" w:color="auto"/>
        <w:bottom w:val="none" w:sz="0" w:space="0" w:color="auto"/>
        <w:right w:val="none" w:sz="0" w:space="0" w:color="auto"/>
      </w:divBdr>
      <w:divsChild>
        <w:div w:id="455680324">
          <w:marLeft w:val="432"/>
          <w:marRight w:val="0"/>
          <w:marTop w:val="120"/>
          <w:marBottom w:val="0"/>
          <w:divBdr>
            <w:top w:val="none" w:sz="0" w:space="0" w:color="auto"/>
            <w:left w:val="none" w:sz="0" w:space="0" w:color="auto"/>
            <w:bottom w:val="none" w:sz="0" w:space="0" w:color="auto"/>
            <w:right w:val="none" w:sz="0" w:space="0" w:color="auto"/>
          </w:divBdr>
        </w:div>
        <w:div w:id="668797750">
          <w:marLeft w:val="432"/>
          <w:marRight w:val="0"/>
          <w:marTop w:val="120"/>
          <w:marBottom w:val="0"/>
          <w:divBdr>
            <w:top w:val="none" w:sz="0" w:space="0" w:color="auto"/>
            <w:left w:val="none" w:sz="0" w:space="0" w:color="auto"/>
            <w:bottom w:val="none" w:sz="0" w:space="0" w:color="auto"/>
            <w:right w:val="none" w:sz="0" w:space="0" w:color="auto"/>
          </w:divBdr>
        </w:div>
        <w:div w:id="874663161">
          <w:marLeft w:val="432"/>
          <w:marRight w:val="0"/>
          <w:marTop w:val="120"/>
          <w:marBottom w:val="0"/>
          <w:divBdr>
            <w:top w:val="none" w:sz="0" w:space="0" w:color="auto"/>
            <w:left w:val="none" w:sz="0" w:space="0" w:color="auto"/>
            <w:bottom w:val="none" w:sz="0" w:space="0" w:color="auto"/>
            <w:right w:val="none" w:sz="0" w:space="0" w:color="auto"/>
          </w:divBdr>
        </w:div>
        <w:div w:id="1255672626">
          <w:marLeft w:val="432"/>
          <w:marRight w:val="0"/>
          <w:marTop w:val="120"/>
          <w:marBottom w:val="0"/>
          <w:divBdr>
            <w:top w:val="none" w:sz="0" w:space="0" w:color="auto"/>
            <w:left w:val="none" w:sz="0" w:space="0" w:color="auto"/>
            <w:bottom w:val="none" w:sz="0" w:space="0" w:color="auto"/>
            <w:right w:val="none" w:sz="0" w:space="0" w:color="auto"/>
          </w:divBdr>
        </w:div>
        <w:div w:id="1365055184">
          <w:marLeft w:val="432"/>
          <w:marRight w:val="0"/>
          <w:marTop w:val="120"/>
          <w:marBottom w:val="0"/>
          <w:divBdr>
            <w:top w:val="none" w:sz="0" w:space="0" w:color="auto"/>
            <w:left w:val="none" w:sz="0" w:space="0" w:color="auto"/>
            <w:bottom w:val="none" w:sz="0" w:space="0" w:color="auto"/>
            <w:right w:val="none" w:sz="0" w:space="0" w:color="auto"/>
          </w:divBdr>
        </w:div>
        <w:div w:id="1543400418">
          <w:marLeft w:val="432"/>
          <w:marRight w:val="0"/>
          <w:marTop w:val="120"/>
          <w:marBottom w:val="0"/>
          <w:divBdr>
            <w:top w:val="none" w:sz="0" w:space="0" w:color="auto"/>
            <w:left w:val="none" w:sz="0" w:space="0" w:color="auto"/>
            <w:bottom w:val="none" w:sz="0" w:space="0" w:color="auto"/>
            <w:right w:val="none" w:sz="0" w:space="0" w:color="auto"/>
          </w:divBdr>
        </w:div>
        <w:div w:id="1570650450">
          <w:marLeft w:val="432"/>
          <w:marRight w:val="0"/>
          <w:marTop w:val="120"/>
          <w:marBottom w:val="0"/>
          <w:divBdr>
            <w:top w:val="none" w:sz="0" w:space="0" w:color="auto"/>
            <w:left w:val="none" w:sz="0" w:space="0" w:color="auto"/>
            <w:bottom w:val="none" w:sz="0" w:space="0" w:color="auto"/>
            <w:right w:val="none" w:sz="0" w:space="0" w:color="auto"/>
          </w:divBdr>
        </w:div>
        <w:div w:id="2096201629">
          <w:marLeft w:val="432"/>
          <w:marRight w:val="0"/>
          <w:marTop w:val="120"/>
          <w:marBottom w:val="0"/>
          <w:divBdr>
            <w:top w:val="none" w:sz="0" w:space="0" w:color="auto"/>
            <w:left w:val="none" w:sz="0" w:space="0" w:color="auto"/>
            <w:bottom w:val="none" w:sz="0" w:space="0" w:color="auto"/>
            <w:right w:val="none" w:sz="0" w:space="0" w:color="auto"/>
          </w:divBdr>
        </w:div>
        <w:div w:id="2136096728">
          <w:marLeft w:val="432"/>
          <w:marRight w:val="0"/>
          <w:marTop w:val="120"/>
          <w:marBottom w:val="0"/>
          <w:divBdr>
            <w:top w:val="none" w:sz="0" w:space="0" w:color="auto"/>
            <w:left w:val="none" w:sz="0" w:space="0" w:color="auto"/>
            <w:bottom w:val="none" w:sz="0" w:space="0" w:color="auto"/>
            <w:right w:val="none" w:sz="0" w:space="0" w:color="auto"/>
          </w:divBdr>
        </w:div>
      </w:divsChild>
    </w:div>
    <w:div w:id="219293936">
      <w:bodyDiv w:val="1"/>
      <w:marLeft w:val="0"/>
      <w:marRight w:val="0"/>
      <w:marTop w:val="0"/>
      <w:marBottom w:val="0"/>
      <w:divBdr>
        <w:top w:val="none" w:sz="0" w:space="0" w:color="auto"/>
        <w:left w:val="none" w:sz="0" w:space="0" w:color="auto"/>
        <w:bottom w:val="none" w:sz="0" w:space="0" w:color="auto"/>
        <w:right w:val="none" w:sz="0" w:space="0" w:color="auto"/>
      </w:divBdr>
    </w:div>
    <w:div w:id="328872274">
      <w:bodyDiv w:val="1"/>
      <w:marLeft w:val="0"/>
      <w:marRight w:val="0"/>
      <w:marTop w:val="0"/>
      <w:marBottom w:val="0"/>
      <w:divBdr>
        <w:top w:val="none" w:sz="0" w:space="0" w:color="auto"/>
        <w:left w:val="none" w:sz="0" w:space="0" w:color="auto"/>
        <w:bottom w:val="none" w:sz="0" w:space="0" w:color="auto"/>
        <w:right w:val="none" w:sz="0" w:space="0" w:color="auto"/>
      </w:divBdr>
    </w:div>
    <w:div w:id="464783879">
      <w:bodyDiv w:val="1"/>
      <w:marLeft w:val="0"/>
      <w:marRight w:val="0"/>
      <w:marTop w:val="0"/>
      <w:marBottom w:val="0"/>
      <w:divBdr>
        <w:top w:val="none" w:sz="0" w:space="0" w:color="auto"/>
        <w:left w:val="none" w:sz="0" w:space="0" w:color="auto"/>
        <w:bottom w:val="none" w:sz="0" w:space="0" w:color="auto"/>
        <w:right w:val="none" w:sz="0" w:space="0" w:color="auto"/>
      </w:divBdr>
    </w:div>
    <w:div w:id="487484135">
      <w:bodyDiv w:val="1"/>
      <w:marLeft w:val="0"/>
      <w:marRight w:val="0"/>
      <w:marTop w:val="0"/>
      <w:marBottom w:val="0"/>
      <w:divBdr>
        <w:top w:val="none" w:sz="0" w:space="0" w:color="auto"/>
        <w:left w:val="none" w:sz="0" w:space="0" w:color="auto"/>
        <w:bottom w:val="none" w:sz="0" w:space="0" w:color="auto"/>
        <w:right w:val="none" w:sz="0" w:space="0" w:color="auto"/>
      </w:divBdr>
    </w:div>
    <w:div w:id="492181347">
      <w:bodyDiv w:val="1"/>
      <w:marLeft w:val="0"/>
      <w:marRight w:val="0"/>
      <w:marTop w:val="0"/>
      <w:marBottom w:val="0"/>
      <w:divBdr>
        <w:top w:val="none" w:sz="0" w:space="0" w:color="auto"/>
        <w:left w:val="none" w:sz="0" w:space="0" w:color="auto"/>
        <w:bottom w:val="none" w:sz="0" w:space="0" w:color="auto"/>
        <w:right w:val="none" w:sz="0" w:space="0" w:color="auto"/>
      </w:divBdr>
      <w:divsChild>
        <w:div w:id="377240127">
          <w:marLeft w:val="547"/>
          <w:marRight w:val="0"/>
          <w:marTop w:val="96"/>
          <w:marBottom w:val="0"/>
          <w:divBdr>
            <w:top w:val="none" w:sz="0" w:space="0" w:color="auto"/>
            <w:left w:val="none" w:sz="0" w:space="0" w:color="auto"/>
            <w:bottom w:val="none" w:sz="0" w:space="0" w:color="auto"/>
            <w:right w:val="none" w:sz="0" w:space="0" w:color="auto"/>
          </w:divBdr>
        </w:div>
        <w:div w:id="674771114">
          <w:marLeft w:val="547"/>
          <w:marRight w:val="0"/>
          <w:marTop w:val="96"/>
          <w:marBottom w:val="0"/>
          <w:divBdr>
            <w:top w:val="none" w:sz="0" w:space="0" w:color="auto"/>
            <w:left w:val="none" w:sz="0" w:space="0" w:color="auto"/>
            <w:bottom w:val="none" w:sz="0" w:space="0" w:color="auto"/>
            <w:right w:val="none" w:sz="0" w:space="0" w:color="auto"/>
          </w:divBdr>
        </w:div>
        <w:div w:id="848131731">
          <w:marLeft w:val="547"/>
          <w:marRight w:val="0"/>
          <w:marTop w:val="96"/>
          <w:marBottom w:val="0"/>
          <w:divBdr>
            <w:top w:val="none" w:sz="0" w:space="0" w:color="auto"/>
            <w:left w:val="none" w:sz="0" w:space="0" w:color="auto"/>
            <w:bottom w:val="none" w:sz="0" w:space="0" w:color="auto"/>
            <w:right w:val="none" w:sz="0" w:space="0" w:color="auto"/>
          </w:divBdr>
        </w:div>
        <w:div w:id="1329796107">
          <w:marLeft w:val="547"/>
          <w:marRight w:val="0"/>
          <w:marTop w:val="96"/>
          <w:marBottom w:val="0"/>
          <w:divBdr>
            <w:top w:val="none" w:sz="0" w:space="0" w:color="auto"/>
            <w:left w:val="none" w:sz="0" w:space="0" w:color="auto"/>
            <w:bottom w:val="none" w:sz="0" w:space="0" w:color="auto"/>
            <w:right w:val="none" w:sz="0" w:space="0" w:color="auto"/>
          </w:divBdr>
        </w:div>
        <w:div w:id="1472097013">
          <w:marLeft w:val="547"/>
          <w:marRight w:val="0"/>
          <w:marTop w:val="96"/>
          <w:marBottom w:val="0"/>
          <w:divBdr>
            <w:top w:val="none" w:sz="0" w:space="0" w:color="auto"/>
            <w:left w:val="none" w:sz="0" w:space="0" w:color="auto"/>
            <w:bottom w:val="none" w:sz="0" w:space="0" w:color="auto"/>
            <w:right w:val="none" w:sz="0" w:space="0" w:color="auto"/>
          </w:divBdr>
        </w:div>
        <w:div w:id="2083720325">
          <w:marLeft w:val="547"/>
          <w:marRight w:val="0"/>
          <w:marTop w:val="96"/>
          <w:marBottom w:val="0"/>
          <w:divBdr>
            <w:top w:val="none" w:sz="0" w:space="0" w:color="auto"/>
            <w:left w:val="none" w:sz="0" w:space="0" w:color="auto"/>
            <w:bottom w:val="none" w:sz="0" w:space="0" w:color="auto"/>
            <w:right w:val="none" w:sz="0" w:space="0" w:color="auto"/>
          </w:divBdr>
        </w:div>
      </w:divsChild>
    </w:div>
    <w:div w:id="502935927">
      <w:bodyDiv w:val="1"/>
      <w:marLeft w:val="0"/>
      <w:marRight w:val="0"/>
      <w:marTop w:val="0"/>
      <w:marBottom w:val="0"/>
      <w:divBdr>
        <w:top w:val="none" w:sz="0" w:space="0" w:color="auto"/>
        <w:left w:val="none" w:sz="0" w:space="0" w:color="auto"/>
        <w:bottom w:val="none" w:sz="0" w:space="0" w:color="auto"/>
        <w:right w:val="none" w:sz="0" w:space="0" w:color="auto"/>
      </w:divBdr>
    </w:div>
    <w:div w:id="503252464">
      <w:bodyDiv w:val="1"/>
      <w:marLeft w:val="0"/>
      <w:marRight w:val="0"/>
      <w:marTop w:val="0"/>
      <w:marBottom w:val="0"/>
      <w:divBdr>
        <w:top w:val="none" w:sz="0" w:space="0" w:color="auto"/>
        <w:left w:val="none" w:sz="0" w:space="0" w:color="auto"/>
        <w:bottom w:val="none" w:sz="0" w:space="0" w:color="auto"/>
        <w:right w:val="none" w:sz="0" w:space="0" w:color="auto"/>
      </w:divBdr>
      <w:divsChild>
        <w:div w:id="202333636">
          <w:marLeft w:val="547"/>
          <w:marRight w:val="0"/>
          <w:marTop w:val="115"/>
          <w:marBottom w:val="0"/>
          <w:divBdr>
            <w:top w:val="none" w:sz="0" w:space="0" w:color="auto"/>
            <w:left w:val="none" w:sz="0" w:space="0" w:color="auto"/>
            <w:bottom w:val="none" w:sz="0" w:space="0" w:color="auto"/>
            <w:right w:val="none" w:sz="0" w:space="0" w:color="auto"/>
          </w:divBdr>
        </w:div>
        <w:div w:id="423306660">
          <w:marLeft w:val="547"/>
          <w:marRight w:val="0"/>
          <w:marTop w:val="115"/>
          <w:marBottom w:val="0"/>
          <w:divBdr>
            <w:top w:val="none" w:sz="0" w:space="0" w:color="auto"/>
            <w:left w:val="none" w:sz="0" w:space="0" w:color="auto"/>
            <w:bottom w:val="none" w:sz="0" w:space="0" w:color="auto"/>
            <w:right w:val="none" w:sz="0" w:space="0" w:color="auto"/>
          </w:divBdr>
        </w:div>
        <w:div w:id="649601455">
          <w:marLeft w:val="547"/>
          <w:marRight w:val="0"/>
          <w:marTop w:val="115"/>
          <w:marBottom w:val="0"/>
          <w:divBdr>
            <w:top w:val="none" w:sz="0" w:space="0" w:color="auto"/>
            <w:left w:val="none" w:sz="0" w:space="0" w:color="auto"/>
            <w:bottom w:val="none" w:sz="0" w:space="0" w:color="auto"/>
            <w:right w:val="none" w:sz="0" w:space="0" w:color="auto"/>
          </w:divBdr>
        </w:div>
      </w:divsChild>
    </w:div>
    <w:div w:id="527180217">
      <w:bodyDiv w:val="1"/>
      <w:marLeft w:val="0"/>
      <w:marRight w:val="0"/>
      <w:marTop w:val="0"/>
      <w:marBottom w:val="0"/>
      <w:divBdr>
        <w:top w:val="none" w:sz="0" w:space="0" w:color="auto"/>
        <w:left w:val="none" w:sz="0" w:space="0" w:color="auto"/>
        <w:bottom w:val="none" w:sz="0" w:space="0" w:color="auto"/>
        <w:right w:val="none" w:sz="0" w:space="0" w:color="auto"/>
      </w:divBdr>
    </w:div>
    <w:div w:id="554194748">
      <w:bodyDiv w:val="1"/>
      <w:marLeft w:val="0"/>
      <w:marRight w:val="0"/>
      <w:marTop w:val="0"/>
      <w:marBottom w:val="0"/>
      <w:divBdr>
        <w:top w:val="none" w:sz="0" w:space="0" w:color="auto"/>
        <w:left w:val="none" w:sz="0" w:space="0" w:color="auto"/>
        <w:bottom w:val="none" w:sz="0" w:space="0" w:color="auto"/>
        <w:right w:val="none" w:sz="0" w:space="0" w:color="auto"/>
      </w:divBdr>
    </w:div>
    <w:div w:id="573852746">
      <w:bodyDiv w:val="1"/>
      <w:marLeft w:val="0"/>
      <w:marRight w:val="0"/>
      <w:marTop w:val="0"/>
      <w:marBottom w:val="0"/>
      <w:divBdr>
        <w:top w:val="none" w:sz="0" w:space="0" w:color="auto"/>
        <w:left w:val="none" w:sz="0" w:space="0" w:color="auto"/>
        <w:bottom w:val="none" w:sz="0" w:space="0" w:color="auto"/>
        <w:right w:val="none" w:sz="0" w:space="0" w:color="auto"/>
      </w:divBdr>
    </w:div>
    <w:div w:id="586038526">
      <w:bodyDiv w:val="1"/>
      <w:marLeft w:val="0"/>
      <w:marRight w:val="0"/>
      <w:marTop w:val="0"/>
      <w:marBottom w:val="0"/>
      <w:divBdr>
        <w:top w:val="none" w:sz="0" w:space="0" w:color="auto"/>
        <w:left w:val="none" w:sz="0" w:space="0" w:color="auto"/>
        <w:bottom w:val="none" w:sz="0" w:space="0" w:color="auto"/>
        <w:right w:val="none" w:sz="0" w:space="0" w:color="auto"/>
      </w:divBdr>
      <w:divsChild>
        <w:div w:id="313604597">
          <w:marLeft w:val="360"/>
          <w:marRight w:val="0"/>
          <w:marTop w:val="86"/>
          <w:marBottom w:val="60"/>
          <w:divBdr>
            <w:top w:val="none" w:sz="0" w:space="0" w:color="auto"/>
            <w:left w:val="none" w:sz="0" w:space="0" w:color="auto"/>
            <w:bottom w:val="none" w:sz="0" w:space="0" w:color="auto"/>
            <w:right w:val="none" w:sz="0" w:space="0" w:color="auto"/>
          </w:divBdr>
        </w:div>
        <w:div w:id="337121615">
          <w:marLeft w:val="360"/>
          <w:marRight w:val="0"/>
          <w:marTop w:val="86"/>
          <w:marBottom w:val="60"/>
          <w:divBdr>
            <w:top w:val="none" w:sz="0" w:space="0" w:color="auto"/>
            <w:left w:val="none" w:sz="0" w:space="0" w:color="auto"/>
            <w:bottom w:val="none" w:sz="0" w:space="0" w:color="auto"/>
            <w:right w:val="none" w:sz="0" w:space="0" w:color="auto"/>
          </w:divBdr>
        </w:div>
        <w:div w:id="746919561">
          <w:marLeft w:val="360"/>
          <w:marRight w:val="0"/>
          <w:marTop w:val="86"/>
          <w:marBottom w:val="60"/>
          <w:divBdr>
            <w:top w:val="none" w:sz="0" w:space="0" w:color="auto"/>
            <w:left w:val="none" w:sz="0" w:space="0" w:color="auto"/>
            <w:bottom w:val="none" w:sz="0" w:space="0" w:color="auto"/>
            <w:right w:val="none" w:sz="0" w:space="0" w:color="auto"/>
          </w:divBdr>
        </w:div>
        <w:div w:id="779304098">
          <w:marLeft w:val="360"/>
          <w:marRight w:val="0"/>
          <w:marTop w:val="86"/>
          <w:marBottom w:val="60"/>
          <w:divBdr>
            <w:top w:val="none" w:sz="0" w:space="0" w:color="auto"/>
            <w:left w:val="none" w:sz="0" w:space="0" w:color="auto"/>
            <w:bottom w:val="none" w:sz="0" w:space="0" w:color="auto"/>
            <w:right w:val="none" w:sz="0" w:space="0" w:color="auto"/>
          </w:divBdr>
        </w:div>
        <w:div w:id="1016535866">
          <w:marLeft w:val="360"/>
          <w:marRight w:val="0"/>
          <w:marTop w:val="86"/>
          <w:marBottom w:val="60"/>
          <w:divBdr>
            <w:top w:val="none" w:sz="0" w:space="0" w:color="auto"/>
            <w:left w:val="none" w:sz="0" w:space="0" w:color="auto"/>
            <w:bottom w:val="none" w:sz="0" w:space="0" w:color="auto"/>
            <w:right w:val="none" w:sz="0" w:space="0" w:color="auto"/>
          </w:divBdr>
        </w:div>
        <w:div w:id="1185705427">
          <w:marLeft w:val="360"/>
          <w:marRight w:val="0"/>
          <w:marTop w:val="86"/>
          <w:marBottom w:val="60"/>
          <w:divBdr>
            <w:top w:val="none" w:sz="0" w:space="0" w:color="auto"/>
            <w:left w:val="none" w:sz="0" w:space="0" w:color="auto"/>
            <w:bottom w:val="none" w:sz="0" w:space="0" w:color="auto"/>
            <w:right w:val="none" w:sz="0" w:space="0" w:color="auto"/>
          </w:divBdr>
        </w:div>
      </w:divsChild>
    </w:div>
    <w:div w:id="588737347">
      <w:bodyDiv w:val="1"/>
      <w:marLeft w:val="0"/>
      <w:marRight w:val="0"/>
      <w:marTop w:val="0"/>
      <w:marBottom w:val="0"/>
      <w:divBdr>
        <w:top w:val="none" w:sz="0" w:space="0" w:color="auto"/>
        <w:left w:val="none" w:sz="0" w:space="0" w:color="auto"/>
        <w:bottom w:val="none" w:sz="0" w:space="0" w:color="auto"/>
        <w:right w:val="none" w:sz="0" w:space="0" w:color="auto"/>
      </w:divBdr>
    </w:div>
    <w:div w:id="617641706">
      <w:bodyDiv w:val="1"/>
      <w:marLeft w:val="0"/>
      <w:marRight w:val="0"/>
      <w:marTop w:val="0"/>
      <w:marBottom w:val="0"/>
      <w:divBdr>
        <w:top w:val="none" w:sz="0" w:space="0" w:color="auto"/>
        <w:left w:val="none" w:sz="0" w:space="0" w:color="auto"/>
        <w:bottom w:val="none" w:sz="0" w:space="0" w:color="auto"/>
        <w:right w:val="none" w:sz="0" w:space="0" w:color="auto"/>
      </w:divBdr>
    </w:div>
    <w:div w:id="691613819">
      <w:bodyDiv w:val="1"/>
      <w:marLeft w:val="0"/>
      <w:marRight w:val="0"/>
      <w:marTop w:val="0"/>
      <w:marBottom w:val="0"/>
      <w:divBdr>
        <w:top w:val="none" w:sz="0" w:space="0" w:color="auto"/>
        <w:left w:val="none" w:sz="0" w:space="0" w:color="auto"/>
        <w:bottom w:val="none" w:sz="0" w:space="0" w:color="auto"/>
        <w:right w:val="none" w:sz="0" w:space="0" w:color="auto"/>
      </w:divBdr>
    </w:div>
    <w:div w:id="721757316">
      <w:bodyDiv w:val="1"/>
      <w:marLeft w:val="0"/>
      <w:marRight w:val="0"/>
      <w:marTop w:val="0"/>
      <w:marBottom w:val="0"/>
      <w:divBdr>
        <w:top w:val="none" w:sz="0" w:space="0" w:color="auto"/>
        <w:left w:val="none" w:sz="0" w:space="0" w:color="auto"/>
        <w:bottom w:val="none" w:sz="0" w:space="0" w:color="auto"/>
        <w:right w:val="none" w:sz="0" w:space="0" w:color="auto"/>
      </w:divBdr>
    </w:div>
    <w:div w:id="796222769">
      <w:bodyDiv w:val="1"/>
      <w:marLeft w:val="0"/>
      <w:marRight w:val="0"/>
      <w:marTop w:val="0"/>
      <w:marBottom w:val="0"/>
      <w:divBdr>
        <w:top w:val="none" w:sz="0" w:space="0" w:color="auto"/>
        <w:left w:val="none" w:sz="0" w:space="0" w:color="auto"/>
        <w:bottom w:val="none" w:sz="0" w:space="0" w:color="auto"/>
        <w:right w:val="none" w:sz="0" w:space="0" w:color="auto"/>
      </w:divBdr>
      <w:divsChild>
        <w:div w:id="332688389">
          <w:marLeft w:val="547"/>
          <w:marRight w:val="0"/>
          <w:marTop w:val="86"/>
          <w:marBottom w:val="120"/>
          <w:divBdr>
            <w:top w:val="none" w:sz="0" w:space="0" w:color="auto"/>
            <w:left w:val="none" w:sz="0" w:space="0" w:color="auto"/>
            <w:bottom w:val="none" w:sz="0" w:space="0" w:color="auto"/>
            <w:right w:val="none" w:sz="0" w:space="0" w:color="auto"/>
          </w:divBdr>
        </w:div>
        <w:div w:id="626008872">
          <w:marLeft w:val="547"/>
          <w:marRight w:val="0"/>
          <w:marTop w:val="86"/>
          <w:marBottom w:val="120"/>
          <w:divBdr>
            <w:top w:val="none" w:sz="0" w:space="0" w:color="auto"/>
            <w:left w:val="none" w:sz="0" w:space="0" w:color="auto"/>
            <w:bottom w:val="none" w:sz="0" w:space="0" w:color="auto"/>
            <w:right w:val="none" w:sz="0" w:space="0" w:color="auto"/>
          </w:divBdr>
        </w:div>
        <w:div w:id="1039209828">
          <w:marLeft w:val="547"/>
          <w:marRight w:val="0"/>
          <w:marTop w:val="86"/>
          <w:marBottom w:val="120"/>
          <w:divBdr>
            <w:top w:val="none" w:sz="0" w:space="0" w:color="auto"/>
            <w:left w:val="none" w:sz="0" w:space="0" w:color="auto"/>
            <w:bottom w:val="none" w:sz="0" w:space="0" w:color="auto"/>
            <w:right w:val="none" w:sz="0" w:space="0" w:color="auto"/>
          </w:divBdr>
        </w:div>
        <w:div w:id="1517383297">
          <w:marLeft w:val="547"/>
          <w:marRight w:val="0"/>
          <w:marTop w:val="86"/>
          <w:marBottom w:val="120"/>
          <w:divBdr>
            <w:top w:val="none" w:sz="0" w:space="0" w:color="auto"/>
            <w:left w:val="none" w:sz="0" w:space="0" w:color="auto"/>
            <w:bottom w:val="none" w:sz="0" w:space="0" w:color="auto"/>
            <w:right w:val="none" w:sz="0" w:space="0" w:color="auto"/>
          </w:divBdr>
        </w:div>
        <w:div w:id="1582981392">
          <w:marLeft w:val="547"/>
          <w:marRight w:val="0"/>
          <w:marTop w:val="96"/>
          <w:marBottom w:val="120"/>
          <w:divBdr>
            <w:top w:val="none" w:sz="0" w:space="0" w:color="auto"/>
            <w:left w:val="none" w:sz="0" w:space="0" w:color="auto"/>
            <w:bottom w:val="none" w:sz="0" w:space="0" w:color="auto"/>
            <w:right w:val="none" w:sz="0" w:space="0" w:color="auto"/>
          </w:divBdr>
        </w:div>
        <w:div w:id="1588419534">
          <w:marLeft w:val="547"/>
          <w:marRight w:val="0"/>
          <w:marTop w:val="96"/>
          <w:marBottom w:val="120"/>
          <w:divBdr>
            <w:top w:val="none" w:sz="0" w:space="0" w:color="auto"/>
            <w:left w:val="none" w:sz="0" w:space="0" w:color="auto"/>
            <w:bottom w:val="none" w:sz="0" w:space="0" w:color="auto"/>
            <w:right w:val="none" w:sz="0" w:space="0" w:color="auto"/>
          </w:divBdr>
        </w:div>
        <w:div w:id="1598370225">
          <w:marLeft w:val="547"/>
          <w:marRight w:val="0"/>
          <w:marTop w:val="86"/>
          <w:marBottom w:val="120"/>
          <w:divBdr>
            <w:top w:val="none" w:sz="0" w:space="0" w:color="auto"/>
            <w:left w:val="none" w:sz="0" w:space="0" w:color="auto"/>
            <w:bottom w:val="none" w:sz="0" w:space="0" w:color="auto"/>
            <w:right w:val="none" w:sz="0" w:space="0" w:color="auto"/>
          </w:divBdr>
        </w:div>
        <w:div w:id="1802573235">
          <w:marLeft w:val="547"/>
          <w:marRight w:val="0"/>
          <w:marTop w:val="86"/>
          <w:marBottom w:val="120"/>
          <w:divBdr>
            <w:top w:val="none" w:sz="0" w:space="0" w:color="auto"/>
            <w:left w:val="none" w:sz="0" w:space="0" w:color="auto"/>
            <w:bottom w:val="none" w:sz="0" w:space="0" w:color="auto"/>
            <w:right w:val="none" w:sz="0" w:space="0" w:color="auto"/>
          </w:divBdr>
        </w:div>
        <w:div w:id="1842962797">
          <w:marLeft w:val="547"/>
          <w:marRight w:val="0"/>
          <w:marTop w:val="86"/>
          <w:marBottom w:val="120"/>
          <w:divBdr>
            <w:top w:val="none" w:sz="0" w:space="0" w:color="auto"/>
            <w:left w:val="none" w:sz="0" w:space="0" w:color="auto"/>
            <w:bottom w:val="none" w:sz="0" w:space="0" w:color="auto"/>
            <w:right w:val="none" w:sz="0" w:space="0" w:color="auto"/>
          </w:divBdr>
        </w:div>
      </w:divsChild>
    </w:div>
    <w:div w:id="833762746">
      <w:bodyDiv w:val="1"/>
      <w:marLeft w:val="0"/>
      <w:marRight w:val="0"/>
      <w:marTop w:val="0"/>
      <w:marBottom w:val="0"/>
      <w:divBdr>
        <w:top w:val="none" w:sz="0" w:space="0" w:color="auto"/>
        <w:left w:val="none" w:sz="0" w:space="0" w:color="auto"/>
        <w:bottom w:val="none" w:sz="0" w:space="0" w:color="auto"/>
        <w:right w:val="none" w:sz="0" w:space="0" w:color="auto"/>
      </w:divBdr>
    </w:div>
    <w:div w:id="834958273">
      <w:bodyDiv w:val="1"/>
      <w:marLeft w:val="0"/>
      <w:marRight w:val="0"/>
      <w:marTop w:val="0"/>
      <w:marBottom w:val="0"/>
      <w:divBdr>
        <w:top w:val="none" w:sz="0" w:space="0" w:color="auto"/>
        <w:left w:val="none" w:sz="0" w:space="0" w:color="auto"/>
        <w:bottom w:val="none" w:sz="0" w:space="0" w:color="auto"/>
        <w:right w:val="none" w:sz="0" w:space="0" w:color="auto"/>
      </w:divBdr>
    </w:div>
    <w:div w:id="850144573">
      <w:bodyDiv w:val="1"/>
      <w:marLeft w:val="0"/>
      <w:marRight w:val="0"/>
      <w:marTop w:val="0"/>
      <w:marBottom w:val="0"/>
      <w:divBdr>
        <w:top w:val="none" w:sz="0" w:space="0" w:color="auto"/>
        <w:left w:val="none" w:sz="0" w:space="0" w:color="auto"/>
        <w:bottom w:val="none" w:sz="0" w:space="0" w:color="auto"/>
        <w:right w:val="none" w:sz="0" w:space="0" w:color="auto"/>
      </w:divBdr>
    </w:div>
    <w:div w:id="919364011">
      <w:bodyDiv w:val="1"/>
      <w:marLeft w:val="0"/>
      <w:marRight w:val="0"/>
      <w:marTop w:val="0"/>
      <w:marBottom w:val="0"/>
      <w:divBdr>
        <w:top w:val="none" w:sz="0" w:space="0" w:color="auto"/>
        <w:left w:val="none" w:sz="0" w:space="0" w:color="auto"/>
        <w:bottom w:val="none" w:sz="0" w:space="0" w:color="auto"/>
        <w:right w:val="none" w:sz="0" w:space="0" w:color="auto"/>
      </w:divBdr>
      <w:divsChild>
        <w:div w:id="1212038376">
          <w:marLeft w:val="792"/>
          <w:marRight w:val="0"/>
          <w:marTop w:val="115"/>
          <w:marBottom w:val="60"/>
          <w:divBdr>
            <w:top w:val="none" w:sz="0" w:space="0" w:color="auto"/>
            <w:left w:val="none" w:sz="0" w:space="0" w:color="auto"/>
            <w:bottom w:val="none" w:sz="0" w:space="0" w:color="auto"/>
            <w:right w:val="none" w:sz="0" w:space="0" w:color="auto"/>
          </w:divBdr>
        </w:div>
      </w:divsChild>
    </w:div>
    <w:div w:id="950934182">
      <w:bodyDiv w:val="1"/>
      <w:marLeft w:val="0"/>
      <w:marRight w:val="0"/>
      <w:marTop w:val="0"/>
      <w:marBottom w:val="0"/>
      <w:divBdr>
        <w:top w:val="none" w:sz="0" w:space="0" w:color="auto"/>
        <w:left w:val="none" w:sz="0" w:space="0" w:color="auto"/>
        <w:bottom w:val="none" w:sz="0" w:space="0" w:color="auto"/>
        <w:right w:val="none" w:sz="0" w:space="0" w:color="auto"/>
      </w:divBdr>
    </w:div>
    <w:div w:id="996302809">
      <w:bodyDiv w:val="1"/>
      <w:marLeft w:val="0"/>
      <w:marRight w:val="0"/>
      <w:marTop w:val="0"/>
      <w:marBottom w:val="0"/>
      <w:divBdr>
        <w:top w:val="none" w:sz="0" w:space="0" w:color="auto"/>
        <w:left w:val="none" w:sz="0" w:space="0" w:color="auto"/>
        <w:bottom w:val="none" w:sz="0" w:space="0" w:color="auto"/>
        <w:right w:val="none" w:sz="0" w:space="0" w:color="auto"/>
      </w:divBdr>
    </w:div>
    <w:div w:id="1000156313">
      <w:bodyDiv w:val="1"/>
      <w:marLeft w:val="0"/>
      <w:marRight w:val="0"/>
      <w:marTop w:val="0"/>
      <w:marBottom w:val="0"/>
      <w:divBdr>
        <w:top w:val="none" w:sz="0" w:space="0" w:color="auto"/>
        <w:left w:val="none" w:sz="0" w:space="0" w:color="auto"/>
        <w:bottom w:val="none" w:sz="0" w:space="0" w:color="auto"/>
        <w:right w:val="none" w:sz="0" w:space="0" w:color="auto"/>
      </w:divBdr>
      <w:divsChild>
        <w:div w:id="328949041">
          <w:marLeft w:val="432"/>
          <w:marRight w:val="0"/>
          <w:marTop w:val="120"/>
          <w:marBottom w:val="0"/>
          <w:divBdr>
            <w:top w:val="none" w:sz="0" w:space="0" w:color="auto"/>
            <w:left w:val="none" w:sz="0" w:space="0" w:color="auto"/>
            <w:bottom w:val="none" w:sz="0" w:space="0" w:color="auto"/>
            <w:right w:val="none" w:sz="0" w:space="0" w:color="auto"/>
          </w:divBdr>
        </w:div>
        <w:div w:id="1007290450">
          <w:marLeft w:val="432"/>
          <w:marRight w:val="0"/>
          <w:marTop w:val="120"/>
          <w:marBottom w:val="0"/>
          <w:divBdr>
            <w:top w:val="none" w:sz="0" w:space="0" w:color="auto"/>
            <w:left w:val="none" w:sz="0" w:space="0" w:color="auto"/>
            <w:bottom w:val="none" w:sz="0" w:space="0" w:color="auto"/>
            <w:right w:val="none" w:sz="0" w:space="0" w:color="auto"/>
          </w:divBdr>
        </w:div>
        <w:div w:id="1017461008">
          <w:marLeft w:val="432"/>
          <w:marRight w:val="0"/>
          <w:marTop w:val="120"/>
          <w:marBottom w:val="0"/>
          <w:divBdr>
            <w:top w:val="none" w:sz="0" w:space="0" w:color="auto"/>
            <w:left w:val="none" w:sz="0" w:space="0" w:color="auto"/>
            <w:bottom w:val="none" w:sz="0" w:space="0" w:color="auto"/>
            <w:right w:val="none" w:sz="0" w:space="0" w:color="auto"/>
          </w:divBdr>
        </w:div>
        <w:div w:id="1293561122">
          <w:marLeft w:val="432"/>
          <w:marRight w:val="0"/>
          <w:marTop w:val="120"/>
          <w:marBottom w:val="0"/>
          <w:divBdr>
            <w:top w:val="none" w:sz="0" w:space="0" w:color="auto"/>
            <w:left w:val="none" w:sz="0" w:space="0" w:color="auto"/>
            <w:bottom w:val="none" w:sz="0" w:space="0" w:color="auto"/>
            <w:right w:val="none" w:sz="0" w:space="0" w:color="auto"/>
          </w:divBdr>
        </w:div>
        <w:div w:id="1462265823">
          <w:marLeft w:val="432"/>
          <w:marRight w:val="0"/>
          <w:marTop w:val="120"/>
          <w:marBottom w:val="0"/>
          <w:divBdr>
            <w:top w:val="none" w:sz="0" w:space="0" w:color="auto"/>
            <w:left w:val="none" w:sz="0" w:space="0" w:color="auto"/>
            <w:bottom w:val="none" w:sz="0" w:space="0" w:color="auto"/>
            <w:right w:val="none" w:sz="0" w:space="0" w:color="auto"/>
          </w:divBdr>
        </w:div>
        <w:div w:id="1586694557">
          <w:marLeft w:val="432"/>
          <w:marRight w:val="0"/>
          <w:marTop w:val="120"/>
          <w:marBottom w:val="0"/>
          <w:divBdr>
            <w:top w:val="none" w:sz="0" w:space="0" w:color="auto"/>
            <w:left w:val="none" w:sz="0" w:space="0" w:color="auto"/>
            <w:bottom w:val="none" w:sz="0" w:space="0" w:color="auto"/>
            <w:right w:val="none" w:sz="0" w:space="0" w:color="auto"/>
          </w:divBdr>
        </w:div>
        <w:div w:id="1665816367">
          <w:marLeft w:val="432"/>
          <w:marRight w:val="0"/>
          <w:marTop w:val="120"/>
          <w:marBottom w:val="0"/>
          <w:divBdr>
            <w:top w:val="none" w:sz="0" w:space="0" w:color="auto"/>
            <w:left w:val="none" w:sz="0" w:space="0" w:color="auto"/>
            <w:bottom w:val="none" w:sz="0" w:space="0" w:color="auto"/>
            <w:right w:val="none" w:sz="0" w:space="0" w:color="auto"/>
          </w:divBdr>
        </w:div>
        <w:div w:id="1778938104">
          <w:marLeft w:val="432"/>
          <w:marRight w:val="0"/>
          <w:marTop w:val="120"/>
          <w:marBottom w:val="0"/>
          <w:divBdr>
            <w:top w:val="none" w:sz="0" w:space="0" w:color="auto"/>
            <w:left w:val="none" w:sz="0" w:space="0" w:color="auto"/>
            <w:bottom w:val="none" w:sz="0" w:space="0" w:color="auto"/>
            <w:right w:val="none" w:sz="0" w:space="0" w:color="auto"/>
          </w:divBdr>
        </w:div>
        <w:div w:id="1981877971">
          <w:marLeft w:val="432"/>
          <w:marRight w:val="0"/>
          <w:marTop w:val="120"/>
          <w:marBottom w:val="0"/>
          <w:divBdr>
            <w:top w:val="none" w:sz="0" w:space="0" w:color="auto"/>
            <w:left w:val="none" w:sz="0" w:space="0" w:color="auto"/>
            <w:bottom w:val="none" w:sz="0" w:space="0" w:color="auto"/>
            <w:right w:val="none" w:sz="0" w:space="0" w:color="auto"/>
          </w:divBdr>
        </w:div>
      </w:divsChild>
    </w:div>
    <w:div w:id="1001084251">
      <w:bodyDiv w:val="1"/>
      <w:marLeft w:val="0"/>
      <w:marRight w:val="0"/>
      <w:marTop w:val="0"/>
      <w:marBottom w:val="0"/>
      <w:divBdr>
        <w:top w:val="none" w:sz="0" w:space="0" w:color="auto"/>
        <w:left w:val="none" w:sz="0" w:space="0" w:color="auto"/>
        <w:bottom w:val="none" w:sz="0" w:space="0" w:color="auto"/>
        <w:right w:val="none" w:sz="0" w:space="0" w:color="auto"/>
      </w:divBdr>
    </w:div>
    <w:div w:id="1022051151">
      <w:bodyDiv w:val="1"/>
      <w:marLeft w:val="0"/>
      <w:marRight w:val="0"/>
      <w:marTop w:val="0"/>
      <w:marBottom w:val="0"/>
      <w:divBdr>
        <w:top w:val="none" w:sz="0" w:space="0" w:color="auto"/>
        <w:left w:val="none" w:sz="0" w:space="0" w:color="auto"/>
        <w:bottom w:val="none" w:sz="0" w:space="0" w:color="auto"/>
        <w:right w:val="none" w:sz="0" w:space="0" w:color="auto"/>
      </w:divBdr>
    </w:div>
    <w:div w:id="1050106849">
      <w:bodyDiv w:val="1"/>
      <w:marLeft w:val="0"/>
      <w:marRight w:val="0"/>
      <w:marTop w:val="0"/>
      <w:marBottom w:val="0"/>
      <w:divBdr>
        <w:top w:val="none" w:sz="0" w:space="0" w:color="auto"/>
        <w:left w:val="none" w:sz="0" w:space="0" w:color="auto"/>
        <w:bottom w:val="none" w:sz="0" w:space="0" w:color="auto"/>
        <w:right w:val="none" w:sz="0" w:space="0" w:color="auto"/>
      </w:divBdr>
    </w:div>
    <w:div w:id="1131097809">
      <w:bodyDiv w:val="1"/>
      <w:marLeft w:val="0"/>
      <w:marRight w:val="0"/>
      <w:marTop w:val="0"/>
      <w:marBottom w:val="0"/>
      <w:divBdr>
        <w:top w:val="none" w:sz="0" w:space="0" w:color="auto"/>
        <w:left w:val="none" w:sz="0" w:space="0" w:color="auto"/>
        <w:bottom w:val="none" w:sz="0" w:space="0" w:color="auto"/>
        <w:right w:val="none" w:sz="0" w:space="0" w:color="auto"/>
      </w:divBdr>
    </w:div>
    <w:div w:id="1149441950">
      <w:bodyDiv w:val="1"/>
      <w:marLeft w:val="0"/>
      <w:marRight w:val="0"/>
      <w:marTop w:val="0"/>
      <w:marBottom w:val="0"/>
      <w:divBdr>
        <w:top w:val="none" w:sz="0" w:space="0" w:color="auto"/>
        <w:left w:val="none" w:sz="0" w:space="0" w:color="auto"/>
        <w:bottom w:val="none" w:sz="0" w:space="0" w:color="auto"/>
        <w:right w:val="none" w:sz="0" w:space="0" w:color="auto"/>
      </w:divBdr>
    </w:div>
    <w:div w:id="1166480836">
      <w:bodyDiv w:val="1"/>
      <w:marLeft w:val="0"/>
      <w:marRight w:val="0"/>
      <w:marTop w:val="0"/>
      <w:marBottom w:val="0"/>
      <w:divBdr>
        <w:top w:val="none" w:sz="0" w:space="0" w:color="auto"/>
        <w:left w:val="none" w:sz="0" w:space="0" w:color="auto"/>
        <w:bottom w:val="none" w:sz="0" w:space="0" w:color="auto"/>
        <w:right w:val="none" w:sz="0" w:space="0" w:color="auto"/>
      </w:divBdr>
    </w:div>
    <w:div w:id="1245408718">
      <w:bodyDiv w:val="1"/>
      <w:marLeft w:val="0"/>
      <w:marRight w:val="0"/>
      <w:marTop w:val="0"/>
      <w:marBottom w:val="0"/>
      <w:divBdr>
        <w:top w:val="none" w:sz="0" w:space="0" w:color="auto"/>
        <w:left w:val="none" w:sz="0" w:space="0" w:color="auto"/>
        <w:bottom w:val="none" w:sz="0" w:space="0" w:color="auto"/>
        <w:right w:val="none" w:sz="0" w:space="0" w:color="auto"/>
      </w:divBdr>
    </w:div>
    <w:div w:id="1252206099">
      <w:bodyDiv w:val="1"/>
      <w:marLeft w:val="0"/>
      <w:marRight w:val="0"/>
      <w:marTop w:val="0"/>
      <w:marBottom w:val="0"/>
      <w:divBdr>
        <w:top w:val="none" w:sz="0" w:space="0" w:color="auto"/>
        <w:left w:val="none" w:sz="0" w:space="0" w:color="auto"/>
        <w:bottom w:val="none" w:sz="0" w:space="0" w:color="auto"/>
        <w:right w:val="none" w:sz="0" w:space="0" w:color="auto"/>
      </w:divBdr>
    </w:div>
    <w:div w:id="1333293035">
      <w:bodyDiv w:val="1"/>
      <w:marLeft w:val="0"/>
      <w:marRight w:val="0"/>
      <w:marTop w:val="0"/>
      <w:marBottom w:val="0"/>
      <w:divBdr>
        <w:top w:val="none" w:sz="0" w:space="0" w:color="auto"/>
        <w:left w:val="none" w:sz="0" w:space="0" w:color="auto"/>
        <w:bottom w:val="none" w:sz="0" w:space="0" w:color="auto"/>
        <w:right w:val="none" w:sz="0" w:space="0" w:color="auto"/>
      </w:divBdr>
    </w:div>
    <w:div w:id="1333338453">
      <w:bodyDiv w:val="1"/>
      <w:marLeft w:val="0"/>
      <w:marRight w:val="0"/>
      <w:marTop w:val="0"/>
      <w:marBottom w:val="0"/>
      <w:divBdr>
        <w:top w:val="none" w:sz="0" w:space="0" w:color="auto"/>
        <w:left w:val="none" w:sz="0" w:space="0" w:color="auto"/>
        <w:bottom w:val="none" w:sz="0" w:space="0" w:color="auto"/>
        <w:right w:val="none" w:sz="0" w:space="0" w:color="auto"/>
      </w:divBdr>
    </w:div>
    <w:div w:id="1367948314">
      <w:bodyDiv w:val="1"/>
      <w:marLeft w:val="0"/>
      <w:marRight w:val="0"/>
      <w:marTop w:val="0"/>
      <w:marBottom w:val="0"/>
      <w:divBdr>
        <w:top w:val="none" w:sz="0" w:space="0" w:color="auto"/>
        <w:left w:val="none" w:sz="0" w:space="0" w:color="auto"/>
        <w:bottom w:val="none" w:sz="0" w:space="0" w:color="auto"/>
        <w:right w:val="none" w:sz="0" w:space="0" w:color="auto"/>
      </w:divBdr>
    </w:div>
    <w:div w:id="1438016708">
      <w:bodyDiv w:val="1"/>
      <w:marLeft w:val="0"/>
      <w:marRight w:val="0"/>
      <w:marTop w:val="0"/>
      <w:marBottom w:val="0"/>
      <w:divBdr>
        <w:top w:val="none" w:sz="0" w:space="0" w:color="auto"/>
        <w:left w:val="none" w:sz="0" w:space="0" w:color="auto"/>
        <w:bottom w:val="none" w:sz="0" w:space="0" w:color="auto"/>
        <w:right w:val="none" w:sz="0" w:space="0" w:color="auto"/>
      </w:divBdr>
    </w:div>
    <w:div w:id="1490362979">
      <w:bodyDiv w:val="1"/>
      <w:marLeft w:val="0"/>
      <w:marRight w:val="0"/>
      <w:marTop w:val="0"/>
      <w:marBottom w:val="0"/>
      <w:divBdr>
        <w:top w:val="none" w:sz="0" w:space="0" w:color="auto"/>
        <w:left w:val="none" w:sz="0" w:space="0" w:color="auto"/>
        <w:bottom w:val="none" w:sz="0" w:space="0" w:color="auto"/>
        <w:right w:val="none" w:sz="0" w:space="0" w:color="auto"/>
      </w:divBdr>
    </w:div>
    <w:div w:id="1532303552">
      <w:bodyDiv w:val="1"/>
      <w:marLeft w:val="0"/>
      <w:marRight w:val="0"/>
      <w:marTop w:val="0"/>
      <w:marBottom w:val="0"/>
      <w:divBdr>
        <w:top w:val="none" w:sz="0" w:space="0" w:color="auto"/>
        <w:left w:val="none" w:sz="0" w:space="0" w:color="auto"/>
        <w:bottom w:val="none" w:sz="0" w:space="0" w:color="auto"/>
        <w:right w:val="none" w:sz="0" w:space="0" w:color="auto"/>
      </w:divBdr>
      <w:divsChild>
        <w:div w:id="74979558">
          <w:marLeft w:val="432"/>
          <w:marRight w:val="0"/>
          <w:marTop w:val="120"/>
          <w:marBottom w:val="0"/>
          <w:divBdr>
            <w:top w:val="none" w:sz="0" w:space="0" w:color="auto"/>
            <w:left w:val="none" w:sz="0" w:space="0" w:color="auto"/>
            <w:bottom w:val="none" w:sz="0" w:space="0" w:color="auto"/>
            <w:right w:val="none" w:sz="0" w:space="0" w:color="auto"/>
          </w:divBdr>
        </w:div>
        <w:div w:id="125398284">
          <w:marLeft w:val="432"/>
          <w:marRight w:val="0"/>
          <w:marTop w:val="120"/>
          <w:marBottom w:val="0"/>
          <w:divBdr>
            <w:top w:val="none" w:sz="0" w:space="0" w:color="auto"/>
            <w:left w:val="none" w:sz="0" w:space="0" w:color="auto"/>
            <w:bottom w:val="none" w:sz="0" w:space="0" w:color="auto"/>
            <w:right w:val="none" w:sz="0" w:space="0" w:color="auto"/>
          </w:divBdr>
        </w:div>
        <w:div w:id="334890290">
          <w:marLeft w:val="432"/>
          <w:marRight w:val="0"/>
          <w:marTop w:val="120"/>
          <w:marBottom w:val="0"/>
          <w:divBdr>
            <w:top w:val="none" w:sz="0" w:space="0" w:color="auto"/>
            <w:left w:val="none" w:sz="0" w:space="0" w:color="auto"/>
            <w:bottom w:val="none" w:sz="0" w:space="0" w:color="auto"/>
            <w:right w:val="none" w:sz="0" w:space="0" w:color="auto"/>
          </w:divBdr>
        </w:div>
        <w:div w:id="335423775">
          <w:marLeft w:val="432"/>
          <w:marRight w:val="0"/>
          <w:marTop w:val="120"/>
          <w:marBottom w:val="0"/>
          <w:divBdr>
            <w:top w:val="none" w:sz="0" w:space="0" w:color="auto"/>
            <w:left w:val="none" w:sz="0" w:space="0" w:color="auto"/>
            <w:bottom w:val="none" w:sz="0" w:space="0" w:color="auto"/>
            <w:right w:val="none" w:sz="0" w:space="0" w:color="auto"/>
          </w:divBdr>
        </w:div>
        <w:div w:id="871306067">
          <w:marLeft w:val="432"/>
          <w:marRight w:val="0"/>
          <w:marTop w:val="120"/>
          <w:marBottom w:val="0"/>
          <w:divBdr>
            <w:top w:val="none" w:sz="0" w:space="0" w:color="auto"/>
            <w:left w:val="none" w:sz="0" w:space="0" w:color="auto"/>
            <w:bottom w:val="none" w:sz="0" w:space="0" w:color="auto"/>
            <w:right w:val="none" w:sz="0" w:space="0" w:color="auto"/>
          </w:divBdr>
        </w:div>
        <w:div w:id="990906624">
          <w:marLeft w:val="432"/>
          <w:marRight w:val="0"/>
          <w:marTop w:val="120"/>
          <w:marBottom w:val="0"/>
          <w:divBdr>
            <w:top w:val="none" w:sz="0" w:space="0" w:color="auto"/>
            <w:left w:val="none" w:sz="0" w:space="0" w:color="auto"/>
            <w:bottom w:val="none" w:sz="0" w:space="0" w:color="auto"/>
            <w:right w:val="none" w:sz="0" w:space="0" w:color="auto"/>
          </w:divBdr>
        </w:div>
        <w:div w:id="1181776572">
          <w:marLeft w:val="432"/>
          <w:marRight w:val="0"/>
          <w:marTop w:val="120"/>
          <w:marBottom w:val="0"/>
          <w:divBdr>
            <w:top w:val="none" w:sz="0" w:space="0" w:color="auto"/>
            <w:left w:val="none" w:sz="0" w:space="0" w:color="auto"/>
            <w:bottom w:val="none" w:sz="0" w:space="0" w:color="auto"/>
            <w:right w:val="none" w:sz="0" w:space="0" w:color="auto"/>
          </w:divBdr>
        </w:div>
        <w:div w:id="1188179985">
          <w:marLeft w:val="432"/>
          <w:marRight w:val="0"/>
          <w:marTop w:val="120"/>
          <w:marBottom w:val="0"/>
          <w:divBdr>
            <w:top w:val="none" w:sz="0" w:space="0" w:color="auto"/>
            <w:left w:val="none" w:sz="0" w:space="0" w:color="auto"/>
            <w:bottom w:val="none" w:sz="0" w:space="0" w:color="auto"/>
            <w:right w:val="none" w:sz="0" w:space="0" w:color="auto"/>
          </w:divBdr>
        </w:div>
        <w:div w:id="1723670258">
          <w:marLeft w:val="432"/>
          <w:marRight w:val="0"/>
          <w:marTop w:val="120"/>
          <w:marBottom w:val="0"/>
          <w:divBdr>
            <w:top w:val="none" w:sz="0" w:space="0" w:color="auto"/>
            <w:left w:val="none" w:sz="0" w:space="0" w:color="auto"/>
            <w:bottom w:val="none" w:sz="0" w:space="0" w:color="auto"/>
            <w:right w:val="none" w:sz="0" w:space="0" w:color="auto"/>
          </w:divBdr>
        </w:div>
      </w:divsChild>
    </w:div>
    <w:div w:id="1553811930">
      <w:bodyDiv w:val="1"/>
      <w:marLeft w:val="0"/>
      <w:marRight w:val="0"/>
      <w:marTop w:val="0"/>
      <w:marBottom w:val="0"/>
      <w:divBdr>
        <w:top w:val="none" w:sz="0" w:space="0" w:color="auto"/>
        <w:left w:val="none" w:sz="0" w:space="0" w:color="auto"/>
        <w:bottom w:val="none" w:sz="0" w:space="0" w:color="auto"/>
        <w:right w:val="none" w:sz="0" w:space="0" w:color="auto"/>
      </w:divBdr>
    </w:div>
    <w:div w:id="1563827901">
      <w:bodyDiv w:val="1"/>
      <w:marLeft w:val="0"/>
      <w:marRight w:val="0"/>
      <w:marTop w:val="0"/>
      <w:marBottom w:val="0"/>
      <w:divBdr>
        <w:top w:val="none" w:sz="0" w:space="0" w:color="auto"/>
        <w:left w:val="none" w:sz="0" w:space="0" w:color="auto"/>
        <w:bottom w:val="none" w:sz="0" w:space="0" w:color="auto"/>
        <w:right w:val="none" w:sz="0" w:space="0" w:color="auto"/>
      </w:divBdr>
    </w:div>
    <w:div w:id="1639534271">
      <w:bodyDiv w:val="1"/>
      <w:marLeft w:val="0"/>
      <w:marRight w:val="0"/>
      <w:marTop w:val="0"/>
      <w:marBottom w:val="0"/>
      <w:divBdr>
        <w:top w:val="none" w:sz="0" w:space="0" w:color="auto"/>
        <w:left w:val="none" w:sz="0" w:space="0" w:color="auto"/>
        <w:bottom w:val="none" w:sz="0" w:space="0" w:color="auto"/>
        <w:right w:val="none" w:sz="0" w:space="0" w:color="auto"/>
      </w:divBdr>
    </w:div>
    <w:div w:id="1642151557">
      <w:bodyDiv w:val="1"/>
      <w:marLeft w:val="0"/>
      <w:marRight w:val="0"/>
      <w:marTop w:val="0"/>
      <w:marBottom w:val="0"/>
      <w:divBdr>
        <w:top w:val="none" w:sz="0" w:space="0" w:color="auto"/>
        <w:left w:val="none" w:sz="0" w:space="0" w:color="auto"/>
        <w:bottom w:val="none" w:sz="0" w:space="0" w:color="auto"/>
        <w:right w:val="none" w:sz="0" w:space="0" w:color="auto"/>
      </w:divBdr>
    </w:div>
    <w:div w:id="1650943468">
      <w:bodyDiv w:val="1"/>
      <w:marLeft w:val="0"/>
      <w:marRight w:val="0"/>
      <w:marTop w:val="0"/>
      <w:marBottom w:val="0"/>
      <w:divBdr>
        <w:top w:val="none" w:sz="0" w:space="0" w:color="auto"/>
        <w:left w:val="none" w:sz="0" w:space="0" w:color="auto"/>
        <w:bottom w:val="none" w:sz="0" w:space="0" w:color="auto"/>
        <w:right w:val="none" w:sz="0" w:space="0" w:color="auto"/>
      </w:divBdr>
    </w:div>
    <w:div w:id="1699619534">
      <w:bodyDiv w:val="1"/>
      <w:marLeft w:val="0"/>
      <w:marRight w:val="0"/>
      <w:marTop w:val="0"/>
      <w:marBottom w:val="0"/>
      <w:divBdr>
        <w:top w:val="none" w:sz="0" w:space="0" w:color="auto"/>
        <w:left w:val="none" w:sz="0" w:space="0" w:color="auto"/>
        <w:bottom w:val="none" w:sz="0" w:space="0" w:color="auto"/>
        <w:right w:val="none" w:sz="0" w:space="0" w:color="auto"/>
      </w:divBdr>
    </w:div>
    <w:div w:id="1752313477">
      <w:bodyDiv w:val="1"/>
      <w:marLeft w:val="0"/>
      <w:marRight w:val="0"/>
      <w:marTop w:val="0"/>
      <w:marBottom w:val="0"/>
      <w:divBdr>
        <w:top w:val="none" w:sz="0" w:space="0" w:color="auto"/>
        <w:left w:val="none" w:sz="0" w:space="0" w:color="auto"/>
        <w:bottom w:val="none" w:sz="0" w:space="0" w:color="auto"/>
        <w:right w:val="none" w:sz="0" w:space="0" w:color="auto"/>
      </w:divBdr>
      <w:divsChild>
        <w:div w:id="500780848">
          <w:marLeft w:val="360"/>
          <w:marRight w:val="0"/>
          <w:marTop w:val="77"/>
          <w:marBottom w:val="60"/>
          <w:divBdr>
            <w:top w:val="none" w:sz="0" w:space="0" w:color="auto"/>
            <w:left w:val="none" w:sz="0" w:space="0" w:color="auto"/>
            <w:bottom w:val="none" w:sz="0" w:space="0" w:color="auto"/>
            <w:right w:val="none" w:sz="0" w:space="0" w:color="auto"/>
          </w:divBdr>
        </w:div>
        <w:div w:id="1845166406">
          <w:marLeft w:val="360"/>
          <w:marRight w:val="0"/>
          <w:marTop w:val="77"/>
          <w:marBottom w:val="60"/>
          <w:divBdr>
            <w:top w:val="none" w:sz="0" w:space="0" w:color="auto"/>
            <w:left w:val="none" w:sz="0" w:space="0" w:color="auto"/>
            <w:bottom w:val="none" w:sz="0" w:space="0" w:color="auto"/>
            <w:right w:val="none" w:sz="0" w:space="0" w:color="auto"/>
          </w:divBdr>
        </w:div>
        <w:div w:id="2000964094">
          <w:marLeft w:val="360"/>
          <w:marRight w:val="0"/>
          <w:marTop w:val="77"/>
          <w:marBottom w:val="60"/>
          <w:divBdr>
            <w:top w:val="none" w:sz="0" w:space="0" w:color="auto"/>
            <w:left w:val="none" w:sz="0" w:space="0" w:color="auto"/>
            <w:bottom w:val="none" w:sz="0" w:space="0" w:color="auto"/>
            <w:right w:val="none" w:sz="0" w:space="0" w:color="auto"/>
          </w:divBdr>
        </w:div>
      </w:divsChild>
    </w:div>
    <w:div w:id="1784422414">
      <w:bodyDiv w:val="1"/>
      <w:marLeft w:val="0"/>
      <w:marRight w:val="0"/>
      <w:marTop w:val="0"/>
      <w:marBottom w:val="0"/>
      <w:divBdr>
        <w:top w:val="none" w:sz="0" w:space="0" w:color="auto"/>
        <w:left w:val="none" w:sz="0" w:space="0" w:color="auto"/>
        <w:bottom w:val="none" w:sz="0" w:space="0" w:color="auto"/>
        <w:right w:val="none" w:sz="0" w:space="0" w:color="auto"/>
      </w:divBdr>
    </w:div>
    <w:div w:id="1828594863">
      <w:bodyDiv w:val="1"/>
      <w:marLeft w:val="0"/>
      <w:marRight w:val="0"/>
      <w:marTop w:val="0"/>
      <w:marBottom w:val="0"/>
      <w:divBdr>
        <w:top w:val="none" w:sz="0" w:space="0" w:color="auto"/>
        <w:left w:val="none" w:sz="0" w:space="0" w:color="auto"/>
        <w:bottom w:val="none" w:sz="0" w:space="0" w:color="auto"/>
        <w:right w:val="none" w:sz="0" w:space="0" w:color="auto"/>
      </w:divBdr>
    </w:div>
    <w:div w:id="1862428242">
      <w:bodyDiv w:val="1"/>
      <w:marLeft w:val="0"/>
      <w:marRight w:val="0"/>
      <w:marTop w:val="0"/>
      <w:marBottom w:val="0"/>
      <w:divBdr>
        <w:top w:val="none" w:sz="0" w:space="0" w:color="auto"/>
        <w:left w:val="none" w:sz="0" w:space="0" w:color="auto"/>
        <w:bottom w:val="none" w:sz="0" w:space="0" w:color="auto"/>
        <w:right w:val="none" w:sz="0" w:space="0" w:color="auto"/>
      </w:divBdr>
    </w:div>
    <w:div w:id="1928032830">
      <w:bodyDiv w:val="1"/>
      <w:marLeft w:val="0"/>
      <w:marRight w:val="0"/>
      <w:marTop w:val="0"/>
      <w:marBottom w:val="0"/>
      <w:divBdr>
        <w:top w:val="none" w:sz="0" w:space="0" w:color="auto"/>
        <w:left w:val="none" w:sz="0" w:space="0" w:color="auto"/>
        <w:bottom w:val="none" w:sz="0" w:space="0" w:color="auto"/>
        <w:right w:val="none" w:sz="0" w:space="0" w:color="auto"/>
      </w:divBdr>
    </w:div>
    <w:div w:id="1928224280">
      <w:bodyDiv w:val="1"/>
      <w:marLeft w:val="0"/>
      <w:marRight w:val="0"/>
      <w:marTop w:val="0"/>
      <w:marBottom w:val="0"/>
      <w:divBdr>
        <w:top w:val="none" w:sz="0" w:space="0" w:color="auto"/>
        <w:left w:val="none" w:sz="0" w:space="0" w:color="auto"/>
        <w:bottom w:val="none" w:sz="0" w:space="0" w:color="auto"/>
        <w:right w:val="none" w:sz="0" w:space="0" w:color="auto"/>
      </w:divBdr>
    </w:div>
    <w:div w:id="1952391030">
      <w:bodyDiv w:val="1"/>
      <w:marLeft w:val="0"/>
      <w:marRight w:val="0"/>
      <w:marTop w:val="0"/>
      <w:marBottom w:val="0"/>
      <w:divBdr>
        <w:top w:val="none" w:sz="0" w:space="0" w:color="auto"/>
        <w:left w:val="none" w:sz="0" w:space="0" w:color="auto"/>
        <w:bottom w:val="none" w:sz="0" w:space="0" w:color="auto"/>
        <w:right w:val="none" w:sz="0" w:space="0" w:color="auto"/>
      </w:divBdr>
    </w:div>
    <w:div w:id="1982029289">
      <w:bodyDiv w:val="1"/>
      <w:marLeft w:val="0"/>
      <w:marRight w:val="0"/>
      <w:marTop w:val="0"/>
      <w:marBottom w:val="0"/>
      <w:divBdr>
        <w:top w:val="none" w:sz="0" w:space="0" w:color="auto"/>
        <w:left w:val="none" w:sz="0" w:space="0" w:color="auto"/>
        <w:bottom w:val="none" w:sz="0" w:space="0" w:color="auto"/>
        <w:right w:val="none" w:sz="0" w:space="0" w:color="auto"/>
      </w:divBdr>
    </w:div>
    <w:div w:id="1986466440">
      <w:bodyDiv w:val="1"/>
      <w:marLeft w:val="0"/>
      <w:marRight w:val="0"/>
      <w:marTop w:val="0"/>
      <w:marBottom w:val="0"/>
      <w:divBdr>
        <w:top w:val="none" w:sz="0" w:space="0" w:color="auto"/>
        <w:left w:val="none" w:sz="0" w:space="0" w:color="auto"/>
        <w:bottom w:val="none" w:sz="0" w:space="0" w:color="auto"/>
        <w:right w:val="none" w:sz="0" w:space="0" w:color="auto"/>
      </w:divBdr>
      <w:divsChild>
        <w:div w:id="323557364">
          <w:marLeft w:val="432"/>
          <w:marRight w:val="0"/>
          <w:marTop w:val="120"/>
          <w:marBottom w:val="0"/>
          <w:divBdr>
            <w:top w:val="none" w:sz="0" w:space="0" w:color="auto"/>
            <w:left w:val="none" w:sz="0" w:space="0" w:color="auto"/>
            <w:bottom w:val="none" w:sz="0" w:space="0" w:color="auto"/>
            <w:right w:val="none" w:sz="0" w:space="0" w:color="auto"/>
          </w:divBdr>
        </w:div>
        <w:div w:id="760178978">
          <w:marLeft w:val="432"/>
          <w:marRight w:val="0"/>
          <w:marTop w:val="120"/>
          <w:marBottom w:val="0"/>
          <w:divBdr>
            <w:top w:val="none" w:sz="0" w:space="0" w:color="auto"/>
            <w:left w:val="none" w:sz="0" w:space="0" w:color="auto"/>
            <w:bottom w:val="none" w:sz="0" w:space="0" w:color="auto"/>
            <w:right w:val="none" w:sz="0" w:space="0" w:color="auto"/>
          </w:divBdr>
        </w:div>
        <w:div w:id="1040935483">
          <w:marLeft w:val="432"/>
          <w:marRight w:val="0"/>
          <w:marTop w:val="120"/>
          <w:marBottom w:val="0"/>
          <w:divBdr>
            <w:top w:val="none" w:sz="0" w:space="0" w:color="auto"/>
            <w:left w:val="none" w:sz="0" w:space="0" w:color="auto"/>
            <w:bottom w:val="none" w:sz="0" w:space="0" w:color="auto"/>
            <w:right w:val="none" w:sz="0" w:space="0" w:color="auto"/>
          </w:divBdr>
        </w:div>
        <w:div w:id="1447963795">
          <w:marLeft w:val="432"/>
          <w:marRight w:val="0"/>
          <w:marTop w:val="120"/>
          <w:marBottom w:val="0"/>
          <w:divBdr>
            <w:top w:val="none" w:sz="0" w:space="0" w:color="auto"/>
            <w:left w:val="none" w:sz="0" w:space="0" w:color="auto"/>
            <w:bottom w:val="none" w:sz="0" w:space="0" w:color="auto"/>
            <w:right w:val="none" w:sz="0" w:space="0" w:color="auto"/>
          </w:divBdr>
        </w:div>
        <w:div w:id="1810245632">
          <w:marLeft w:val="432"/>
          <w:marRight w:val="0"/>
          <w:marTop w:val="120"/>
          <w:marBottom w:val="0"/>
          <w:divBdr>
            <w:top w:val="none" w:sz="0" w:space="0" w:color="auto"/>
            <w:left w:val="none" w:sz="0" w:space="0" w:color="auto"/>
            <w:bottom w:val="none" w:sz="0" w:space="0" w:color="auto"/>
            <w:right w:val="none" w:sz="0" w:space="0" w:color="auto"/>
          </w:divBdr>
        </w:div>
        <w:div w:id="2142649220">
          <w:marLeft w:val="432"/>
          <w:marRight w:val="0"/>
          <w:marTop w:val="120"/>
          <w:marBottom w:val="0"/>
          <w:divBdr>
            <w:top w:val="none" w:sz="0" w:space="0" w:color="auto"/>
            <w:left w:val="none" w:sz="0" w:space="0" w:color="auto"/>
            <w:bottom w:val="none" w:sz="0" w:space="0" w:color="auto"/>
            <w:right w:val="none" w:sz="0" w:space="0" w:color="auto"/>
          </w:divBdr>
        </w:div>
      </w:divsChild>
    </w:div>
    <w:div w:id="1988509104">
      <w:bodyDiv w:val="1"/>
      <w:marLeft w:val="0"/>
      <w:marRight w:val="0"/>
      <w:marTop w:val="0"/>
      <w:marBottom w:val="0"/>
      <w:divBdr>
        <w:top w:val="none" w:sz="0" w:space="0" w:color="auto"/>
        <w:left w:val="none" w:sz="0" w:space="0" w:color="auto"/>
        <w:bottom w:val="none" w:sz="0" w:space="0" w:color="auto"/>
        <w:right w:val="none" w:sz="0" w:space="0" w:color="auto"/>
      </w:divBdr>
    </w:div>
    <w:div w:id="2018917602">
      <w:bodyDiv w:val="1"/>
      <w:marLeft w:val="0"/>
      <w:marRight w:val="0"/>
      <w:marTop w:val="0"/>
      <w:marBottom w:val="0"/>
      <w:divBdr>
        <w:top w:val="none" w:sz="0" w:space="0" w:color="auto"/>
        <w:left w:val="none" w:sz="0" w:space="0" w:color="auto"/>
        <w:bottom w:val="none" w:sz="0" w:space="0" w:color="auto"/>
        <w:right w:val="none" w:sz="0" w:space="0" w:color="auto"/>
      </w:divBdr>
    </w:div>
    <w:div w:id="2027557301">
      <w:bodyDiv w:val="1"/>
      <w:marLeft w:val="0"/>
      <w:marRight w:val="0"/>
      <w:marTop w:val="0"/>
      <w:marBottom w:val="0"/>
      <w:divBdr>
        <w:top w:val="none" w:sz="0" w:space="0" w:color="auto"/>
        <w:left w:val="none" w:sz="0" w:space="0" w:color="auto"/>
        <w:bottom w:val="none" w:sz="0" w:space="0" w:color="auto"/>
        <w:right w:val="none" w:sz="0" w:space="0" w:color="auto"/>
      </w:divBdr>
    </w:div>
    <w:div w:id="2031249444">
      <w:bodyDiv w:val="1"/>
      <w:marLeft w:val="0"/>
      <w:marRight w:val="0"/>
      <w:marTop w:val="0"/>
      <w:marBottom w:val="0"/>
      <w:divBdr>
        <w:top w:val="none" w:sz="0" w:space="0" w:color="auto"/>
        <w:left w:val="none" w:sz="0" w:space="0" w:color="auto"/>
        <w:bottom w:val="none" w:sz="0" w:space="0" w:color="auto"/>
        <w:right w:val="none" w:sz="0" w:space="0" w:color="auto"/>
      </w:divBdr>
    </w:div>
    <w:div w:id="2037804886">
      <w:bodyDiv w:val="1"/>
      <w:marLeft w:val="0"/>
      <w:marRight w:val="0"/>
      <w:marTop w:val="0"/>
      <w:marBottom w:val="0"/>
      <w:divBdr>
        <w:top w:val="none" w:sz="0" w:space="0" w:color="auto"/>
        <w:left w:val="none" w:sz="0" w:space="0" w:color="auto"/>
        <w:bottom w:val="none" w:sz="0" w:space="0" w:color="auto"/>
        <w:right w:val="none" w:sz="0" w:space="0" w:color="auto"/>
      </w:divBdr>
    </w:div>
    <w:div w:id="209755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4.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infourok.ru/go.html?href=http%3A%2F%2Fpandia.ru%2Ftext%2Fcategory%2Frazvitie_rebenka%2F"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hyperlink" Target="https://vk.com/video-200624814_456239071"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61" Type="http://schemas.openxmlformats.org/officeDocument/2006/relationships/chart" Target="charts/chart50.xml"/><Relationship Id="rId10" Type="http://schemas.openxmlformats.org/officeDocument/2006/relationships/package" Target="embeddings/_________Microsoft_Word1.docx"/><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hyperlink" Target="http://docs.cntd.ru/document/420292638" TargetMode="External"/><Relationship Id="rId73" Type="http://schemas.openxmlformats.org/officeDocument/2006/relationships/chart" Target="charts/chart56.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hyperlink" Target="http://docs.cntd.ru/document/420292638" TargetMode="External"/><Relationship Id="rId69" Type="http://schemas.openxmlformats.org/officeDocument/2006/relationships/chart" Target="charts/chart55.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hyperlink" Target="http://docs.cntd.ru/document/42029263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3.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hyperlink" Target="https://infourok.ru/go.html?href=http%3A%2F%2Fpandia.ru%2Ftext%2Fcategory%2Frazvitie_rebenka%2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openxmlformats.org/officeDocument/2006/relationships/image" Target="../media/image5.jpeg"/><Relationship Id="rId1" Type="http://schemas.openxmlformats.org/officeDocument/2006/relationships/image" Target="../media/image4.jpeg"/></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image" Target="../media/image6.jpeg"/></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1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1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1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1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1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17.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image" Target="../media/image6.jpeg"/></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18.xml"/></Relationships>
</file>

<file path=word/charts/_rels/chart4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themeOverride" Target="../theme/themeOverride19.xml"/><Relationship Id="rId4"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openxmlformats.org/officeDocument/2006/relationships/image" Target="../media/image6.jpeg"/><Relationship Id="rId1" Type="http://schemas.openxmlformats.org/officeDocument/2006/relationships/themeOverride" Target="../theme/themeOverride2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openxmlformats.org/officeDocument/2006/relationships/image" Target="../media/image6.jpeg"/><Relationship Id="rId1" Type="http://schemas.openxmlformats.org/officeDocument/2006/relationships/themeOverride" Target="../theme/themeOverride2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22.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23.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image" Target="../media/image6.jpeg"/></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2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Excel50.xlsx"/><Relationship Id="rId2" Type="http://schemas.openxmlformats.org/officeDocument/2006/relationships/image" Target="../media/image7.jpeg"/><Relationship Id="rId1" Type="http://schemas.openxmlformats.org/officeDocument/2006/relationships/themeOverride" Target="../theme/themeOverride25.xml"/></Relationships>
</file>

<file path=word/charts/_rels/chart52.xml.rels><?xml version="1.0" encoding="UTF-8" standalone="yes"?>
<Relationships xmlns="http://schemas.openxmlformats.org/package/2006/relationships"><Relationship Id="rId3" Type="http://schemas.openxmlformats.org/officeDocument/2006/relationships/package" Target="../embeddings/_____Microsoft_Excel51.xlsx"/><Relationship Id="rId2" Type="http://schemas.openxmlformats.org/officeDocument/2006/relationships/image" Target="../media/image6.jpeg"/><Relationship Id="rId1" Type="http://schemas.openxmlformats.org/officeDocument/2006/relationships/themeOverride" Target="../theme/themeOverride2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2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28.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29.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3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Социальный</a:t>
            </a:r>
            <a:r>
              <a:rPr lang="ru-RU" baseline="0"/>
              <a:t> паспорт за три года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'соц паспорт'!$A$5</c:f>
              <c:strCache>
                <c:ptCount val="1"/>
                <c:pt idx="0">
                  <c:v>2018-2019 (147 чел)</c:v>
                </c:pt>
              </c:strCache>
            </c:strRef>
          </c:tx>
          <c:spPr>
            <a:solidFill>
              <a:srgbClr val="FFFF00"/>
            </a:solidFill>
          </c:spPr>
          <c:invertIfNegative val="0"/>
          <c:cat>
            <c:strRef>
              <c:f>'соц паспорт'!$B$4:$K$4</c:f>
              <c:strCache>
                <c:ptCount val="10"/>
                <c:pt idx="0">
                  <c:v>опекуны</c:v>
                </c:pt>
                <c:pt idx="1">
                  <c:v>опекамемые</c:v>
                </c:pt>
                <c:pt idx="2">
                  <c:v>многодет.сем.</c:v>
                </c:pt>
                <c:pt idx="3">
                  <c:v>дети-инвалиды</c:v>
                </c:pt>
                <c:pt idx="4">
                  <c:v>родители-инвалиды</c:v>
                </c:pt>
                <c:pt idx="5">
                  <c:v>неполные семьи</c:v>
                </c:pt>
                <c:pt idx="6">
                  <c:v>безработные</c:v>
                </c:pt>
                <c:pt idx="7">
                  <c:v>прожив.за пределами Всеволожского р-на</c:v>
                </c:pt>
                <c:pt idx="8">
                  <c:v>Семьи "группы риска"</c:v>
                </c:pt>
                <c:pt idx="9">
                  <c:v>малообеспеченные</c:v>
                </c:pt>
              </c:strCache>
            </c:strRef>
          </c:cat>
          <c:val>
            <c:numRef>
              <c:f>'соц паспорт'!$B$5:$K$5</c:f>
              <c:numCache>
                <c:formatCode>0.00%</c:formatCode>
                <c:ptCount val="10"/>
                <c:pt idx="0">
                  <c:v>2.7E-2</c:v>
                </c:pt>
                <c:pt idx="1">
                  <c:v>2.7E-2</c:v>
                </c:pt>
                <c:pt idx="2">
                  <c:v>0.26500000000000001</c:v>
                </c:pt>
                <c:pt idx="3">
                  <c:v>0.41499999999999998</c:v>
                </c:pt>
                <c:pt idx="4">
                  <c:v>0.02</c:v>
                </c:pt>
                <c:pt idx="5">
                  <c:v>0.60499999999999998</c:v>
                </c:pt>
                <c:pt idx="6">
                  <c:v>0.28599999999999998</c:v>
                </c:pt>
                <c:pt idx="7">
                  <c:v>2.7E-2</c:v>
                </c:pt>
                <c:pt idx="8">
                  <c:v>3.4000000000000002E-2</c:v>
                </c:pt>
                <c:pt idx="9">
                  <c:v>0.55100000000000005</c:v>
                </c:pt>
              </c:numCache>
            </c:numRef>
          </c:val>
        </c:ser>
        <c:ser>
          <c:idx val="1"/>
          <c:order val="1"/>
          <c:tx>
            <c:strRef>
              <c:f>'соц паспорт'!$A$6</c:f>
              <c:strCache>
                <c:ptCount val="1"/>
                <c:pt idx="0">
                  <c:v>2019-2020 (145 чел)</c:v>
                </c:pt>
              </c:strCache>
            </c:strRef>
          </c:tx>
          <c:spPr>
            <a:solidFill>
              <a:srgbClr val="FF0000"/>
            </a:solidFill>
          </c:spPr>
          <c:invertIfNegative val="0"/>
          <c:cat>
            <c:strRef>
              <c:f>'соц паспорт'!$B$4:$K$4</c:f>
              <c:strCache>
                <c:ptCount val="10"/>
                <c:pt idx="0">
                  <c:v>опекуны</c:v>
                </c:pt>
                <c:pt idx="1">
                  <c:v>опекамемые</c:v>
                </c:pt>
                <c:pt idx="2">
                  <c:v>многодет.сем.</c:v>
                </c:pt>
                <c:pt idx="3">
                  <c:v>дети-инвалиды</c:v>
                </c:pt>
                <c:pt idx="4">
                  <c:v>родители-инвалиды</c:v>
                </c:pt>
                <c:pt idx="5">
                  <c:v>неполные семьи</c:v>
                </c:pt>
                <c:pt idx="6">
                  <c:v>безработные</c:v>
                </c:pt>
                <c:pt idx="7">
                  <c:v>прожив.за пределами Всеволожского р-на</c:v>
                </c:pt>
                <c:pt idx="8">
                  <c:v>Семьи "группы риска"</c:v>
                </c:pt>
                <c:pt idx="9">
                  <c:v>малообеспеченные</c:v>
                </c:pt>
              </c:strCache>
            </c:strRef>
          </c:cat>
          <c:val>
            <c:numRef>
              <c:f>'соц паспорт'!$B$6:$K$6</c:f>
              <c:numCache>
                <c:formatCode>0.00%</c:formatCode>
                <c:ptCount val="10"/>
                <c:pt idx="0">
                  <c:v>4.1000000000000002E-2</c:v>
                </c:pt>
                <c:pt idx="1">
                  <c:v>4.1000000000000002E-2</c:v>
                </c:pt>
                <c:pt idx="2">
                  <c:v>0.27700000000000002</c:v>
                </c:pt>
                <c:pt idx="3">
                  <c:v>0.47899999999999998</c:v>
                </c:pt>
                <c:pt idx="4">
                  <c:v>0.02</c:v>
                </c:pt>
                <c:pt idx="5">
                  <c:v>0.54200000000000004</c:v>
                </c:pt>
                <c:pt idx="6">
                  <c:v>0.31900000000000001</c:v>
                </c:pt>
                <c:pt idx="7">
                  <c:v>2.4E-2</c:v>
                </c:pt>
                <c:pt idx="8">
                  <c:v>0.104</c:v>
                </c:pt>
                <c:pt idx="9">
                  <c:v>0.5</c:v>
                </c:pt>
              </c:numCache>
            </c:numRef>
          </c:val>
        </c:ser>
        <c:ser>
          <c:idx val="2"/>
          <c:order val="2"/>
          <c:tx>
            <c:strRef>
              <c:f>'соц паспорт'!$A$7</c:f>
              <c:strCache>
                <c:ptCount val="1"/>
                <c:pt idx="0">
                  <c:v>2020-2021(160 чел)</c:v>
                </c:pt>
              </c:strCache>
            </c:strRef>
          </c:tx>
          <c:spPr>
            <a:solidFill>
              <a:srgbClr val="00FF00"/>
            </a:solidFill>
          </c:spPr>
          <c:invertIfNegative val="0"/>
          <c:dLbls>
            <c:showLegendKey val="0"/>
            <c:showVal val="1"/>
            <c:showCatName val="0"/>
            <c:showSerName val="0"/>
            <c:showPercent val="0"/>
            <c:showBubbleSize val="0"/>
            <c:showLeaderLines val="0"/>
          </c:dLbls>
          <c:cat>
            <c:strRef>
              <c:f>'соц паспорт'!$B$4:$K$4</c:f>
              <c:strCache>
                <c:ptCount val="10"/>
                <c:pt idx="0">
                  <c:v>опекуны</c:v>
                </c:pt>
                <c:pt idx="1">
                  <c:v>опекамемые</c:v>
                </c:pt>
                <c:pt idx="2">
                  <c:v>многодет.сем.</c:v>
                </c:pt>
                <c:pt idx="3">
                  <c:v>дети-инвалиды</c:v>
                </c:pt>
                <c:pt idx="4">
                  <c:v>родители-инвалиды</c:v>
                </c:pt>
                <c:pt idx="5">
                  <c:v>неполные семьи</c:v>
                </c:pt>
                <c:pt idx="6">
                  <c:v>безработные</c:v>
                </c:pt>
                <c:pt idx="7">
                  <c:v>прожив.за пределами Всеволожского р-на</c:v>
                </c:pt>
                <c:pt idx="8">
                  <c:v>Семьи "группы риска"</c:v>
                </c:pt>
                <c:pt idx="9">
                  <c:v>малообеспеченные</c:v>
                </c:pt>
              </c:strCache>
            </c:strRef>
          </c:cat>
          <c:val>
            <c:numRef>
              <c:f>'соц паспорт'!$B$7:$K$7</c:f>
              <c:numCache>
                <c:formatCode>0.00%</c:formatCode>
                <c:ptCount val="10"/>
                <c:pt idx="0">
                  <c:v>4.3700000000000003E-2</c:v>
                </c:pt>
                <c:pt idx="1">
                  <c:v>4.3700000000000003E-2</c:v>
                </c:pt>
                <c:pt idx="2">
                  <c:v>0.22500000000000001</c:v>
                </c:pt>
                <c:pt idx="3">
                  <c:v>0.46800000000000003</c:v>
                </c:pt>
                <c:pt idx="4">
                  <c:v>6.1999999999999998E-3</c:v>
                </c:pt>
                <c:pt idx="5">
                  <c:v>0.54369999999999996</c:v>
                </c:pt>
                <c:pt idx="6">
                  <c:v>0.26800000000000002</c:v>
                </c:pt>
                <c:pt idx="7">
                  <c:v>3.9E-2</c:v>
                </c:pt>
                <c:pt idx="8">
                  <c:v>0.05</c:v>
                </c:pt>
                <c:pt idx="9">
                  <c:v>0.45619999999999999</c:v>
                </c:pt>
              </c:numCache>
            </c:numRef>
          </c:val>
        </c:ser>
        <c:dLbls>
          <c:showLegendKey val="0"/>
          <c:showVal val="0"/>
          <c:showCatName val="0"/>
          <c:showSerName val="0"/>
          <c:showPercent val="0"/>
          <c:showBubbleSize val="0"/>
        </c:dLbls>
        <c:gapWidth val="75"/>
        <c:shape val="cylinder"/>
        <c:axId val="183094272"/>
        <c:axId val="29598464"/>
        <c:axId val="0"/>
      </c:bar3DChart>
      <c:catAx>
        <c:axId val="183094272"/>
        <c:scaling>
          <c:orientation val="minMax"/>
        </c:scaling>
        <c:delete val="0"/>
        <c:axPos val="b"/>
        <c:majorTickMark val="none"/>
        <c:minorTickMark val="none"/>
        <c:tickLblPos val="nextTo"/>
        <c:crossAx val="29598464"/>
        <c:crosses val="autoZero"/>
        <c:auto val="1"/>
        <c:lblAlgn val="ctr"/>
        <c:lblOffset val="100"/>
        <c:noMultiLvlLbl val="0"/>
      </c:catAx>
      <c:valAx>
        <c:axId val="29598464"/>
        <c:scaling>
          <c:orientation val="minMax"/>
        </c:scaling>
        <c:delete val="0"/>
        <c:axPos val="l"/>
        <c:majorGridlines/>
        <c:numFmt formatCode="0.00%" sourceLinked="1"/>
        <c:majorTickMark val="none"/>
        <c:minorTickMark val="none"/>
        <c:tickLblPos val="nextTo"/>
        <c:spPr>
          <a:ln w="9525">
            <a:noFill/>
          </a:ln>
        </c:spPr>
        <c:crossAx val="18309427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0"/>
      <c:rotY val="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 2020</c:v>
                </c:pt>
              </c:strCache>
            </c:strRef>
          </c:tx>
          <c:invertIfNegative val="0"/>
          <c:dLbls>
            <c:showLegendKey val="0"/>
            <c:showVal val="1"/>
            <c:showCatName val="0"/>
            <c:showSerName val="0"/>
            <c:showPercent val="0"/>
            <c:showBubbleSize val="0"/>
            <c:showLeaderLines val="0"/>
          </c:dLbls>
          <c:cat>
            <c:strRef>
              <c:f>Лист1!$A$2:$A$7</c:f>
              <c:strCache>
                <c:ptCount val="6"/>
                <c:pt idx="0">
                  <c:v>Образ-е сущ. мн.ч. в им.падеже</c:v>
                </c:pt>
                <c:pt idx="1">
                  <c:v>Образ-е сущ. мн.ч. в род.падеже</c:v>
                </c:pt>
                <c:pt idx="2">
                  <c:v>Употреб-е падежных конструкций</c:v>
                </c:pt>
                <c:pt idx="3">
                  <c:v>Соглас-е сущ. с прил. в им. падеже</c:v>
                </c:pt>
                <c:pt idx="4">
                  <c:v>Соглас-е сущ. с числ-ми</c:v>
                </c:pt>
                <c:pt idx="5">
                  <c:v>Употреб-е предлогов</c:v>
                </c:pt>
              </c:strCache>
            </c:strRef>
          </c:cat>
          <c:val>
            <c:numRef>
              <c:f>Лист1!$B$2:$B$7</c:f>
              <c:numCache>
                <c:formatCode>0%</c:formatCode>
                <c:ptCount val="6"/>
                <c:pt idx="0">
                  <c:v>0.27</c:v>
                </c:pt>
                <c:pt idx="1">
                  <c:v>0.16</c:v>
                </c:pt>
                <c:pt idx="2">
                  <c:v>0.15</c:v>
                </c:pt>
                <c:pt idx="3">
                  <c:v>0.25</c:v>
                </c:pt>
                <c:pt idx="4">
                  <c:v>0.14000000000000001</c:v>
                </c:pt>
                <c:pt idx="5">
                  <c:v>0.11</c:v>
                </c:pt>
              </c:numCache>
            </c:numRef>
          </c:val>
        </c:ser>
        <c:ser>
          <c:idx val="1"/>
          <c:order val="1"/>
          <c:tx>
            <c:strRef>
              <c:f>Лист1!$C$1</c:f>
              <c:strCache>
                <c:ptCount val="1"/>
                <c:pt idx="0">
                  <c:v>май 2021</c:v>
                </c:pt>
              </c:strCache>
            </c:strRef>
          </c:tx>
          <c:invertIfNegative val="0"/>
          <c:dLbls>
            <c:showLegendKey val="0"/>
            <c:showVal val="1"/>
            <c:showCatName val="0"/>
            <c:showSerName val="0"/>
            <c:showPercent val="0"/>
            <c:showBubbleSize val="0"/>
            <c:showLeaderLines val="0"/>
          </c:dLbls>
          <c:cat>
            <c:strRef>
              <c:f>Лист1!$A$2:$A$7</c:f>
              <c:strCache>
                <c:ptCount val="6"/>
                <c:pt idx="0">
                  <c:v>Образ-е сущ. мн.ч. в им.падеже</c:v>
                </c:pt>
                <c:pt idx="1">
                  <c:v>Образ-е сущ. мн.ч. в род.падеже</c:v>
                </c:pt>
                <c:pt idx="2">
                  <c:v>Употреб-е падежных конструкций</c:v>
                </c:pt>
                <c:pt idx="3">
                  <c:v>Соглас-е сущ. с прил. в им. падеже</c:v>
                </c:pt>
                <c:pt idx="4">
                  <c:v>Соглас-е сущ. с числ-ми</c:v>
                </c:pt>
                <c:pt idx="5">
                  <c:v>Употреб-е предлогов</c:v>
                </c:pt>
              </c:strCache>
            </c:strRef>
          </c:cat>
          <c:val>
            <c:numRef>
              <c:f>Лист1!$C$2:$C$7</c:f>
              <c:numCache>
                <c:formatCode>0%</c:formatCode>
                <c:ptCount val="6"/>
                <c:pt idx="0">
                  <c:v>0.4</c:v>
                </c:pt>
                <c:pt idx="1">
                  <c:v>0.28999999999999998</c:v>
                </c:pt>
                <c:pt idx="2">
                  <c:v>0.44</c:v>
                </c:pt>
                <c:pt idx="3">
                  <c:v>0.4</c:v>
                </c:pt>
                <c:pt idx="4">
                  <c:v>0.36</c:v>
                </c:pt>
                <c:pt idx="5">
                  <c:v>0.24</c:v>
                </c:pt>
              </c:numCache>
            </c:numRef>
          </c:val>
        </c:ser>
        <c:dLbls>
          <c:showLegendKey val="0"/>
          <c:showVal val="0"/>
          <c:showCatName val="0"/>
          <c:showSerName val="0"/>
          <c:showPercent val="0"/>
          <c:showBubbleSize val="0"/>
        </c:dLbls>
        <c:gapWidth val="150"/>
        <c:shape val="cylinder"/>
        <c:axId val="174222720"/>
        <c:axId val="174310528"/>
        <c:axId val="0"/>
      </c:bar3DChart>
      <c:catAx>
        <c:axId val="174222720"/>
        <c:scaling>
          <c:orientation val="minMax"/>
        </c:scaling>
        <c:delete val="0"/>
        <c:axPos val="b"/>
        <c:numFmt formatCode="General" sourceLinked="1"/>
        <c:majorTickMark val="out"/>
        <c:minorTickMark val="none"/>
        <c:tickLblPos val="nextTo"/>
        <c:crossAx val="174310528"/>
        <c:crosses val="autoZero"/>
        <c:auto val="1"/>
        <c:lblAlgn val="ctr"/>
        <c:lblOffset val="100"/>
        <c:noMultiLvlLbl val="0"/>
      </c:catAx>
      <c:valAx>
        <c:axId val="174310528"/>
        <c:scaling>
          <c:orientation val="minMax"/>
        </c:scaling>
        <c:delete val="0"/>
        <c:axPos val="l"/>
        <c:majorGridlines/>
        <c:numFmt formatCode="0%" sourceLinked="1"/>
        <c:majorTickMark val="out"/>
        <c:minorTickMark val="none"/>
        <c:tickLblPos val="nextTo"/>
        <c:crossAx val="174222720"/>
        <c:crosses val="autoZero"/>
        <c:crossBetween val="between"/>
      </c:valAx>
    </c:plotArea>
    <c:legend>
      <c:legendPos val="r"/>
      <c:layout>
        <c:manualLayout>
          <c:xMode val="edge"/>
          <c:yMode val="edge"/>
          <c:x val="0.85665529010238906"/>
          <c:y val="0.42598187311178248"/>
          <c:w val="0.12798634812286691"/>
          <c:h val="0.14501510574018128"/>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 2020</c:v>
                </c:pt>
              </c:strCache>
            </c:strRef>
          </c:tx>
          <c:invertIfNegative val="0"/>
          <c:dLbls>
            <c:showLegendKey val="0"/>
            <c:showVal val="1"/>
            <c:showCatName val="0"/>
            <c:showSerName val="0"/>
            <c:showPercent val="0"/>
            <c:showBubbleSize val="0"/>
            <c:showLeaderLines val="0"/>
          </c:dLbls>
          <c:cat>
            <c:strRef>
              <c:f>Лист1!$A$2:$A$7</c:f>
              <c:strCache>
                <c:ptCount val="6"/>
                <c:pt idx="0">
                  <c:v>Детеныши дик.жив-х</c:v>
                </c:pt>
                <c:pt idx="1">
                  <c:v>Название частей предмета</c:v>
                </c:pt>
                <c:pt idx="2">
                  <c:v>Уровень обобщений</c:v>
                </c:pt>
                <c:pt idx="3">
                  <c:v>Обр-е сущ. в уменьш. форме</c:v>
                </c:pt>
                <c:pt idx="4">
                  <c:v>Подбор антонимов</c:v>
                </c:pt>
                <c:pt idx="5">
                  <c:v>Обр-е прил. от сущ.</c:v>
                </c:pt>
              </c:strCache>
            </c:strRef>
          </c:cat>
          <c:val>
            <c:numRef>
              <c:f>Лист1!$B$2:$B$7</c:f>
              <c:numCache>
                <c:formatCode>0%</c:formatCode>
                <c:ptCount val="6"/>
                <c:pt idx="0">
                  <c:v>0.21</c:v>
                </c:pt>
                <c:pt idx="1">
                  <c:v>0.15</c:v>
                </c:pt>
                <c:pt idx="2">
                  <c:v>0.49</c:v>
                </c:pt>
                <c:pt idx="3">
                  <c:v>0.21</c:v>
                </c:pt>
                <c:pt idx="4">
                  <c:v>0.28999999999999998</c:v>
                </c:pt>
                <c:pt idx="5">
                  <c:v>0.18</c:v>
                </c:pt>
              </c:numCache>
            </c:numRef>
          </c:val>
        </c:ser>
        <c:ser>
          <c:idx val="1"/>
          <c:order val="1"/>
          <c:tx>
            <c:strRef>
              <c:f>Лист1!$C$1</c:f>
              <c:strCache>
                <c:ptCount val="1"/>
                <c:pt idx="0">
                  <c:v>май 2021</c:v>
                </c:pt>
              </c:strCache>
            </c:strRef>
          </c:tx>
          <c:invertIfNegative val="0"/>
          <c:dLbls>
            <c:showLegendKey val="0"/>
            <c:showVal val="1"/>
            <c:showCatName val="0"/>
            <c:showSerName val="0"/>
            <c:showPercent val="0"/>
            <c:showBubbleSize val="0"/>
            <c:showLeaderLines val="0"/>
          </c:dLbls>
          <c:cat>
            <c:strRef>
              <c:f>Лист1!$A$2:$A$7</c:f>
              <c:strCache>
                <c:ptCount val="6"/>
                <c:pt idx="0">
                  <c:v>Детеныши дик.жив-х</c:v>
                </c:pt>
                <c:pt idx="1">
                  <c:v>Название частей предмета</c:v>
                </c:pt>
                <c:pt idx="2">
                  <c:v>Уровень обобщений</c:v>
                </c:pt>
                <c:pt idx="3">
                  <c:v>Обр-е сущ. в уменьш. форме</c:v>
                </c:pt>
                <c:pt idx="4">
                  <c:v>Подбор антонимов</c:v>
                </c:pt>
                <c:pt idx="5">
                  <c:v>Обр-е прил. от сущ.</c:v>
                </c:pt>
              </c:strCache>
            </c:strRef>
          </c:cat>
          <c:val>
            <c:numRef>
              <c:f>Лист1!$C$2:$C$7</c:f>
              <c:numCache>
                <c:formatCode>0%</c:formatCode>
                <c:ptCount val="6"/>
                <c:pt idx="0">
                  <c:v>0.3</c:v>
                </c:pt>
                <c:pt idx="1">
                  <c:v>0.26</c:v>
                </c:pt>
                <c:pt idx="2">
                  <c:v>0.59</c:v>
                </c:pt>
                <c:pt idx="3">
                  <c:v>0.34</c:v>
                </c:pt>
                <c:pt idx="4">
                  <c:v>0.37</c:v>
                </c:pt>
                <c:pt idx="5">
                  <c:v>0.28999999999999998</c:v>
                </c:pt>
              </c:numCache>
            </c:numRef>
          </c:val>
        </c:ser>
        <c:dLbls>
          <c:showLegendKey val="0"/>
          <c:showVal val="0"/>
          <c:showCatName val="0"/>
          <c:showSerName val="0"/>
          <c:showPercent val="0"/>
          <c:showBubbleSize val="0"/>
        </c:dLbls>
        <c:gapWidth val="150"/>
        <c:shape val="cylinder"/>
        <c:axId val="174512768"/>
        <c:axId val="184476032"/>
        <c:axId val="0"/>
      </c:bar3DChart>
      <c:catAx>
        <c:axId val="174512768"/>
        <c:scaling>
          <c:orientation val="minMax"/>
        </c:scaling>
        <c:delete val="0"/>
        <c:axPos val="b"/>
        <c:numFmt formatCode="General" sourceLinked="1"/>
        <c:majorTickMark val="out"/>
        <c:minorTickMark val="none"/>
        <c:tickLblPos val="nextTo"/>
        <c:crossAx val="184476032"/>
        <c:crosses val="autoZero"/>
        <c:auto val="1"/>
        <c:lblAlgn val="ctr"/>
        <c:lblOffset val="100"/>
        <c:noMultiLvlLbl val="0"/>
      </c:catAx>
      <c:valAx>
        <c:axId val="184476032"/>
        <c:scaling>
          <c:orientation val="minMax"/>
        </c:scaling>
        <c:delete val="0"/>
        <c:axPos val="l"/>
        <c:majorGridlines/>
        <c:numFmt formatCode="0%" sourceLinked="1"/>
        <c:majorTickMark val="out"/>
        <c:minorTickMark val="none"/>
        <c:tickLblPos val="nextTo"/>
        <c:crossAx val="174512768"/>
        <c:crosses val="autoZero"/>
        <c:crossBetween val="between"/>
      </c:valAx>
    </c:plotArea>
    <c:legend>
      <c:legendPos val="r"/>
      <c:layout>
        <c:manualLayout>
          <c:xMode val="edge"/>
          <c:yMode val="edge"/>
          <c:x val="0.85153583617747441"/>
          <c:y val="0.41580756013745707"/>
          <c:w val="0.12619738586188431"/>
          <c:h val="0.15967252437816135"/>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сент.2020</c:v>
                </c:pt>
              </c:strCache>
            </c:strRef>
          </c:tx>
          <c:invertIfNegative val="0"/>
          <c:dLbls>
            <c:showLegendKey val="0"/>
            <c:showVal val="1"/>
            <c:showCatName val="0"/>
            <c:showSerName val="0"/>
            <c:showPercent val="0"/>
            <c:showBubbleSize val="0"/>
            <c:showLeaderLines val="0"/>
          </c:dLbls>
          <c:cat>
            <c:strRef>
              <c:f>Лист1!$A$2:$A$3</c:f>
              <c:strCache>
                <c:ptCount val="2"/>
                <c:pt idx="0">
                  <c:v>Поним-е логико-грам. отнош</c:v>
                </c:pt>
                <c:pt idx="1">
                  <c:v>Навыки язык. анализа</c:v>
                </c:pt>
              </c:strCache>
            </c:strRef>
          </c:cat>
          <c:val>
            <c:numRef>
              <c:f>Лист1!$B$2:$B$3</c:f>
              <c:numCache>
                <c:formatCode>0%</c:formatCode>
                <c:ptCount val="2"/>
                <c:pt idx="0">
                  <c:v>7.0000000000000007E-2</c:v>
                </c:pt>
                <c:pt idx="1">
                  <c:v>0</c:v>
                </c:pt>
              </c:numCache>
            </c:numRef>
          </c:val>
        </c:ser>
        <c:ser>
          <c:idx val="1"/>
          <c:order val="1"/>
          <c:tx>
            <c:strRef>
              <c:f>Лист1!$C$1</c:f>
              <c:strCache>
                <c:ptCount val="1"/>
                <c:pt idx="0">
                  <c:v>май.2021</c:v>
                </c:pt>
              </c:strCache>
            </c:strRef>
          </c:tx>
          <c:spPr>
            <a:solidFill>
              <a:srgbClr val="92D050"/>
            </a:solidFill>
          </c:spPr>
          <c:invertIfNegative val="0"/>
          <c:dLbls>
            <c:showLegendKey val="0"/>
            <c:showVal val="1"/>
            <c:showCatName val="0"/>
            <c:showSerName val="0"/>
            <c:showPercent val="0"/>
            <c:showBubbleSize val="0"/>
            <c:showLeaderLines val="0"/>
          </c:dLbls>
          <c:cat>
            <c:strRef>
              <c:f>Лист1!$A$2:$A$3</c:f>
              <c:strCache>
                <c:ptCount val="2"/>
                <c:pt idx="0">
                  <c:v>Поним-е логико-грам. отнош</c:v>
                </c:pt>
                <c:pt idx="1">
                  <c:v>Навыки язык. анализа</c:v>
                </c:pt>
              </c:strCache>
            </c:strRef>
          </c:cat>
          <c:val>
            <c:numRef>
              <c:f>Лист1!$C$2:$C$3</c:f>
              <c:numCache>
                <c:formatCode>0%</c:formatCode>
                <c:ptCount val="2"/>
                <c:pt idx="0">
                  <c:v>0.24</c:v>
                </c:pt>
                <c:pt idx="1">
                  <c:v>0.27</c:v>
                </c:pt>
              </c:numCache>
            </c:numRef>
          </c:val>
        </c:ser>
        <c:dLbls>
          <c:showLegendKey val="0"/>
          <c:showVal val="0"/>
          <c:showCatName val="0"/>
          <c:showSerName val="0"/>
          <c:showPercent val="0"/>
          <c:showBubbleSize val="0"/>
        </c:dLbls>
        <c:gapWidth val="150"/>
        <c:shape val="cylinder"/>
        <c:axId val="174446464"/>
        <c:axId val="174448000"/>
        <c:axId val="0"/>
      </c:bar3DChart>
      <c:catAx>
        <c:axId val="174446464"/>
        <c:scaling>
          <c:orientation val="minMax"/>
        </c:scaling>
        <c:delete val="0"/>
        <c:axPos val="b"/>
        <c:numFmt formatCode="General" sourceLinked="1"/>
        <c:majorTickMark val="out"/>
        <c:minorTickMark val="none"/>
        <c:tickLblPos val="nextTo"/>
        <c:crossAx val="174448000"/>
        <c:crosses val="autoZero"/>
        <c:auto val="1"/>
        <c:lblAlgn val="ctr"/>
        <c:lblOffset val="100"/>
        <c:noMultiLvlLbl val="0"/>
      </c:catAx>
      <c:valAx>
        <c:axId val="174448000"/>
        <c:scaling>
          <c:orientation val="minMax"/>
        </c:scaling>
        <c:delete val="0"/>
        <c:axPos val="l"/>
        <c:majorGridlines/>
        <c:numFmt formatCode="0%" sourceLinked="1"/>
        <c:majorTickMark val="out"/>
        <c:minorTickMark val="none"/>
        <c:tickLblPos val="nextTo"/>
        <c:crossAx val="174446464"/>
        <c:crosses val="autoZero"/>
        <c:crossBetween val="between"/>
      </c:valAx>
    </c:plotArea>
    <c:legend>
      <c:legendPos val="r"/>
      <c:layout>
        <c:manualLayout>
          <c:xMode val="edge"/>
          <c:yMode val="edge"/>
          <c:x val="0.81877732603685982"/>
          <c:y val="0.40959415520821091"/>
          <c:w val="0.16812218734096152"/>
          <c:h val="0.1771218709601598"/>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сент.2020</c:v>
                </c:pt>
              </c:strCache>
            </c:strRef>
          </c:tx>
          <c:invertIfNegative val="0"/>
          <c:dLbls>
            <c:showLegendKey val="0"/>
            <c:showVal val="1"/>
            <c:showCatName val="0"/>
            <c:showSerName val="0"/>
            <c:showPercent val="0"/>
            <c:showBubbleSize val="0"/>
            <c:showLeaderLines val="0"/>
          </c:dLbls>
          <c:cat>
            <c:strRef>
              <c:f>Лист1!$A$2:$A$3</c:f>
              <c:strCache>
                <c:ptCount val="2"/>
                <c:pt idx="0">
                  <c:v>Сост-е рассказа по серии сюжет. карт-к</c:v>
                </c:pt>
                <c:pt idx="1">
                  <c:v>Пересказ прослуш-го текста</c:v>
                </c:pt>
              </c:strCache>
            </c:strRef>
          </c:cat>
          <c:val>
            <c:numRef>
              <c:f>Лист1!$B$2:$B$3</c:f>
              <c:numCache>
                <c:formatCode>0%</c:formatCode>
                <c:ptCount val="2"/>
                <c:pt idx="0">
                  <c:v>0.12</c:v>
                </c:pt>
                <c:pt idx="1">
                  <c:v>0.12</c:v>
                </c:pt>
              </c:numCache>
            </c:numRef>
          </c:val>
        </c:ser>
        <c:ser>
          <c:idx val="1"/>
          <c:order val="1"/>
          <c:tx>
            <c:strRef>
              <c:f>Лист1!$C$1</c:f>
              <c:strCache>
                <c:ptCount val="1"/>
                <c:pt idx="0">
                  <c:v>май.2021</c:v>
                </c:pt>
              </c:strCache>
            </c:strRef>
          </c:tx>
          <c:spPr>
            <a:solidFill>
              <a:schemeClr val="accent6">
                <a:lumMod val="60000"/>
                <a:lumOff val="40000"/>
              </a:schemeClr>
            </a:solidFill>
          </c:spPr>
          <c:invertIfNegative val="0"/>
          <c:dLbls>
            <c:showLegendKey val="0"/>
            <c:showVal val="1"/>
            <c:showCatName val="0"/>
            <c:showSerName val="0"/>
            <c:showPercent val="0"/>
            <c:showBubbleSize val="0"/>
            <c:showLeaderLines val="0"/>
          </c:dLbls>
          <c:cat>
            <c:strRef>
              <c:f>Лист1!$A$2:$A$3</c:f>
              <c:strCache>
                <c:ptCount val="2"/>
                <c:pt idx="0">
                  <c:v>Сост-е рассказа по серии сюжет. карт-к</c:v>
                </c:pt>
                <c:pt idx="1">
                  <c:v>Пересказ прослуш-го текста</c:v>
                </c:pt>
              </c:strCache>
            </c:strRef>
          </c:cat>
          <c:val>
            <c:numRef>
              <c:f>Лист1!$C$2:$C$3</c:f>
              <c:numCache>
                <c:formatCode>0%</c:formatCode>
                <c:ptCount val="2"/>
                <c:pt idx="0">
                  <c:v>0.23</c:v>
                </c:pt>
                <c:pt idx="1">
                  <c:v>0.18</c:v>
                </c:pt>
              </c:numCache>
            </c:numRef>
          </c:val>
        </c:ser>
        <c:dLbls>
          <c:showLegendKey val="0"/>
          <c:showVal val="0"/>
          <c:showCatName val="0"/>
          <c:showSerName val="0"/>
          <c:showPercent val="0"/>
          <c:showBubbleSize val="0"/>
        </c:dLbls>
        <c:gapWidth val="150"/>
        <c:shape val="cylinder"/>
        <c:axId val="184243328"/>
        <c:axId val="184244864"/>
        <c:axId val="0"/>
      </c:bar3DChart>
      <c:catAx>
        <c:axId val="184243328"/>
        <c:scaling>
          <c:orientation val="minMax"/>
        </c:scaling>
        <c:delete val="0"/>
        <c:axPos val="b"/>
        <c:numFmt formatCode="General" sourceLinked="1"/>
        <c:majorTickMark val="out"/>
        <c:minorTickMark val="none"/>
        <c:tickLblPos val="nextTo"/>
        <c:crossAx val="184244864"/>
        <c:crosses val="autoZero"/>
        <c:auto val="1"/>
        <c:lblAlgn val="ctr"/>
        <c:lblOffset val="100"/>
        <c:noMultiLvlLbl val="0"/>
      </c:catAx>
      <c:valAx>
        <c:axId val="184244864"/>
        <c:scaling>
          <c:orientation val="minMax"/>
        </c:scaling>
        <c:delete val="0"/>
        <c:axPos val="l"/>
        <c:majorGridlines/>
        <c:numFmt formatCode="0%" sourceLinked="1"/>
        <c:majorTickMark val="out"/>
        <c:minorTickMark val="none"/>
        <c:tickLblPos val="nextTo"/>
        <c:crossAx val="184243328"/>
        <c:crosses val="autoZero"/>
        <c:crossBetween val="between"/>
      </c:valAx>
    </c:plotArea>
    <c:legend>
      <c:legendPos val="r"/>
      <c:layout>
        <c:manualLayout>
          <c:xMode val="edge"/>
          <c:yMode val="edge"/>
          <c:x val="0.81877729257641918"/>
          <c:y val="0.40959409594095941"/>
          <c:w val="0.16812227074235808"/>
          <c:h val="0.1771217712177122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701594533029612"/>
          <c:y val="5.5350553505535055E-2"/>
          <c:w val="0.48974943052391801"/>
          <c:h val="0.42066420664206644"/>
        </c:manualLayout>
      </c:layout>
      <c:bar3DChart>
        <c:barDir val="col"/>
        <c:grouping val="clustered"/>
        <c:varyColors val="0"/>
        <c:ser>
          <c:idx val="0"/>
          <c:order val="0"/>
          <c:tx>
            <c:strRef>
              <c:f>Лист1!$B$1</c:f>
              <c:strCache>
                <c:ptCount val="1"/>
                <c:pt idx="0">
                  <c:v>сент.2020</c:v>
                </c:pt>
              </c:strCache>
            </c:strRef>
          </c:tx>
          <c:invertIfNegative val="0"/>
          <c:dLbls>
            <c:showLegendKey val="0"/>
            <c:showVal val="1"/>
            <c:showCatName val="0"/>
            <c:showSerName val="0"/>
            <c:showPercent val="0"/>
            <c:showBubbleSize val="0"/>
            <c:showLeaderLines val="0"/>
          </c:dLbls>
          <c:cat>
            <c:strRef>
              <c:f>Лист1!$A$2:$A$5</c:f>
              <c:strCache>
                <c:ptCount val="4"/>
                <c:pt idx="0">
                  <c:v>Поним-е конкр. Сущ</c:v>
                </c:pt>
                <c:pt idx="1">
                  <c:v>Поним-е обобщ.слов</c:v>
                </c:pt>
                <c:pt idx="2">
                  <c:v>Поним-е дейс-й</c:v>
                </c:pt>
                <c:pt idx="3">
                  <c:v>Поним-е поручений</c:v>
                </c:pt>
              </c:strCache>
            </c:strRef>
          </c:cat>
          <c:val>
            <c:numRef>
              <c:f>Лист1!$B$2:$B$5</c:f>
              <c:numCache>
                <c:formatCode>0%</c:formatCode>
                <c:ptCount val="4"/>
                <c:pt idx="0">
                  <c:v>0.27</c:v>
                </c:pt>
                <c:pt idx="1">
                  <c:v>0.16</c:v>
                </c:pt>
                <c:pt idx="2">
                  <c:v>0.125</c:v>
                </c:pt>
                <c:pt idx="3">
                  <c:v>0.06</c:v>
                </c:pt>
              </c:numCache>
            </c:numRef>
          </c:val>
        </c:ser>
        <c:ser>
          <c:idx val="1"/>
          <c:order val="1"/>
          <c:tx>
            <c:strRef>
              <c:f>Лист1!$C$1</c:f>
              <c:strCache>
                <c:ptCount val="1"/>
                <c:pt idx="0">
                  <c:v>май.2021</c:v>
                </c:pt>
              </c:strCache>
            </c:strRef>
          </c:tx>
          <c:invertIfNegative val="0"/>
          <c:dLbls>
            <c:showLegendKey val="0"/>
            <c:showVal val="1"/>
            <c:showCatName val="0"/>
            <c:showSerName val="0"/>
            <c:showPercent val="0"/>
            <c:showBubbleSize val="0"/>
            <c:showLeaderLines val="0"/>
          </c:dLbls>
          <c:cat>
            <c:strRef>
              <c:f>Лист1!$A$2:$A$5</c:f>
              <c:strCache>
                <c:ptCount val="4"/>
                <c:pt idx="0">
                  <c:v>Поним-е конкр. Сущ</c:v>
                </c:pt>
                <c:pt idx="1">
                  <c:v>Поним-е обобщ.слов</c:v>
                </c:pt>
                <c:pt idx="2">
                  <c:v>Поним-е дейс-й</c:v>
                </c:pt>
                <c:pt idx="3">
                  <c:v>Поним-е поручений</c:v>
                </c:pt>
              </c:strCache>
            </c:strRef>
          </c:cat>
          <c:val>
            <c:numRef>
              <c:f>Лист1!$C$2:$C$5</c:f>
              <c:numCache>
                <c:formatCode>0%</c:formatCode>
                <c:ptCount val="4"/>
                <c:pt idx="0">
                  <c:v>0.48</c:v>
                </c:pt>
                <c:pt idx="1">
                  <c:v>0.19</c:v>
                </c:pt>
                <c:pt idx="2">
                  <c:v>0.16</c:v>
                </c:pt>
                <c:pt idx="3">
                  <c:v>0.18</c:v>
                </c:pt>
              </c:numCache>
            </c:numRef>
          </c:val>
        </c:ser>
        <c:dLbls>
          <c:showLegendKey val="0"/>
          <c:showVal val="0"/>
          <c:showCatName val="0"/>
          <c:showSerName val="0"/>
          <c:showPercent val="0"/>
          <c:showBubbleSize val="0"/>
        </c:dLbls>
        <c:gapWidth val="150"/>
        <c:shape val="cylinder"/>
        <c:axId val="184222080"/>
        <c:axId val="184223616"/>
        <c:axId val="0"/>
      </c:bar3DChart>
      <c:catAx>
        <c:axId val="184222080"/>
        <c:scaling>
          <c:orientation val="minMax"/>
        </c:scaling>
        <c:delete val="0"/>
        <c:axPos val="b"/>
        <c:numFmt formatCode="General" sourceLinked="1"/>
        <c:majorTickMark val="out"/>
        <c:minorTickMark val="none"/>
        <c:tickLblPos val="nextTo"/>
        <c:crossAx val="184223616"/>
        <c:crosses val="autoZero"/>
        <c:auto val="1"/>
        <c:lblAlgn val="ctr"/>
        <c:lblOffset val="100"/>
        <c:noMultiLvlLbl val="0"/>
      </c:catAx>
      <c:valAx>
        <c:axId val="184223616"/>
        <c:scaling>
          <c:orientation val="minMax"/>
        </c:scaling>
        <c:delete val="0"/>
        <c:axPos val="l"/>
        <c:majorGridlines/>
        <c:numFmt formatCode="0%" sourceLinked="1"/>
        <c:majorTickMark val="out"/>
        <c:minorTickMark val="none"/>
        <c:tickLblPos val="nextTo"/>
        <c:crossAx val="184222080"/>
        <c:crosses val="autoZero"/>
        <c:crossBetween val="between"/>
      </c:valAx>
    </c:plotArea>
    <c:legend>
      <c:legendPos val="r"/>
      <c:layout>
        <c:manualLayout>
          <c:xMode val="edge"/>
          <c:yMode val="edge"/>
          <c:x val="0.8154896904262513"/>
          <c:y val="0.40959409594095941"/>
          <c:w val="0.17539868651789703"/>
          <c:h val="0.17712177121771222"/>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701594533029612"/>
          <c:y val="5.5350553505535055E-2"/>
          <c:w val="0.48974943052391801"/>
          <c:h val="0.42066420664206644"/>
        </c:manualLayout>
      </c:layout>
      <c:bar3DChart>
        <c:barDir val="col"/>
        <c:grouping val="clustered"/>
        <c:varyColors val="0"/>
        <c:ser>
          <c:idx val="0"/>
          <c:order val="0"/>
          <c:tx>
            <c:strRef>
              <c:f>Лист1!$B$1</c:f>
              <c:strCache>
                <c:ptCount val="1"/>
                <c:pt idx="0">
                  <c:v>сент.2020</c:v>
                </c:pt>
              </c:strCache>
            </c:strRef>
          </c:tx>
          <c:spPr>
            <a:blipFill>
              <a:blip xmlns:r="http://schemas.openxmlformats.org/officeDocument/2006/relationships" r:embed="rId1"/>
              <a:tile tx="0" ty="0" sx="100000" sy="100000" flip="none" algn="tl"/>
            </a:blipFill>
          </c:spPr>
          <c:invertIfNegative val="0"/>
          <c:dLbls>
            <c:showLegendKey val="0"/>
            <c:showVal val="1"/>
            <c:showCatName val="0"/>
            <c:showSerName val="0"/>
            <c:showPercent val="0"/>
            <c:showBubbleSize val="0"/>
            <c:showLeaderLines val="0"/>
          </c:dLbls>
          <c:cat>
            <c:strRef>
              <c:f>Лист1!$A$2:$A$4</c:f>
              <c:strCache>
                <c:ptCount val="3"/>
                <c:pt idx="0">
                  <c:v>Поним-е форм ед. и мн.ч сущ</c:v>
                </c:pt>
                <c:pt idx="1">
                  <c:v>Поним-е сущ.в ум-ласкат. форме</c:v>
                </c:pt>
                <c:pt idx="2">
                  <c:v>Поним-е падеж. констр-й</c:v>
                </c:pt>
              </c:strCache>
            </c:strRef>
          </c:cat>
          <c:val>
            <c:numRef>
              <c:f>Лист1!$B$2:$B$4</c:f>
              <c:numCache>
                <c:formatCode>0%</c:formatCode>
                <c:ptCount val="3"/>
                <c:pt idx="0">
                  <c:v>0.03</c:v>
                </c:pt>
                <c:pt idx="1">
                  <c:v>0.03</c:v>
                </c:pt>
                <c:pt idx="2">
                  <c:v>0.03</c:v>
                </c:pt>
              </c:numCache>
            </c:numRef>
          </c:val>
        </c:ser>
        <c:ser>
          <c:idx val="1"/>
          <c:order val="1"/>
          <c:tx>
            <c:strRef>
              <c:f>Лист1!$C$1</c:f>
              <c:strCache>
                <c:ptCount val="1"/>
                <c:pt idx="0">
                  <c:v>май.2021</c:v>
                </c:pt>
              </c:strCache>
            </c:strRef>
          </c:tx>
          <c:spPr>
            <a:blipFill>
              <a:blip xmlns:r="http://schemas.openxmlformats.org/officeDocument/2006/relationships" r:embed="rId2"/>
              <a:tile tx="0" ty="0" sx="100000" sy="100000" flip="none" algn="tl"/>
            </a:blipFill>
          </c:spPr>
          <c:invertIfNegative val="0"/>
          <c:dLbls>
            <c:showLegendKey val="0"/>
            <c:showVal val="1"/>
            <c:showCatName val="0"/>
            <c:showSerName val="0"/>
            <c:showPercent val="0"/>
            <c:showBubbleSize val="0"/>
            <c:showLeaderLines val="0"/>
          </c:dLbls>
          <c:cat>
            <c:strRef>
              <c:f>Лист1!$A$2:$A$4</c:f>
              <c:strCache>
                <c:ptCount val="3"/>
                <c:pt idx="0">
                  <c:v>Поним-е форм ед. и мн.ч сущ</c:v>
                </c:pt>
                <c:pt idx="1">
                  <c:v>Поним-е сущ.в ум-ласкат. форме</c:v>
                </c:pt>
                <c:pt idx="2">
                  <c:v>Поним-е падеж. констр-й</c:v>
                </c:pt>
              </c:strCache>
            </c:strRef>
          </c:cat>
          <c:val>
            <c:numRef>
              <c:f>Лист1!$C$2:$C$4</c:f>
              <c:numCache>
                <c:formatCode>0%</c:formatCode>
                <c:ptCount val="3"/>
                <c:pt idx="0">
                  <c:v>0.16</c:v>
                </c:pt>
                <c:pt idx="1">
                  <c:v>0.13</c:v>
                </c:pt>
                <c:pt idx="2">
                  <c:v>0.19</c:v>
                </c:pt>
              </c:numCache>
            </c:numRef>
          </c:val>
        </c:ser>
        <c:dLbls>
          <c:showLegendKey val="0"/>
          <c:showVal val="0"/>
          <c:showCatName val="0"/>
          <c:showSerName val="0"/>
          <c:showPercent val="0"/>
          <c:showBubbleSize val="0"/>
        </c:dLbls>
        <c:gapWidth val="150"/>
        <c:shape val="cylinder"/>
        <c:axId val="185363840"/>
        <c:axId val="184288384"/>
        <c:axId val="0"/>
      </c:bar3DChart>
      <c:catAx>
        <c:axId val="185363840"/>
        <c:scaling>
          <c:orientation val="minMax"/>
        </c:scaling>
        <c:delete val="0"/>
        <c:axPos val="b"/>
        <c:numFmt formatCode="General" sourceLinked="1"/>
        <c:majorTickMark val="out"/>
        <c:minorTickMark val="none"/>
        <c:tickLblPos val="nextTo"/>
        <c:crossAx val="184288384"/>
        <c:crosses val="autoZero"/>
        <c:auto val="1"/>
        <c:lblAlgn val="ctr"/>
        <c:lblOffset val="100"/>
        <c:noMultiLvlLbl val="0"/>
      </c:catAx>
      <c:valAx>
        <c:axId val="184288384"/>
        <c:scaling>
          <c:orientation val="minMax"/>
        </c:scaling>
        <c:delete val="0"/>
        <c:axPos val="l"/>
        <c:majorGridlines/>
        <c:numFmt formatCode="0%" sourceLinked="1"/>
        <c:majorTickMark val="out"/>
        <c:minorTickMark val="none"/>
        <c:tickLblPos val="nextTo"/>
        <c:crossAx val="185363840"/>
        <c:crosses val="autoZero"/>
        <c:crossBetween val="between"/>
      </c:valAx>
    </c:plotArea>
    <c:legend>
      <c:legendPos val="r"/>
      <c:layout>
        <c:manualLayout>
          <c:xMode val="edge"/>
          <c:yMode val="edge"/>
          <c:x val="0.8154896904262513"/>
          <c:y val="0.40959409594095941"/>
          <c:w val="0.17539868651789703"/>
          <c:h val="0.17712177121771222"/>
        </c:manualLayout>
      </c:layout>
      <c:overlay val="0"/>
    </c:legend>
    <c:plotVisOnly val="1"/>
    <c:dispBlanksAs val="gap"/>
    <c:showDLblsOverMax val="0"/>
  </c:chart>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701594533029612"/>
          <c:y val="5.5350553505535055E-2"/>
          <c:w val="0.48974943052391801"/>
          <c:h val="0.42066420664206644"/>
        </c:manualLayout>
      </c:layout>
      <c:bar3DChart>
        <c:barDir val="col"/>
        <c:grouping val="clustered"/>
        <c:varyColors val="0"/>
        <c:ser>
          <c:idx val="0"/>
          <c:order val="0"/>
          <c:tx>
            <c:strRef>
              <c:f>Лист1!$B$1</c:f>
              <c:strCache>
                <c:ptCount val="1"/>
                <c:pt idx="0">
                  <c:v>сент.2020</c:v>
                </c:pt>
              </c:strCache>
            </c:strRef>
          </c:tx>
          <c:spPr>
            <a:solidFill>
              <a:srgbClr val="FFFF00"/>
            </a:solidFill>
          </c:spPr>
          <c:invertIfNegative val="0"/>
          <c:dLbls>
            <c:showLegendKey val="0"/>
            <c:showVal val="1"/>
            <c:showCatName val="0"/>
            <c:showSerName val="0"/>
            <c:showPercent val="0"/>
            <c:showBubbleSize val="0"/>
            <c:showLeaderLines val="0"/>
          </c:dLbls>
          <c:cat>
            <c:strRef>
              <c:f>Лист1!$A$2:$A$5</c:f>
              <c:strCache>
                <c:ptCount val="4"/>
                <c:pt idx="0">
                  <c:v>Фонем.воспр-е</c:v>
                </c:pt>
                <c:pt idx="1">
                  <c:v>Артик.моторика</c:v>
                </c:pt>
                <c:pt idx="2">
                  <c:v>Сост-е звукопроиз-я</c:v>
                </c:pt>
                <c:pt idx="3">
                  <c:v>Звуко-слог.стр-ра</c:v>
                </c:pt>
              </c:strCache>
            </c:strRef>
          </c:cat>
          <c:val>
            <c:numRef>
              <c:f>Лист1!$B$2:$B$5</c:f>
              <c:numCache>
                <c:formatCode>0%</c:formatCode>
                <c:ptCount val="4"/>
                <c:pt idx="0">
                  <c:v>0.09</c:v>
                </c:pt>
                <c:pt idx="1">
                  <c:v>0.03</c:v>
                </c:pt>
                <c:pt idx="2">
                  <c:v>0.05</c:v>
                </c:pt>
                <c:pt idx="3">
                  <c:v>0.11</c:v>
                </c:pt>
              </c:numCache>
            </c:numRef>
          </c:val>
        </c:ser>
        <c:ser>
          <c:idx val="1"/>
          <c:order val="1"/>
          <c:tx>
            <c:strRef>
              <c:f>Лист1!$C$1</c:f>
              <c:strCache>
                <c:ptCount val="1"/>
                <c:pt idx="0">
                  <c:v>май.2021</c:v>
                </c:pt>
              </c:strCache>
            </c:strRef>
          </c:tx>
          <c:spPr>
            <a:solidFill>
              <a:srgbClr val="92D050"/>
            </a:solidFill>
          </c:spPr>
          <c:invertIfNegative val="0"/>
          <c:dLbls>
            <c:showLegendKey val="0"/>
            <c:showVal val="1"/>
            <c:showCatName val="0"/>
            <c:showSerName val="0"/>
            <c:showPercent val="0"/>
            <c:showBubbleSize val="0"/>
            <c:showLeaderLines val="0"/>
          </c:dLbls>
          <c:cat>
            <c:strRef>
              <c:f>Лист1!$A$2:$A$5</c:f>
              <c:strCache>
                <c:ptCount val="4"/>
                <c:pt idx="0">
                  <c:v>Фонем.воспр-е</c:v>
                </c:pt>
                <c:pt idx="1">
                  <c:v>Артик.моторика</c:v>
                </c:pt>
                <c:pt idx="2">
                  <c:v>Сост-е звукопроиз-я</c:v>
                </c:pt>
                <c:pt idx="3">
                  <c:v>Звуко-слог.стр-ра</c:v>
                </c:pt>
              </c:strCache>
            </c:strRef>
          </c:cat>
          <c:val>
            <c:numRef>
              <c:f>Лист1!$C$2:$C$5</c:f>
              <c:numCache>
                <c:formatCode>0%</c:formatCode>
                <c:ptCount val="4"/>
                <c:pt idx="0">
                  <c:v>0.23</c:v>
                </c:pt>
                <c:pt idx="1">
                  <c:v>0.06</c:v>
                </c:pt>
                <c:pt idx="2">
                  <c:v>0.2</c:v>
                </c:pt>
                <c:pt idx="3">
                  <c:v>0.24</c:v>
                </c:pt>
              </c:numCache>
            </c:numRef>
          </c:val>
        </c:ser>
        <c:dLbls>
          <c:showLegendKey val="0"/>
          <c:showVal val="0"/>
          <c:showCatName val="0"/>
          <c:showSerName val="0"/>
          <c:showPercent val="0"/>
          <c:showBubbleSize val="0"/>
        </c:dLbls>
        <c:gapWidth val="150"/>
        <c:shape val="cylinder"/>
        <c:axId val="184351360"/>
        <c:axId val="184357248"/>
        <c:axId val="0"/>
      </c:bar3DChart>
      <c:catAx>
        <c:axId val="184351360"/>
        <c:scaling>
          <c:orientation val="minMax"/>
        </c:scaling>
        <c:delete val="0"/>
        <c:axPos val="b"/>
        <c:numFmt formatCode="General" sourceLinked="1"/>
        <c:majorTickMark val="out"/>
        <c:minorTickMark val="none"/>
        <c:tickLblPos val="nextTo"/>
        <c:crossAx val="184357248"/>
        <c:crosses val="autoZero"/>
        <c:auto val="1"/>
        <c:lblAlgn val="ctr"/>
        <c:lblOffset val="100"/>
        <c:noMultiLvlLbl val="0"/>
      </c:catAx>
      <c:valAx>
        <c:axId val="184357248"/>
        <c:scaling>
          <c:orientation val="minMax"/>
        </c:scaling>
        <c:delete val="0"/>
        <c:axPos val="l"/>
        <c:majorGridlines/>
        <c:numFmt formatCode="0%" sourceLinked="1"/>
        <c:majorTickMark val="out"/>
        <c:minorTickMark val="none"/>
        <c:tickLblPos val="nextTo"/>
        <c:crossAx val="184351360"/>
        <c:crosses val="autoZero"/>
        <c:crossBetween val="between"/>
      </c:valAx>
    </c:plotArea>
    <c:legend>
      <c:legendPos val="r"/>
      <c:layout>
        <c:manualLayout>
          <c:xMode val="edge"/>
          <c:yMode val="edge"/>
          <c:x val="0.8154896904262513"/>
          <c:y val="0.40959409594095941"/>
          <c:w val="0.17539868651789703"/>
          <c:h val="0.17712177121771222"/>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сент.2020</c:v>
                </c:pt>
              </c:strCache>
            </c:strRef>
          </c:tx>
          <c:spPr>
            <a:solidFill>
              <a:srgbClr val="FFFF00"/>
            </a:solidFill>
          </c:spPr>
          <c:invertIfNegative val="0"/>
          <c:dLbls>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0%</c:formatCode>
                <c:ptCount val="1"/>
                <c:pt idx="0">
                  <c:v>0.04</c:v>
                </c:pt>
              </c:numCache>
            </c:numRef>
          </c:val>
        </c:ser>
        <c:ser>
          <c:idx val="1"/>
          <c:order val="1"/>
          <c:tx>
            <c:strRef>
              <c:f>Лист1!$C$1</c:f>
              <c:strCache>
                <c:ptCount val="1"/>
                <c:pt idx="0">
                  <c:v>май.2021</c:v>
                </c:pt>
              </c:strCache>
            </c:strRef>
          </c:tx>
          <c:spPr>
            <a:blipFill>
              <a:blip xmlns:r="http://schemas.openxmlformats.org/officeDocument/2006/relationships" r:embed="rId1"/>
              <a:tile tx="0" ty="0" sx="100000" sy="100000" flip="none" algn="tl"/>
            </a:blipFill>
          </c:spPr>
          <c:invertIfNegative val="0"/>
          <c:dLbls>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0%</c:formatCode>
                <c:ptCount val="1"/>
                <c:pt idx="0">
                  <c:v>0.13</c:v>
                </c:pt>
              </c:numCache>
            </c:numRef>
          </c:val>
        </c:ser>
        <c:dLbls>
          <c:showLegendKey val="0"/>
          <c:showVal val="0"/>
          <c:showCatName val="0"/>
          <c:showSerName val="0"/>
          <c:showPercent val="0"/>
          <c:showBubbleSize val="0"/>
        </c:dLbls>
        <c:gapWidth val="150"/>
        <c:shape val="cylinder"/>
        <c:axId val="184379264"/>
        <c:axId val="184380800"/>
        <c:axId val="0"/>
      </c:bar3DChart>
      <c:catAx>
        <c:axId val="184379264"/>
        <c:scaling>
          <c:orientation val="minMax"/>
        </c:scaling>
        <c:delete val="0"/>
        <c:axPos val="b"/>
        <c:numFmt formatCode="General" sourceLinked="1"/>
        <c:majorTickMark val="out"/>
        <c:minorTickMark val="none"/>
        <c:tickLblPos val="nextTo"/>
        <c:crossAx val="184380800"/>
        <c:crosses val="autoZero"/>
        <c:auto val="1"/>
        <c:lblAlgn val="ctr"/>
        <c:lblOffset val="100"/>
        <c:noMultiLvlLbl val="0"/>
      </c:catAx>
      <c:valAx>
        <c:axId val="184380800"/>
        <c:scaling>
          <c:orientation val="minMax"/>
        </c:scaling>
        <c:delete val="0"/>
        <c:axPos val="l"/>
        <c:majorGridlines/>
        <c:numFmt formatCode="0%" sourceLinked="1"/>
        <c:majorTickMark val="out"/>
        <c:minorTickMark val="none"/>
        <c:tickLblPos val="nextTo"/>
        <c:crossAx val="184379264"/>
        <c:crosses val="autoZero"/>
        <c:crossBetween val="between"/>
      </c:valAx>
    </c:plotArea>
    <c:legend>
      <c:legendPos val="r"/>
      <c:layout>
        <c:manualLayout>
          <c:xMode val="edge"/>
          <c:yMode val="edge"/>
          <c:x val="0.81877729257641918"/>
          <c:y val="0.40959409594095941"/>
          <c:w val="0.16812227074235808"/>
          <c:h val="0.17712177121771222"/>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Лист1!$D$8</c:f>
              <c:strCache>
                <c:ptCount val="1"/>
                <c:pt idx="0">
                  <c:v>н.г</c:v>
                </c:pt>
              </c:strCache>
            </c:strRef>
          </c:tx>
          <c:marker>
            <c:symbol val="none"/>
          </c:marker>
          <c:dLbls>
            <c:showLegendKey val="0"/>
            <c:showVal val="1"/>
            <c:showCatName val="0"/>
            <c:showSerName val="0"/>
            <c:showPercent val="0"/>
            <c:showBubbleSize val="0"/>
            <c:showLeaderLines val="0"/>
          </c:dLbls>
          <c:cat>
            <c:strRef>
              <c:f>Лист1!$E$7:$M$7</c:f>
              <c:strCache>
                <c:ptCount val="9"/>
                <c:pt idx="0">
                  <c:v>Атрахименок Валера</c:v>
                </c:pt>
                <c:pt idx="1">
                  <c:v> Баратов Тимур</c:v>
                </c:pt>
                <c:pt idx="2">
                  <c:v>Бахшиева юля</c:v>
                </c:pt>
                <c:pt idx="3">
                  <c:v>Боднар анна</c:v>
                </c:pt>
                <c:pt idx="4">
                  <c:v>Григорьев Саша</c:v>
                </c:pt>
                <c:pt idx="5">
                  <c:v>Долбунов Рома</c:v>
                </c:pt>
                <c:pt idx="6">
                  <c:v>Ершова Люб</c:v>
                </c:pt>
                <c:pt idx="7">
                  <c:v>Зайцева Самира</c:v>
                </c:pt>
                <c:pt idx="8">
                  <c:v>Кочкин Тимофей</c:v>
                </c:pt>
              </c:strCache>
            </c:strRef>
          </c:cat>
          <c:val>
            <c:numRef>
              <c:f>Лист1!$E$8:$M$8</c:f>
              <c:numCache>
                <c:formatCode>General</c:formatCode>
                <c:ptCount val="9"/>
                <c:pt idx="0">
                  <c:v>60</c:v>
                </c:pt>
                <c:pt idx="1">
                  <c:v>80</c:v>
                </c:pt>
                <c:pt idx="2">
                  <c:v>65</c:v>
                </c:pt>
                <c:pt idx="3">
                  <c:v>64</c:v>
                </c:pt>
                <c:pt idx="4">
                  <c:v>65</c:v>
                </c:pt>
                <c:pt idx="5">
                  <c:v>75</c:v>
                </c:pt>
                <c:pt idx="6">
                  <c:v>65</c:v>
                </c:pt>
                <c:pt idx="7">
                  <c:v>80</c:v>
                </c:pt>
                <c:pt idx="8">
                  <c:v>75</c:v>
                </c:pt>
              </c:numCache>
            </c:numRef>
          </c:val>
          <c:smooth val="0"/>
        </c:ser>
        <c:ser>
          <c:idx val="1"/>
          <c:order val="1"/>
          <c:tx>
            <c:strRef>
              <c:f>Лист1!$D$9</c:f>
              <c:strCache>
                <c:ptCount val="1"/>
                <c:pt idx="0">
                  <c:v>к.г</c:v>
                </c:pt>
              </c:strCache>
            </c:strRef>
          </c:tx>
          <c:marker>
            <c:symbol val="none"/>
          </c:marker>
          <c:dLbls>
            <c:showLegendKey val="0"/>
            <c:showVal val="1"/>
            <c:showCatName val="0"/>
            <c:showSerName val="0"/>
            <c:showPercent val="0"/>
            <c:showBubbleSize val="0"/>
            <c:showLeaderLines val="0"/>
          </c:dLbls>
          <c:cat>
            <c:strRef>
              <c:f>Лист1!$E$7:$M$7</c:f>
              <c:strCache>
                <c:ptCount val="9"/>
                <c:pt idx="0">
                  <c:v>Атрахименок Валера</c:v>
                </c:pt>
                <c:pt idx="1">
                  <c:v> Баратов Тимур</c:v>
                </c:pt>
                <c:pt idx="2">
                  <c:v>Бахшиева юля</c:v>
                </c:pt>
                <c:pt idx="3">
                  <c:v>Боднар анна</c:v>
                </c:pt>
                <c:pt idx="4">
                  <c:v>Григорьев Саша</c:v>
                </c:pt>
                <c:pt idx="5">
                  <c:v>Долбунов Рома</c:v>
                </c:pt>
                <c:pt idx="6">
                  <c:v>Ершова Люб</c:v>
                </c:pt>
                <c:pt idx="7">
                  <c:v>Зайцева Самира</c:v>
                </c:pt>
                <c:pt idx="8">
                  <c:v>Кочкин Тимофей</c:v>
                </c:pt>
              </c:strCache>
            </c:strRef>
          </c:cat>
          <c:val>
            <c:numRef>
              <c:f>Лист1!$E$9:$M$9</c:f>
              <c:numCache>
                <c:formatCode>General</c:formatCode>
                <c:ptCount val="9"/>
                <c:pt idx="0">
                  <c:v>67</c:v>
                </c:pt>
                <c:pt idx="1">
                  <c:v>85</c:v>
                </c:pt>
                <c:pt idx="2">
                  <c:v>79</c:v>
                </c:pt>
                <c:pt idx="3">
                  <c:v>70</c:v>
                </c:pt>
                <c:pt idx="4">
                  <c:v>70</c:v>
                </c:pt>
                <c:pt idx="5">
                  <c:v>85</c:v>
                </c:pt>
                <c:pt idx="6">
                  <c:v>70</c:v>
                </c:pt>
                <c:pt idx="7">
                  <c:v>89</c:v>
                </c:pt>
                <c:pt idx="8">
                  <c:v>85</c:v>
                </c:pt>
              </c:numCache>
            </c:numRef>
          </c:val>
          <c:smooth val="0"/>
        </c:ser>
        <c:dLbls>
          <c:showLegendKey val="0"/>
          <c:showVal val="0"/>
          <c:showCatName val="0"/>
          <c:showSerName val="0"/>
          <c:showPercent val="0"/>
          <c:showBubbleSize val="0"/>
        </c:dLbls>
        <c:marker val="1"/>
        <c:smooth val="0"/>
        <c:axId val="184410880"/>
        <c:axId val="184412416"/>
      </c:lineChart>
      <c:catAx>
        <c:axId val="184410880"/>
        <c:scaling>
          <c:orientation val="minMax"/>
        </c:scaling>
        <c:delete val="0"/>
        <c:axPos val="b"/>
        <c:majorTickMark val="out"/>
        <c:minorTickMark val="none"/>
        <c:tickLblPos val="nextTo"/>
        <c:crossAx val="184412416"/>
        <c:crosses val="autoZero"/>
        <c:auto val="1"/>
        <c:lblAlgn val="ctr"/>
        <c:lblOffset val="100"/>
        <c:noMultiLvlLbl val="0"/>
      </c:catAx>
      <c:valAx>
        <c:axId val="184412416"/>
        <c:scaling>
          <c:orientation val="minMax"/>
        </c:scaling>
        <c:delete val="0"/>
        <c:axPos val="l"/>
        <c:majorGridlines/>
        <c:numFmt formatCode="General" sourceLinked="1"/>
        <c:majorTickMark val="out"/>
        <c:minorTickMark val="none"/>
        <c:tickLblPos val="nextTo"/>
        <c:crossAx val="18441088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Лист1!$D$8</c:f>
              <c:strCache>
                <c:ptCount val="1"/>
                <c:pt idx="0">
                  <c:v>н.г</c:v>
                </c:pt>
              </c:strCache>
            </c:strRef>
          </c:tx>
          <c:invertIfNegative val="0"/>
          <c:dLbls>
            <c:showLegendKey val="0"/>
            <c:showVal val="1"/>
            <c:showCatName val="0"/>
            <c:showSerName val="0"/>
            <c:showPercent val="0"/>
            <c:showBubbleSize val="0"/>
            <c:showLeaderLines val="0"/>
          </c:dLbls>
          <c:cat>
            <c:strRef>
              <c:f>Лист1!$E$7:$P$7</c:f>
              <c:strCache>
                <c:ptCount val="12"/>
                <c:pt idx="0">
                  <c:v>Атрахименок Валера</c:v>
                </c:pt>
                <c:pt idx="1">
                  <c:v> Баратов Тимур</c:v>
                </c:pt>
                <c:pt idx="2">
                  <c:v>Бахшиева юля</c:v>
                </c:pt>
                <c:pt idx="3">
                  <c:v>Боднар анна</c:v>
                </c:pt>
                <c:pt idx="4">
                  <c:v>Григорьев Саша</c:v>
                </c:pt>
                <c:pt idx="5">
                  <c:v>Долбунов Рома</c:v>
                </c:pt>
                <c:pt idx="6">
                  <c:v>Ершова Люб</c:v>
                </c:pt>
                <c:pt idx="7">
                  <c:v>Зайцева Самира</c:v>
                </c:pt>
                <c:pt idx="8">
                  <c:v>Кочкин Тимофей</c:v>
                </c:pt>
                <c:pt idx="9">
                  <c:v>Миклин Женя</c:v>
                </c:pt>
                <c:pt idx="10">
                  <c:v>Сидоров Паша</c:v>
                </c:pt>
                <c:pt idx="11">
                  <c:v>Соболева Варя</c:v>
                </c:pt>
              </c:strCache>
            </c:strRef>
          </c:cat>
          <c:val>
            <c:numRef>
              <c:f>Лист1!$E$8:$P$8</c:f>
              <c:numCache>
                <c:formatCode>General</c:formatCode>
                <c:ptCount val="12"/>
                <c:pt idx="0">
                  <c:v>60</c:v>
                </c:pt>
                <c:pt idx="1">
                  <c:v>80</c:v>
                </c:pt>
                <c:pt idx="2">
                  <c:v>65</c:v>
                </c:pt>
                <c:pt idx="3">
                  <c:v>64</c:v>
                </c:pt>
                <c:pt idx="4">
                  <c:v>65</c:v>
                </c:pt>
                <c:pt idx="5">
                  <c:v>75</c:v>
                </c:pt>
                <c:pt idx="6">
                  <c:v>65</c:v>
                </c:pt>
                <c:pt idx="7">
                  <c:v>80</c:v>
                </c:pt>
                <c:pt idx="8">
                  <c:v>75</c:v>
                </c:pt>
                <c:pt idx="9">
                  <c:v>40</c:v>
                </c:pt>
                <c:pt idx="10">
                  <c:v>64</c:v>
                </c:pt>
                <c:pt idx="11">
                  <c:v>73</c:v>
                </c:pt>
              </c:numCache>
            </c:numRef>
          </c:val>
        </c:ser>
        <c:ser>
          <c:idx val="1"/>
          <c:order val="1"/>
          <c:tx>
            <c:strRef>
              <c:f>Лист1!$D$9</c:f>
              <c:strCache>
                <c:ptCount val="1"/>
                <c:pt idx="0">
                  <c:v>к.г</c:v>
                </c:pt>
              </c:strCache>
            </c:strRef>
          </c:tx>
          <c:invertIfNegative val="0"/>
          <c:dLbls>
            <c:showLegendKey val="0"/>
            <c:showVal val="1"/>
            <c:showCatName val="0"/>
            <c:showSerName val="0"/>
            <c:showPercent val="0"/>
            <c:showBubbleSize val="0"/>
            <c:showLeaderLines val="0"/>
          </c:dLbls>
          <c:cat>
            <c:strRef>
              <c:f>Лист1!$E$7:$P$7</c:f>
              <c:strCache>
                <c:ptCount val="12"/>
                <c:pt idx="0">
                  <c:v>Атрахименок Валера</c:v>
                </c:pt>
                <c:pt idx="1">
                  <c:v> Баратов Тимур</c:v>
                </c:pt>
                <c:pt idx="2">
                  <c:v>Бахшиева юля</c:v>
                </c:pt>
                <c:pt idx="3">
                  <c:v>Боднар анна</c:v>
                </c:pt>
                <c:pt idx="4">
                  <c:v>Григорьев Саша</c:v>
                </c:pt>
                <c:pt idx="5">
                  <c:v>Долбунов Рома</c:v>
                </c:pt>
                <c:pt idx="6">
                  <c:v>Ершова Люб</c:v>
                </c:pt>
                <c:pt idx="7">
                  <c:v>Зайцева Самира</c:v>
                </c:pt>
                <c:pt idx="8">
                  <c:v>Кочкин Тимофей</c:v>
                </c:pt>
                <c:pt idx="9">
                  <c:v>Миклин Женя</c:v>
                </c:pt>
                <c:pt idx="10">
                  <c:v>Сидоров Паша</c:v>
                </c:pt>
                <c:pt idx="11">
                  <c:v>Соболева Варя</c:v>
                </c:pt>
              </c:strCache>
            </c:strRef>
          </c:cat>
          <c:val>
            <c:numRef>
              <c:f>Лист1!$E$9:$P$9</c:f>
              <c:numCache>
                <c:formatCode>General</c:formatCode>
                <c:ptCount val="12"/>
                <c:pt idx="0">
                  <c:v>67</c:v>
                </c:pt>
                <c:pt idx="1">
                  <c:v>85</c:v>
                </c:pt>
                <c:pt idx="2">
                  <c:v>79</c:v>
                </c:pt>
                <c:pt idx="3">
                  <c:v>70</c:v>
                </c:pt>
                <c:pt idx="4">
                  <c:v>70</c:v>
                </c:pt>
                <c:pt idx="5">
                  <c:v>85</c:v>
                </c:pt>
                <c:pt idx="6">
                  <c:v>70</c:v>
                </c:pt>
                <c:pt idx="7">
                  <c:v>89</c:v>
                </c:pt>
                <c:pt idx="8">
                  <c:v>85</c:v>
                </c:pt>
                <c:pt idx="9">
                  <c:v>49</c:v>
                </c:pt>
                <c:pt idx="10">
                  <c:v>79</c:v>
                </c:pt>
                <c:pt idx="11">
                  <c:v>79</c:v>
                </c:pt>
              </c:numCache>
            </c:numRef>
          </c:val>
        </c:ser>
        <c:dLbls>
          <c:showLegendKey val="0"/>
          <c:showVal val="0"/>
          <c:showCatName val="0"/>
          <c:showSerName val="0"/>
          <c:showPercent val="0"/>
          <c:showBubbleSize val="0"/>
        </c:dLbls>
        <c:gapWidth val="150"/>
        <c:axId val="184552832"/>
        <c:axId val="184558720"/>
      </c:barChart>
      <c:catAx>
        <c:axId val="184552832"/>
        <c:scaling>
          <c:orientation val="minMax"/>
        </c:scaling>
        <c:delete val="0"/>
        <c:axPos val="b"/>
        <c:majorTickMark val="out"/>
        <c:minorTickMark val="none"/>
        <c:tickLblPos val="nextTo"/>
        <c:crossAx val="184558720"/>
        <c:crosses val="autoZero"/>
        <c:auto val="1"/>
        <c:lblAlgn val="ctr"/>
        <c:lblOffset val="100"/>
        <c:noMultiLvlLbl val="0"/>
      </c:catAx>
      <c:valAx>
        <c:axId val="184558720"/>
        <c:scaling>
          <c:orientation val="minMax"/>
        </c:scaling>
        <c:delete val="0"/>
        <c:axPos val="l"/>
        <c:majorGridlines/>
        <c:numFmt formatCode="General" sourceLinked="1"/>
        <c:majorTickMark val="out"/>
        <c:minorTickMark val="none"/>
        <c:tickLblPos val="nextTo"/>
        <c:crossAx val="18455283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Лист1!$B$3</c:f>
              <c:strCache>
                <c:ptCount val="1"/>
                <c:pt idx="0">
                  <c:v>Начало года</c:v>
                </c:pt>
              </c:strCache>
            </c:strRef>
          </c:tx>
          <c:invertIfNegative val="0"/>
          <c:dLbls>
            <c:showLegendKey val="0"/>
            <c:showVal val="1"/>
            <c:showCatName val="0"/>
            <c:showSerName val="0"/>
            <c:showPercent val="0"/>
            <c:showBubbleSize val="0"/>
            <c:showLeaderLines val="0"/>
          </c:dLbls>
          <c:cat>
            <c:strRef>
              <c:f>Лист1!$C$1:$Z$2</c:f>
              <c:strCache>
                <c:ptCount val="24"/>
                <c:pt idx="0">
                  <c:v>Графические навыки (рисование, письмо, графический диктант)</c:v>
                </c:pt>
                <c:pt idx="1">
                  <c:v>Навык  чтения</c:v>
                </c:pt>
                <c:pt idx="2">
                  <c:v>Навыки счета</c:v>
                </c:pt>
                <c:pt idx="3">
                  <c:v>Умение строить связные  речевые высказывания</c:v>
                </c:pt>
                <c:pt idx="4">
                  <c:v>Словарный запас</c:v>
                </c:pt>
                <c:pt idx="5">
                  <c:v>Сформированность звукопроизношения </c:v>
                </c:pt>
                <c:pt idx="6">
                  <c:v>Сохранение работоспособности в течение одного урока и в течение учебного дня</c:v>
                </c:pt>
                <c:pt idx="7">
                  <c:v>Уровень общей осведомленности (запас знаний и представлений, соответствующий возрасту)</c:v>
                </c:pt>
                <c:pt idx="8">
                  <c:v>Способность принимать  и понимать инструкции учителя, удерживать цель выполняемой учебной деятельности</c:v>
                </c:pt>
                <c:pt idx="9">
                  <c:v>Ориентировка в пространстве и времени</c:v>
                </c:pt>
                <c:pt idx="10">
                  <c:v>Способность к сосредоточению внимания на одном виде деятельности с изменением типа учебных задач в течение урока</c:v>
                </c:pt>
                <c:pt idx="11">
                  <c:v>Способность  устанавливать причинно-следственные связи и логически рассуждать</c:v>
                </c:pt>
                <c:pt idx="12">
                  <c:v>Умение анализировать информацию  с целью выделения признаков (существенных, несущественных), использование обобщающих понятий</c:v>
                </c:pt>
                <c:pt idx="13">
                  <c:v>Выраженность познавательных интересов</c:v>
                </c:pt>
                <c:pt idx="14">
                  <c:v>Стремление освоить роль школьника (хочет ходить в школу, научиться читать и писать, иметь портфель и т. п.)</c:v>
                </c:pt>
                <c:pt idx="15">
                  <c:v>Принятие системы требований, предъявляемой  школой и учителем.</c:v>
                </c:pt>
                <c:pt idx="16">
                  <c:v>Способность  управлять своим поведением (на уроке, во время перемены)</c:v>
                </c:pt>
                <c:pt idx="17">
                  <c:v>Эмоциональная устойчивость (регуляция эмоций)</c:v>
                </c:pt>
                <c:pt idx="18">
                  <c:v>Умение задерживать свои импульсы (например, не перебивать других в разговоре)</c:v>
                </c:pt>
                <c:pt idx="19">
                  <c:v>Умение продлить действие, приложив к этому волевое усилие</c:v>
                </c:pt>
                <c:pt idx="20">
                  <c:v>Способность самостоятельно устанавливать контакт с учителем</c:v>
                </c:pt>
                <c:pt idx="21">
                  <c:v>Умение устанавливать контакт со сверстниками</c:v>
                </c:pt>
                <c:pt idx="22">
                  <c:v>Стремление к общению и совместной деятельности со сверстниками</c:v>
                </c:pt>
                <c:pt idx="23">
                  <c:v>Принятие правил группового взаимодействия</c:v>
                </c:pt>
              </c:strCache>
            </c:strRef>
          </c:cat>
          <c:val>
            <c:numRef>
              <c:f>Лист1!$C$3:$Z$3</c:f>
              <c:numCache>
                <c:formatCode>General</c:formatCode>
                <c:ptCount val="24"/>
                <c:pt idx="0">
                  <c:v>1.23</c:v>
                </c:pt>
                <c:pt idx="1">
                  <c:v>1.62</c:v>
                </c:pt>
                <c:pt idx="2">
                  <c:v>1.77</c:v>
                </c:pt>
                <c:pt idx="3">
                  <c:v>1.8</c:v>
                </c:pt>
                <c:pt idx="4">
                  <c:v>1.85</c:v>
                </c:pt>
                <c:pt idx="5">
                  <c:v>1.61</c:v>
                </c:pt>
                <c:pt idx="6">
                  <c:v>1.7</c:v>
                </c:pt>
                <c:pt idx="7">
                  <c:v>1.84</c:v>
                </c:pt>
                <c:pt idx="8">
                  <c:v>1.54</c:v>
                </c:pt>
                <c:pt idx="9">
                  <c:v>1.38</c:v>
                </c:pt>
                <c:pt idx="10">
                  <c:v>1.23</c:v>
                </c:pt>
                <c:pt idx="11">
                  <c:v>1.61</c:v>
                </c:pt>
                <c:pt idx="12">
                  <c:v>1.61</c:v>
                </c:pt>
                <c:pt idx="13">
                  <c:v>2.2999999999999998</c:v>
                </c:pt>
                <c:pt idx="14">
                  <c:v>1.77</c:v>
                </c:pt>
                <c:pt idx="15">
                  <c:v>1.6</c:v>
                </c:pt>
                <c:pt idx="16">
                  <c:v>1.77</c:v>
                </c:pt>
                <c:pt idx="17">
                  <c:v>1.85</c:v>
                </c:pt>
                <c:pt idx="18">
                  <c:v>1.69</c:v>
                </c:pt>
                <c:pt idx="19">
                  <c:v>1.46</c:v>
                </c:pt>
                <c:pt idx="20">
                  <c:v>1.77</c:v>
                </c:pt>
                <c:pt idx="21">
                  <c:v>1.46</c:v>
                </c:pt>
                <c:pt idx="22">
                  <c:v>1.92</c:v>
                </c:pt>
                <c:pt idx="23">
                  <c:v>1.62</c:v>
                </c:pt>
              </c:numCache>
            </c:numRef>
          </c:val>
        </c:ser>
        <c:ser>
          <c:idx val="1"/>
          <c:order val="1"/>
          <c:tx>
            <c:strRef>
              <c:f>Лист1!$B$4</c:f>
              <c:strCache>
                <c:ptCount val="1"/>
                <c:pt idx="0">
                  <c:v>Конец года</c:v>
                </c:pt>
              </c:strCache>
            </c:strRef>
          </c:tx>
          <c:invertIfNegative val="0"/>
          <c:dLbls>
            <c:showLegendKey val="0"/>
            <c:showVal val="1"/>
            <c:showCatName val="0"/>
            <c:showSerName val="0"/>
            <c:showPercent val="0"/>
            <c:showBubbleSize val="0"/>
            <c:showLeaderLines val="0"/>
          </c:dLbls>
          <c:cat>
            <c:strRef>
              <c:f>Лист1!$C$1:$Z$2</c:f>
              <c:strCache>
                <c:ptCount val="24"/>
                <c:pt idx="0">
                  <c:v>Графические навыки (рисование, письмо, графический диктант)</c:v>
                </c:pt>
                <c:pt idx="1">
                  <c:v>Навык  чтения</c:v>
                </c:pt>
                <c:pt idx="2">
                  <c:v>Навыки счета</c:v>
                </c:pt>
                <c:pt idx="3">
                  <c:v>Умение строить связные  речевые высказывания</c:v>
                </c:pt>
                <c:pt idx="4">
                  <c:v>Словарный запас</c:v>
                </c:pt>
                <c:pt idx="5">
                  <c:v>Сформированность звукопроизношения </c:v>
                </c:pt>
                <c:pt idx="6">
                  <c:v>Сохранение работоспособности в течение одного урока и в течение учебного дня</c:v>
                </c:pt>
                <c:pt idx="7">
                  <c:v>Уровень общей осведомленности (запас знаний и представлений, соответствующий возрасту)</c:v>
                </c:pt>
                <c:pt idx="8">
                  <c:v>Способность принимать  и понимать инструкции учителя, удерживать цель выполняемой учебной деятельности</c:v>
                </c:pt>
                <c:pt idx="9">
                  <c:v>Ориентировка в пространстве и времени</c:v>
                </c:pt>
                <c:pt idx="10">
                  <c:v>Способность к сосредоточению внимания на одном виде деятельности с изменением типа учебных задач в течение урока</c:v>
                </c:pt>
                <c:pt idx="11">
                  <c:v>Способность  устанавливать причинно-следственные связи и логически рассуждать</c:v>
                </c:pt>
                <c:pt idx="12">
                  <c:v>Умение анализировать информацию  с целью выделения признаков (существенных, несущественных), использование обобщающих понятий</c:v>
                </c:pt>
                <c:pt idx="13">
                  <c:v>Выраженность познавательных интересов</c:v>
                </c:pt>
                <c:pt idx="14">
                  <c:v>Стремление освоить роль школьника (хочет ходить в школу, научиться читать и писать, иметь портфель и т. п.)</c:v>
                </c:pt>
                <c:pt idx="15">
                  <c:v>Принятие системы требований, предъявляемой  школой и учителем.</c:v>
                </c:pt>
                <c:pt idx="16">
                  <c:v>Способность  управлять своим поведением (на уроке, во время перемены)</c:v>
                </c:pt>
                <c:pt idx="17">
                  <c:v>Эмоциональная устойчивость (регуляция эмоций)</c:v>
                </c:pt>
                <c:pt idx="18">
                  <c:v>Умение задерживать свои импульсы (например, не перебивать других в разговоре)</c:v>
                </c:pt>
                <c:pt idx="19">
                  <c:v>Умение продлить действие, приложив к этому волевое усилие</c:v>
                </c:pt>
                <c:pt idx="20">
                  <c:v>Способность самостоятельно устанавливать контакт с учителем</c:v>
                </c:pt>
                <c:pt idx="21">
                  <c:v>Умение устанавливать контакт со сверстниками</c:v>
                </c:pt>
                <c:pt idx="22">
                  <c:v>Стремление к общению и совместной деятельности со сверстниками</c:v>
                </c:pt>
                <c:pt idx="23">
                  <c:v>Принятие правил группового взаимодействия</c:v>
                </c:pt>
              </c:strCache>
            </c:strRef>
          </c:cat>
          <c:val>
            <c:numRef>
              <c:f>Лист1!$C$4:$Z$4</c:f>
              <c:numCache>
                <c:formatCode>General</c:formatCode>
                <c:ptCount val="24"/>
                <c:pt idx="0">
                  <c:v>2.15</c:v>
                </c:pt>
                <c:pt idx="1">
                  <c:v>2.5</c:v>
                </c:pt>
                <c:pt idx="2">
                  <c:v>2.8</c:v>
                </c:pt>
                <c:pt idx="3">
                  <c:v>2.15</c:v>
                </c:pt>
                <c:pt idx="4">
                  <c:v>2.77</c:v>
                </c:pt>
                <c:pt idx="5">
                  <c:v>2.5</c:v>
                </c:pt>
                <c:pt idx="6">
                  <c:v>2.7</c:v>
                </c:pt>
                <c:pt idx="7">
                  <c:v>2.85</c:v>
                </c:pt>
                <c:pt idx="8">
                  <c:v>2.5</c:v>
                </c:pt>
                <c:pt idx="9">
                  <c:v>2.38</c:v>
                </c:pt>
                <c:pt idx="10">
                  <c:v>2.23</c:v>
                </c:pt>
                <c:pt idx="11">
                  <c:v>2.61</c:v>
                </c:pt>
                <c:pt idx="12">
                  <c:v>2.61</c:v>
                </c:pt>
                <c:pt idx="13">
                  <c:v>3.3</c:v>
                </c:pt>
                <c:pt idx="14">
                  <c:v>2.77</c:v>
                </c:pt>
                <c:pt idx="15">
                  <c:v>2.6</c:v>
                </c:pt>
                <c:pt idx="16">
                  <c:v>2.77</c:v>
                </c:pt>
                <c:pt idx="17">
                  <c:v>2.85</c:v>
                </c:pt>
                <c:pt idx="18">
                  <c:v>2.6</c:v>
                </c:pt>
                <c:pt idx="19">
                  <c:v>2.46</c:v>
                </c:pt>
                <c:pt idx="20">
                  <c:v>2.77</c:v>
                </c:pt>
                <c:pt idx="21">
                  <c:v>2.46</c:v>
                </c:pt>
                <c:pt idx="22">
                  <c:v>2.92</c:v>
                </c:pt>
                <c:pt idx="23">
                  <c:v>2.5</c:v>
                </c:pt>
              </c:numCache>
            </c:numRef>
          </c:val>
        </c:ser>
        <c:dLbls>
          <c:showLegendKey val="0"/>
          <c:showVal val="0"/>
          <c:showCatName val="0"/>
          <c:showSerName val="0"/>
          <c:showPercent val="0"/>
          <c:showBubbleSize val="0"/>
        </c:dLbls>
        <c:gapWidth val="150"/>
        <c:axId val="157096960"/>
        <c:axId val="157115136"/>
      </c:barChart>
      <c:catAx>
        <c:axId val="157096960"/>
        <c:scaling>
          <c:orientation val="minMax"/>
        </c:scaling>
        <c:delete val="0"/>
        <c:axPos val="b"/>
        <c:numFmt formatCode="General" sourceLinked="1"/>
        <c:majorTickMark val="out"/>
        <c:minorTickMark val="none"/>
        <c:tickLblPos val="nextTo"/>
        <c:crossAx val="157115136"/>
        <c:crosses val="autoZero"/>
        <c:auto val="1"/>
        <c:lblAlgn val="ctr"/>
        <c:lblOffset val="100"/>
        <c:noMultiLvlLbl val="0"/>
      </c:catAx>
      <c:valAx>
        <c:axId val="157115136"/>
        <c:scaling>
          <c:orientation val="minMax"/>
        </c:scaling>
        <c:delete val="0"/>
        <c:axPos val="l"/>
        <c:majorGridlines/>
        <c:numFmt formatCode="General" sourceLinked="1"/>
        <c:majorTickMark val="out"/>
        <c:minorTickMark val="none"/>
        <c:tickLblPos val="nextTo"/>
        <c:crossAx val="157096960"/>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Лист1!$C$11</c:f>
              <c:strCache>
                <c:ptCount val="1"/>
                <c:pt idx="0">
                  <c:v>н.г</c:v>
                </c:pt>
              </c:strCache>
            </c:strRef>
          </c:tx>
          <c:invertIfNegative val="0"/>
          <c:dLbls>
            <c:showLegendKey val="0"/>
            <c:showVal val="1"/>
            <c:showCatName val="0"/>
            <c:showSerName val="0"/>
            <c:showPercent val="0"/>
            <c:showBubbleSize val="0"/>
            <c:showLeaderLines val="0"/>
          </c:dLbls>
          <c:cat>
            <c:strRef>
              <c:f>Лист1!$D$10:$E$10</c:f>
              <c:strCache>
                <c:ptCount val="2"/>
                <c:pt idx="0">
                  <c:v>чтение</c:v>
                </c:pt>
                <c:pt idx="1">
                  <c:v>письмо</c:v>
                </c:pt>
              </c:strCache>
            </c:strRef>
          </c:cat>
          <c:val>
            <c:numRef>
              <c:f>Лист1!$D$11:$E$11</c:f>
              <c:numCache>
                <c:formatCode>General</c:formatCode>
                <c:ptCount val="2"/>
                <c:pt idx="0">
                  <c:v>38</c:v>
                </c:pt>
                <c:pt idx="1">
                  <c:v>47</c:v>
                </c:pt>
              </c:numCache>
            </c:numRef>
          </c:val>
        </c:ser>
        <c:ser>
          <c:idx val="1"/>
          <c:order val="1"/>
          <c:tx>
            <c:strRef>
              <c:f>Лист1!$C$12</c:f>
              <c:strCache>
                <c:ptCount val="1"/>
                <c:pt idx="0">
                  <c:v>к.г</c:v>
                </c:pt>
              </c:strCache>
            </c:strRef>
          </c:tx>
          <c:invertIfNegative val="0"/>
          <c:dLbls>
            <c:showLegendKey val="0"/>
            <c:showVal val="1"/>
            <c:showCatName val="0"/>
            <c:showSerName val="0"/>
            <c:showPercent val="0"/>
            <c:showBubbleSize val="0"/>
            <c:showLeaderLines val="0"/>
          </c:dLbls>
          <c:cat>
            <c:strRef>
              <c:f>Лист1!$D$10:$E$10</c:f>
              <c:strCache>
                <c:ptCount val="2"/>
                <c:pt idx="0">
                  <c:v>чтение</c:v>
                </c:pt>
                <c:pt idx="1">
                  <c:v>письмо</c:v>
                </c:pt>
              </c:strCache>
            </c:strRef>
          </c:cat>
          <c:val>
            <c:numRef>
              <c:f>Лист1!$D$12:$E$12</c:f>
              <c:numCache>
                <c:formatCode>General</c:formatCode>
                <c:ptCount val="2"/>
                <c:pt idx="0">
                  <c:v>30</c:v>
                </c:pt>
                <c:pt idx="1">
                  <c:v>45</c:v>
                </c:pt>
              </c:numCache>
            </c:numRef>
          </c:val>
        </c:ser>
        <c:dLbls>
          <c:showLegendKey val="0"/>
          <c:showVal val="0"/>
          <c:showCatName val="0"/>
          <c:showSerName val="0"/>
          <c:showPercent val="0"/>
          <c:showBubbleSize val="0"/>
        </c:dLbls>
        <c:gapWidth val="150"/>
        <c:axId val="184572160"/>
        <c:axId val="184582144"/>
      </c:barChart>
      <c:catAx>
        <c:axId val="184572160"/>
        <c:scaling>
          <c:orientation val="minMax"/>
        </c:scaling>
        <c:delete val="0"/>
        <c:axPos val="b"/>
        <c:majorTickMark val="out"/>
        <c:minorTickMark val="none"/>
        <c:tickLblPos val="nextTo"/>
        <c:crossAx val="184582144"/>
        <c:crosses val="autoZero"/>
        <c:auto val="1"/>
        <c:lblAlgn val="ctr"/>
        <c:lblOffset val="100"/>
        <c:noMultiLvlLbl val="0"/>
      </c:catAx>
      <c:valAx>
        <c:axId val="184582144"/>
        <c:scaling>
          <c:orientation val="minMax"/>
        </c:scaling>
        <c:delete val="0"/>
        <c:axPos val="l"/>
        <c:majorGridlines/>
        <c:numFmt formatCode="General" sourceLinked="1"/>
        <c:majorTickMark val="out"/>
        <c:minorTickMark val="none"/>
        <c:tickLblPos val="nextTo"/>
        <c:crossAx val="184572160"/>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968941382327212E-2"/>
          <c:y val="2.8252405949256341E-2"/>
          <c:w val="0.89745603674540686"/>
          <c:h val="0.66773549139690869"/>
        </c:manualLayout>
      </c:layout>
      <c:barChart>
        <c:barDir val="col"/>
        <c:grouping val="clustered"/>
        <c:varyColors val="0"/>
        <c:ser>
          <c:idx val="0"/>
          <c:order val="0"/>
          <c:invertIfNegative val="0"/>
          <c:cat>
            <c:strRef>
              <c:f>Лист1!$C$12:$C$15</c:f>
              <c:strCache>
                <c:ptCount val="4"/>
                <c:pt idx="0">
                  <c:v>акустическая дисграфия</c:v>
                </c:pt>
                <c:pt idx="1">
                  <c:v>Оптическая дисграфия</c:v>
                </c:pt>
                <c:pt idx="2">
                  <c:v>На почве нарушения языкового анализа и синтеза</c:v>
                </c:pt>
                <c:pt idx="3">
                  <c:v>Аграмматическая дисграфия</c:v>
                </c:pt>
              </c:strCache>
            </c:strRef>
          </c:cat>
          <c:val>
            <c:numRef>
              <c:f>Лист1!$D$12:$D$15</c:f>
              <c:numCache>
                <c:formatCode>General</c:formatCode>
                <c:ptCount val="4"/>
              </c:numCache>
            </c:numRef>
          </c:val>
        </c:ser>
        <c:ser>
          <c:idx val="1"/>
          <c:order val="1"/>
          <c:invertIfNegative val="0"/>
          <c:cat>
            <c:strRef>
              <c:f>Лист1!$C$12:$C$15</c:f>
              <c:strCache>
                <c:ptCount val="4"/>
                <c:pt idx="0">
                  <c:v>акустическая дисграфия</c:v>
                </c:pt>
                <c:pt idx="1">
                  <c:v>Оптическая дисграфия</c:v>
                </c:pt>
                <c:pt idx="2">
                  <c:v>На почве нарушения языкового анализа и синтеза</c:v>
                </c:pt>
                <c:pt idx="3">
                  <c:v>Аграмматическая дисграфия</c:v>
                </c:pt>
              </c:strCache>
            </c:strRef>
          </c:cat>
          <c:val>
            <c:numRef>
              <c:f>Лист1!$E$12:$E$15</c:f>
              <c:numCache>
                <c:formatCode>General</c:formatCode>
                <c:ptCount val="4"/>
              </c:numCache>
            </c:numRef>
          </c:val>
        </c:ser>
        <c:ser>
          <c:idx val="2"/>
          <c:order val="2"/>
          <c:invertIfNegative val="0"/>
          <c:dLbls>
            <c:showLegendKey val="0"/>
            <c:showVal val="1"/>
            <c:showCatName val="0"/>
            <c:showSerName val="0"/>
            <c:showPercent val="0"/>
            <c:showBubbleSize val="0"/>
            <c:showLeaderLines val="0"/>
          </c:dLbls>
          <c:cat>
            <c:strRef>
              <c:f>Лист1!$C$12:$C$15</c:f>
              <c:strCache>
                <c:ptCount val="4"/>
                <c:pt idx="0">
                  <c:v>акустическая дисграфия</c:v>
                </c:pt>
                <c:pt idx="1">
                  <c:v>Оптическая дисграфия</c:v>
                </c:pt>
                <c:pt idx="2">
                  <c:v>На почве нарушения языкового анализа и синтеза</c:v>
                </c:pt>
                <c:pt idx="3">
                  <c:v>Аграмматическая дисграфия</c:v>
                </c:pt>
              </c:strCache>
            </c:strRef>
          </c:cat>
          <c:val>
            <c:numRef>
              <c:f>Лист1!$F$12:$F$15</c:f>
              <c:numCache>
                <c:formatCode>General</c:formatCode>
                <c:ptCount val="4"/>
                <c:pt idx="0">
                  <c:v>33</c:v>
                </c:pt>
                <c:pt idx="1">
                  <c:v>25</c:v>
                </c:pt>
                <c:pt idx="2">
                  <c:v>75</c:v>
                </c:pt>
                <c:pt idx="3">
                  <c:v>58</c:v>
                </c:pt>
              </c:numCache>
            </c:numRef>
          </c:val>
        </c:ser>
        <c:dLbls>
          <c:showLegendKey val="0"/>
          <c:showVal val="0"/>
          <c:showCatName val="0"/>
          <c:showSerName val="0"/>
          <c:showPercent val="0"/>
          <c:showBubbleSize val="0"/>
        </c:dLbls>
        <c:gapWidth val="150"/>
        <c:axId val="185443840"/>
        <c:axId val="185445376"/>
      </c:barChart>
      <c:catAx>
        <c:axId val="185443840"/>
        <c:scaling>
          <c:orientation val="minMax"/>
        </c:scaling>
        <c:delete val="0"/>
        <c:axPos val="b"/>
        <c:majorTickMark val="out"/>
        <c:minorTickMark val="none"/>
        <c:tickLblPos val="nextTo"/>
        <c:crossAx val="185445376"/>
        <c:crosses val="autoZero"/>
        <c:auto val="1"/>
        <c:lblAlgn val="ctr"/>
        <c:lblOffset val="100"/>
        <c:noMultiLvlLbl val="0"/>
      </c:catAx>
      <c:valAx>
        <c:axId val="185445376"/>
        <c:scaling>
          <c:orientation val="minMax"/>
        </c:scaling>
        <c:delete val="0"/>
        <c:axPos val="l"/>
        <c:majorGridlines/>
        <c:numFmt formatCode="General" sourceLinked="1"/>
        <c:majorTickMark val="out"/>
        <c:minorTickMark val="none"/>
        <c:tickLblPos val="nextTo"/>
        <c:crossAx val="185443840"/>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сентябрь</c:v>
                </c:pt>
              </c:strCache>
            </c:strRef>
          </c:tx>
          <c:spPr>
            <a:solidFill>
              <a:srgbClr val="FFC000"/>
            </a:solidFill>
          </c:spPr>
          <c:invertIfNegative val="0"/>
          <c:dLbls>
            <c:showLegendKey val="0"/>
            <c:showVal val="1"/>
            <c:showCatName val="0"/>
            <c:showSerName val="0"/>
            <c:showPercent val="0"/>
            <c:showBubbleSize val="0"/>
            <c:showLeaderLines val="0"/>
          </c:dLbls>
          <c:cat>
            <c:strRef>
              <c:f>Лист1!$A$2:$A$4</c:f>
              <c:strCache>
                <c:ptCount val="3"/>
                <c:pt idx="0">
                  <c:v>низкий </c:v>
                </c:pt>
                <c:pt idx="1">
                  <c:v>средний</c:v>
                </c:pt>
                <c:pt idx="2">
                  <c:v>высокий</c:v>
                </c:pt>
              </c:strCache>
            </c:strRef>
          </c:cat>
          <c:val>
            <c:numRef>
              <c:f>Лист1!$B$2:$B$4</c:f>
              <c:numCache>
                <c:formatCode>0%</c:formatCode>
                <c:ptCount val="3"/>
                <c:pt idx="0">
                  <c:v>0.25</c:v>
                </c:pt>
                <c:pt idx="1">
                  <c:v>0.42</c:v>
                </c:pt>
                <c:pt idx="2">
                  <c:v>0.33</c:v>
                </c:pt>
              </c:numCache>
            </c:numRef>
          </c:val>
        </c:ser>
        <c:ser>
          <c:idx val="1"/>
          <c:order val="1"/>
          <c:tx>
            <c:strRef>
              <c:f>Лист1!$C$1</c:f>
              <c:strCache>
                <c:ptCount val="1"/>
                <c:pt idx="0">
                  <c:v>май</c:v>
                </c:pt>
              </c:strCache>
            </c:strRef>
          </c:tx>
          <c:spPr>
            <a:solidFill>
              <a:srgbClr val="FFFF00"/>
            </a:solidFill>
          </c:spPr>
          <c:invertIfNegative val="0"/>
          <c:dLbls>
            <c:showLegendKey val="0"/>
            <c:showVal val="1"/>
            <c:showCatName val="0"/>
            <c:showSerName val="0"/>
            <c:showPercent val="0"/>
            <c:showBubbleSize val="0"/>
            <c:showLeaderLines val="0"/>
          </c:dLbls>
          <c:cat>
            <c:strRef>
              <c:f>Лист1!$A$2:$A$4</c:f>
              <c:strCache>
                <c:ptCount val="3"/>
                <c:pt idx="0">
                  <c:v>низкий </c:v>
                </c:pt>
                <c:pt idx="1">
                  <c:v>средний</c:v>
                </c:pt>
                <c:pt idx="2">
                  <c:v>высокий</c:v>
                </c:pt>
              </c:strCache>
            </c:strRef>
          </c:cat>
          <c:val>
            <c:numRef>
              <c:f>Лист1!$C$2:$C$4</c:f>
              <c:numCache>
                <c:formatCode>0%</c:formatCode>
                <c:ptCount val="3"/>
                <c:pt idx="0">
                  <c:v>0.17</c:v>
                </c:pt>
                <c:pt idx="1">
                  <c:v>0.33</c:v>
                </c:pt>
                <c:pt idx="2">
                  <c:v>0.5</c:v>
                </c:pt>
              </c:numCache>
            </c:numRef>
          </c:val>
        </c:ser>
        <c:dLbls>
          <c:showLegendKey val="0"/>
          <c:showVal val="0"/>
          <c:showCatName val="0"/>
          <c:showSerName val="0"/>
          <c:showPercent val="0"/>
          <c:showBubbleSize val="0"/>
        </c:dLbls>
        <c:gapWidth val="150"/>
        <c:shape val="cylinder"/>
        <c:axId val="185491840"/>
        <c:axId val="185493376"/>
        <c:axId val="0"/>
      </c:bar3DChart>
      <c:catAx>
        <c:axId val="185491840"/>
        <c:scaling>
          <c:orientation val="minMax"/>
        </c:scaling>
        <c:delete val="0"/>
        <c:axPos val="b"/>
        <c:numFmt formatCode="General" sourceLinked="1"/>
        <c:majorTickMark val="out"/>
        <c:minorTickMark val="none"/>
        <c:tickLblPos val="nextTo"/>
        <c:crossAx val="185493376"/>
        <c:crosses val="autoZero"/>
        <c:auto val="1"/>
        <c:lblAlgn val="ctr"/>
        <c:lblOffset val="100"/>
        <c:noMultiLvlLbl val="0"/>
      </c:catAx>
      <c:valAx>
        <c:axId val="185493376"/>
        <c:scaling>
          <c:orientation val="minMax"/>
        </c:scaling>
        <c:delete val="0"/>
        <c:axPos val="l"/>
        <c:majorGridlines/>
        <c:numFmt formatCode="0%" sourceLinked="1"/>
        <c:majorTickMark val="out"/>
        <c:minorTickMark val="none"/>
        <c:tickLblPos val="nextTo"/>
        <c:crossAx val="18549184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сентябрь</c:v>
                </c:pt>
              </c:strCache>
            </c:strRef>
          </c:tx>
          <c:spPr>
            <a:solidFill>
              <a:srgbClr val="FFFF00"/>
            </a:solidFill>
          </c:spPr>
          <c:invertIfNegative val="0"/>
          <c:dLbls>
            <c:showLegendKey val="0"/>
            <c:showVal val="1"/>
            <c:showCatName val="0"/>
            <c:showSerName val="0"/>
            <c:showPercent val="0"/>
            <c:showBubbleSize val="0"/>
            <c:showLeaderLines val="0"/>
          </c:dLbls>
          <c:cat>
            <c:strRef>
              <c:f>Лист1!$A$2:$A$4</c:f>
              <c:strCache>
                <c:ptCount val="3"/>
                <c:pt idx="0">
                  <c:v>низкий </c:v>
                </c:pt>
                <c:pt idx="1">
                  <c:v>средний</c:v>
                </c:pt>
                <c:pt idx="2">
                  <c:v>высокий</c:v>
                </c:pt>
              </c:strCache>
            </c:strRef>
          </c:cat>
          <c:val>
            <c:numRef>
              <c:f>Лист1!$B$2:$B$4</c:f>
              <c:numCache>
                <c:formatCode>0%</c:formatCode>
                <c:ptCount val="3"/>
                <c:pt idx="0">
                  <c:v>0.41</c:v>
                </c:pt>
                <c:pt idx="1">
                  <c:v>0.25</c:v>
                </c:pt>
                <c:pt idx="2">
                  <c:v>0.33</c:v>
                </c:pt>
              </c:numCache>
            </c:numRef>
          </c:val>
        </c:ser>
        <c:ser>
          <c:idx val="1"/>
          <c:order val="1"/>
          <c:tx>
            <c:strRef>
              <c:f>Лист1!$C$1</c:f>
              <c:strCache>
                <c:ptCount val="1"/>
                <c:pt idx="0">
                  <c:v>май</c:v>
                </c:pt>
              </c:strCache>
            </c:strRef>
          </c:tx>
          <c:spPr>
            <a:solidFill>
              <a:schemeClr val="accent5">
                <a:lumMod val="75000"/>
              </a:schemeClr>
            </a:solidFill>
          </c:spPr>
          <c:invertIfNegative val="0"/>
          <c:dLbls>
            <c:showLegendKey val="0"/>
            <c:showVal val="1"/>
            <c:showCatName val="0"/>
            <c:showSerName val="0"/>
            <c:showPercent val="0"/>
            <c:showBubbleSize val="0"/>
            <c:showLeaderLines val="0"/>
          </c:dLbls>
          <c:cat>
            <c:strRef>
              <c:f>Лист1!$A$2:$A$4</c:f>
              <c:strCache>
                <c:ptCount val="3"/>
                <c:pt idx="0">
                  <c:v>низкий </c:v>
                </c:pt>
                <c:pt idx="1">
                  <c:v>средний</c:v>
                </c:pt>
                <c:pt idx="2">
                  <c:v>высокий</c:v>
                </c:pt>
              </c:strCache>
            </c:strRef>
          </c:cat>
          <c:val>
            <c:numRef>
              <c:f>Лист1!$C$2:$C$4</c:f>
              <c:numCache>
                <c:formatCode>0%</c:formatCode>
                <c:ptCount val="3"/>
                <c:pt idx="0">
                  <c:v>0.2</c:v>
                </c:pt>
                <c:pt idx="1">
                  <c:v>0.33</c:v>
                </c:pt>
                <c:pt idx="2">
                  <c:v>0.47</c:v>
                </c:pt>
              </c:numCache>
            </c:numRef>
          </c:val>
        </c:ser>
        <c:dLbls>
          <c:showLegendKey val="0"/>
          <c:showVal val="0"/>
          <c:showCatName val="0"/>
          <c:showSerName val="0"/>
          <c:showPercent val="0"/>
          <c:showBubbleSize val="0"/>
        </c:dLbls>
        <c:gapWidth val="150"/>
        <c:shape val="cylinder"/>
        <c:axId val="185507200"/>
        <c:axId val="187262080"/>
        <c:axId val="0"/>
      </c:bar3DChart>
      <c:catAx>
        <c:axId val="185507200"/>
        <c:scaling>
          <c:orientation val="minMax"/>
        </c:scaling>
        <c:delete val="0"/>
        <c:axPos val="b"/>
        <c:numFmt formatCode="General" sourceLinked="1"/>
        <c:majorTickMark val="out"/>
        <c:minorTickMark val="none"/>
        <c:tickLblPos val="nextTo"/>
        <c:crossAx val="187262080"/>
        <c:crosses val="autoZero"/>
        <c:auto val="1"/>
        <c:lblAlgn val="ctr"/>
        <c:lblOffset val="100"/>
        <c:noMultiLvlLbl val="0"/>
      </c:catAx>
      <c:valAx>
        <c:axId val="187262080"/>
        <c:scaling>
          <c:orientation val="minMax"/>
        </c:scaling>
        <c:delete val="0"/>
        <c:axPos val="l"/>
        <c:majorGridlines/>
        <c:numFmt formatCode="0%" sourceLinked="1"/>
        <c:majorTickMark val="out"/>
        <c:minorTickMark val="none"/>
        <c:tickLblPos val="nextTo"/>
        <c:crossAx val="18550720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сентябрь</c:v>
                </c:pt>
              </c:strCache>
            </c:strRef>
          </c:tx>
          <c:invertIfNegative val="0"/>
          <c:dLbls>
            <c:showLegendKey val="0"/>
            <c:showVal val="1"/>
            <c:showCatName val="0"/>
            <c:showSerName val="0"/>
            <c:showPercent val="0"/>
            <c:showBubbleSize val="0"/>
            <c:showLeaderLines val="0"/>
          </c:dLbls>
          <c:cat>
            <c:strRef>
              <c:f>Лист1!$A$2:$A$4</c:f>
              <c:strCache>
                <c:ptCount val="3"/>
                <c:pt idx="0">
                  <c:v>низкий</c:v>
                </c:pt>
                <c:pt idx="1">
                  <c:v>средний</c:v>
                </c:pt>
                <c:pt idx="2">
                  <c:v>высокий</c:v>
                </c:pt>
              </c:strCache>
            </c:strRef>
          </c:cat>
          <c:val>
            <c:numRef>
              <c:f>Лист1!$B$2:$B$4</c:f>
              <c:numCache>
                <c:formatCode>0%</c:formatCode>
                <c:ptCount val="3"/>
                <c:pt idx="0">
                  <c:v>0.55000000000000004</c:v>
                </c:pt>
                <c:pt idx="1">
                  <c:v>0.25</c:v>
                </c:pt>
                <c:pt idx="2">
                  <c:v>0.2</c:v>
                </c:pt>
              </c:numCache>
            </c:numRef>
          </c:val>
        </c:ser>
        <c:ser>
          <c:idx val="1"/>
          <c:order val="1"/>
          <c:tx>
            <c:strRef>
              <c:f>Лист1!$C$1</c:f>
              <c:strCache>
                <c:ptCount val="1"/>
                <c:pt idx="0">
                  <c:v>май</c:v>
                </c:pt>
              </c:strCache>
            </c:strRef>
          </c:tx>
          <c:spPr>
            <a:solidFill>
              <a:schemeClr val="accent6">
                <a:lumMod val="75000"/>
              </a:schemeClr>
            </a:solidFill>
          </c:spPr>
          <c:invertIfNegative val="0"/>
          <c:dLbls>
            <c:showLegendKey val="0"/>
            <c:showVal val="1"/>
            <c:showCatName val="0"/>
            <c:showSerName val="0"/>
            <c:showPercent val="0"/>
            <c:showBubbleSize val="0"/>
            <c:showLeaderLines val="0"/>
          </c:dLbls>
          <c:cat>
            <c:strRef>
              <c:f>Лист1!$A$2:$A$4</c:f>
              <c:strCache>
                <c:ptCount val="3"/>
                <c:pt idx="0">
                  <c:v>низкий</c:v>
                </c:pt>
                <c:pt idx="1">
                  <c:v>средний</c:v>
                </c:pt>
                <c:pt idx="2">
                  <c:v>высокий</c:v>
                </c:pt>
              </c:strCache>
            </c:strRef>
          </c:cat>
          <c:val>
            <c:numRef>
              <c:f>Лист1!$C$2:$C$4</c:f>
              <c:numCache>
                <c:formatCode>0%</c:formatCode>
                <c:ptCount val="3"/>
                <c:pt idx="0">
                  <c:v>0.17</c:v>
                </c:pt>
                <c:pt idx="1">
                  <c:v>0.38</c:v>
                </c:pt>
                <c:pt idx="2">
                  <c:v>0.45</c:v>
                </c:pt>
              </c:numCache>
            </c:numRef>
          </c:val>
        </c:ser>
        <c:dLbls>
          <c:showLegendKey val="0"/>
          <c:showVal val="0"/>
          <c:showCatName val="0"/>
          <c:showSerName val="0"/>
          <c:showPercent val="0"/>
          <c:showBubbleSize val="0"/>
        </c:dLbls>
        <c:gapWidth val="150"/>
        <c:shape val="cylinder"/>
        <c:axId val="187284096"/>
        <c:axId val="185729408"/>
        <c:axId val="0"/>
      </c:bar3DChart>
      <c:catAx>
        <c:axId val="187284096"/>
        <c:scaling>
          <c:orientation val="minMax"/>
        </c:scaling>
        <c:delete val="0"/>
        <c:axPos val="b"/>
        <c:numFmt formatCode="General" sourceLinked="1"/>
        <c:majorTickMark val="out"/>
        <c:minorTickMark val="none"/>
        <c:tickLblPos val="nextTo"/>
        <c:crossAx val="185729408"/>
        <c:crosses val="autoZero"/>
        <c:auto val="1"/>
        <c:lblAlgn val="ctr"/>
        <c:lblOffset val="100"/>
        <c:noMultiLvlLbl val="0"/>
      </c:catAx>
      <c:valAx>
        <c:axId val="185729408"/>
        <c:scaling>
          <c:orientation val="minMax"/>
        </c:scaling>
        <c:delete val="0"/>
        <c:axPos val="l"/>
        <c:majorGridlines/>
        <c:numFmt formatCode="0%" sourceLinked="1"/>
        <c:majorTickMark val="out"/>
        <c:minorTickMark val="none"/>
        <c:tickLblPos val="nextTo"/>
        <c:crossAx val="187284096"/>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сентябрь</c:v>
                </c:pt>
              </c:strCache>
            </c:strRef>
          </c:tx>
          <c:spPr>
            <a:solidFill>
              <a:srgbClr val="FFC000"/>
            </a:solidFill>
          </c:spPr>
          <c:invertIfNegative val="0"/>
          <c:dLbls>
            <c:showLegendKey val="0"/>
            <c:showVal val="1"/>
            <c:showCatName val="0"/>
            <c:showSerName val="0"/>
            <c:showPercent val="0"/>
            <c:showBubbleSize val="0"/>
            <c:showLeaderLines val="0"/>
          </c:dLbls>
          <c:cat>
            <c:strRef>
              <c:f>Лист1!$A$2:$A$4</c:f>
              <c:strCache>
                <c:ptCount val="3"/>
                <c:pt idx="0">
                  <c:v>низкий</c:v>
                </c:pt>
                <c:pt idx="1">
                  <c:v>средний </c:v>
                </c:pt>
                <c:pt idx="2">
                  <c:v>высокий</c:v>
                </c:pt>
              </c:strCache>
            </c:strRef>
          </c:cat>
          <c:val>
            <c:numRef>
              <c:f>Лист1!$B$2:$B$4</c:f>
              <c:numCache>
                <c:formatCode>0%</c:formatCode>
                <c:ptCount val="3"/>
                <c:pt idx="0">
                  <c:v>0.5</c:v>
                </c:pt>
                <c:pt idx="1">
                  <c:v>0.42</c:v>
                </c:pt>
                <c:pt idx="2">
                  <c:v>0.08</c:v>
                </c:pt>
              </c:numCache>
            </c:numRef>
          </c:val>
        </c:ser>
        <c:ser>
          <c:idx val="1"/>
          <c:order val="1"/>
          <c:tx>
            <c:strRef>
              <c:f>Лист1!$C$1</c:f>
              <c:strCache>
                <c:ptCount val="1"/>
                <c:pt idx="0">
                  <c:v>май</c:v>
                </c:pt>
              </c:strCache>
            </c:strRef>
          </c:tx>
          <c:spPr>
            <a:solidFill>
              <a:srgbClr val="92D050"/>
            </a:solidFill>
          </c:spPr>
          <c:invertIfNegative val="0"/>
          <c:dLbls>
            <c:showLegendKey val="0"/>
            <c:showVal val="1"/>
            <c:showCatName val="0"/>
            <c:showSerName val="0"/>
            <c:showPercent val="0"/>
            <c:showBubbleSize val="0"/>
            <c:showLeaderLines val="0"/>
          </c:dLbls>
          <c:cat>
            <c:strRef>
              <c:f>Лист1!$A$2:$A$4</c:f>
              <c:strCache>
                <c:ptCount val="3"/>
                <c:pt idx="0">
                  <c:v>низкий</c:v>
                </c:pt>
                <c:pt idx="1">
                  <c:v>средний </c:v>
                </c:pt>
                <c:pt idx="2">
                  <c:v>высокий</c:v>
                </c:pt>
              </c:strCache>
            </c:strRef>
          </c:cat>
          <c:val>
            <c:numRef>
              <c:f>Лист1!$C$2:$C$4</c:f>
              <c:numCache>
                <c:formatCode>0%</c:formatCode>
                <c:ptCount val="3"/>
                <c:pt idx="0">
                  <c:v>0.33</c:v>
                </c:pt>
                <c:pt idx="1">
                  <c:v>0.33</c:v>
                </c:pt>
                <c:pt idx="2">
                  <c:v>0.34</c:v>
                </c:pt>
              </c:numCache>
            </c:numRef>
          </c:val>
        </c:ser>
        <c:dLbls>
          <c:showLegendKey val="0"/>
          <c:showVal val="0"/>
          <c:showCatName val="0"/>
          <c:showSerName val="0"/>
          <c:showPercent val="0"/>
          <c:showBubbleSize val="0"/>
        </c:dLbls>
        <c:gapWidth val="150"/>
        <c:shape val="cylinder"/>
        <c:axId val="185751424"/>
        <c:axId val="185752960"/>
        <c:axId val="0"/>
      </c:bar3DChart>
      <c:catAx>
        <c:axId val="185751424"/>
        <c:scaling>
          <c:orientation val="minMax"/>
        </c:scaling>
        <c:delete val="0"/>
        <c:axPos val="b"/>
        <c:numFmt formatCode="General" sourceLinked="1"/>
        <c:majorTickMark val="out"/>
        <c:minorTickMark val="none"/>
        <c:tickLblPos val="nextTo"/>
        <c:crossAx val="185752960"/>
        <c:crosses val="autoZero"/>
        <c:auto val="1"/>
        <c:lblAlgn val="ctr"/>
        <c:lblOffset val="100"/>
        <c:noMultiLvlLbl val="0"/>
      </c:catAx>
      <c:valAx>
        <c:axId val="185752960"/>
        <c:scaling>
          <c:orientation val="minMax"/>
        </c:scaling>
        <c:delete val="0"/>
        <c:axPos val="l"/>
        <c:majorGridlines/>
        <c:numFmt formatCode="0%" sourceLinked="1"/>
        <c:majorTickMark val="out"/>
        <c:minorTickMark val="none"/>
        <c:tickLblPos val="nextTo"/>
        <c:crossAx val="185751424"/>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сентябрь</c:v>
                </c:pt>
              </c:strCache>
            </c:strRef>
          </c:tx>
          <c:invertIfNegative val="0"/>
          <c:dLbls>
            <c:showLegendKey val="0"/>
            <c:showVal val="1"/>
            <c:showCatName val="0"/>
            <c:showSerName val="0"/>
            <c:showPercent val="0"/>
            <c:showBubbleSize val="0"/>
            <c:showLeaderLines val="0"/>
          </c:dLbls>
          <c:cat>
            <c:strRef>
              <c:f>Лист1!$A$2:$A$5</c:f>
              <c:strCache>
                <c:ptCount val="4"/>
                <c:pt idx="0">
                  <c:v>нулевой</c:v>
                </c:pt>
                <c:pt idx="1">
                  <c:v>низкий</c:v>
                </c:pt>
                <c:pt idx="2">
                  <c:v>средний</c:v>
                </c:pt>
                <c:pt idx="3">
                  <c:v>высокий</c:v>
                </c:pt>
              </c:strCache>
            </c:strRef>
          </c:cat>
          <c:val>
            <c:numRef>
              <c:f>Лист1!$B$2:$B$5</c:f>
              <c:numCache>
                <c:formatCode>0%</c:formatCode>
                <c:ptCount val="4"/>
                <c:pt idx="0">
                  <c:v>0.5</c:v>
                </c:pt>
                <c:pt idx="1">
                  <c:v>0.17</c:v>
                </c:pt>
                <c:pt idx="2">
                  <c:v>0.33</c:v>
                </c:pt>
                <c:pt idx="3">
                  <c:v>0</c:v>
                </c:pt>
              </c:numCache>
            </c:numRef>
          </c:val>
        </c:ser>
        <c:ser>
          <c:idx val="1"/>
          <c:order val="1"/>
          <c:tx>
            <c:strRef>
              <c:f>Лист1!$C$1</c:f>
              <c:strCache>
                <c:ptCount val="1"/>
                <c:pt idx="0">
                  <c:v>май</c:v>
                </c:pt>
              </c:strCache>
            </c:strRef>
          </c:tx>
          <c:spPr>
            <a:solidFill>
              <a:srgbClr val="FFC000"/>
            </a:solidFill>
          </c:spPr>
          <c:invertIfNegative val="0"/>
          <c:dLbls>
            <c:showLegendKey val="0"/>
            <c:showVal val="1"/>
            <c:showCatName val="0"/>
            <c:showSerName val="0"/>
            <c:showPercent val="0"/>
            <c:showBubbleSize val="0"/>
            <c:showLeaderLines val="0"/>
          </c:dLbls>
          <c:cat>
            <c:strRef>
              <c:f>Лист1!$A$2:$A$5</c:f>
              <c:strCache>
                <c:ptCount val="4"/>
                <c:pt idx="0">
                  <c:v>нулевой</c:v>
                </c:pt>
                <c:pt idx="1">
                  <c:v>низкий</c:v>
                </c:pt>
                <c:pt idx="2">
                  <c:v>средний</c:v>
                </c:pt>
                <c:pt idx="3">
                  <c:v>высокий</c:v>
                </c:pt>
              </c:strCache>
            </c:strRef>
          </c:cat>
          <c:val>
            <c:numRef>
              <c:f>Лист1!$C$2:$C$5</c:f>
              <c:numCache>
                <c:formatCode>0%</c:formatCode>
                <c:ptCount val="4"/>
                <c:pt idx="0">
                  <c:v>0.17</c:v>
                </c:pt>
                <c:pt idx="1">
                  <c:v>0.24</c:v>
                </c:pt>
                <c:pt idx="2">
                  <c:v>0.25</c:v>
                </c:pt>
                <c:pt idx="3">
                  <c:v>0.34</c:v>
                </c:pt>
              </c:numCache>
            </c:numRef>
          </c:val>
        </c:ser>
        <c:dLbls>
          <c:showLegendKey val="0"/>
          <c:showVal val="0"/>
          <c:showCatName val="0"/>
          <c:showSerName val="0"/>
          <c:showPercent val="0"/>
          <c:showBubbleSize val="0"/>
        </c:dLbls>
        <c:gapWidth val="150"/>
        <c:shape val="cylinder"/>
        <c:axId val="185791616"/>
        <c:axId val="185793152"/>
        <c:axId val="0"/>
      </c:bar3DChart>
      <c:catAx>
        <c:axId val="185791616"/>
        <c:scaling>
          <c:orientation val="minMax"/>
        </c:scaling>
        <c:delete val="0"/>
        <c:axPos val="b"/>
        <c:majorTickMark val="out"/>
        <c:minorTickMark val="none"/>
        <c:tickLblPos val="nextTo"/>
        <c:crossAx val="185793152"/>
        <c:crosses val="autoZero"/>
        <c:auto val="1"/>
        <c:lblAlgn val="ctr"/>
        <c:lblOffset val="100"/>
        <c:noMultiLvlLbl val="0"/>
      </c:catAx>
      <c:valAx>
        <c:axId val="185793152"/>
        <c:scaling>
          <c:orientation val="minMax"/>
        </c:scaling>
        <c:delete val="0"/>
        <c:axPos val="l"/>
        <c:majorGridlines/>
        <c:numFmt formatCode="0%" sourceLinked="1"/>
        <c:majorTickMark val="out"/>
        <c:minorTickMark val="none"/>
        <c:tickLblPos val="nextTo"/>
        <c:crossAx val="185791616"/>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сентябрь</c:v>
                </c:pt>
              </c:strCache>
            </c:strRef>
          </c:tx>
          <c:invertIfNegative val="0"/>
          <c:dLbls>
            <c:showLegendKey val="0"/>
            <c:showVal val="1"/>
            <c:showCatName val="0"/>
            <c:showSerName val="0"/>
            <c:showPercent val="0"/>
            <c:showBubbleSize val="0"/>
            <c:showLeaderLines val="0"/>
          </c:dLbls>
          <c:cat>
            <c:strRef>
              <c:f>Лист1!$A$2:$A$5</c:f>
              <c:strCache>
                <c:ptCount val="4"/>
                <c:pt idx="0">
                  <c:v>нулевой</c:v>
                </c:pt>
                <c:pt idx="1">
                  <c:v>низкий</c:v>
                </c:pt>
                <c:pt idx="2">
                  <c:v>средний</c:v>
                </c:pt>
                <c:pt idx="3">
                  <c:v>высокий</c:v>
                </c:pt>
              </c:strCache>
            </c:strRef>
          </c:cat>
          <c:val>
            <c:numRef>
              <c:f>Лист1!$B$2:$B$5</c:f>
              <c:numCache>
                <c:formatCode>0%</c:formatCode>
                <c:ptCount val="4"/>
                <c:pt idx="0">
                  <c:v>0.75</c:v>
                </c:pt>
                <c:pt idx="1">
                  <c:v>0.25</c:v>
                </c:pt>
              </c:numCache>
            </c:numRef>
          </c:val>
        </c:ser>
        <c:ser>
          <c:idx val="1"/>
          <c:order val="1"/>
          <c:tx>
            <c:strRef>
              <c:f>Лист1!$C$1</c:f>
              <c:strCache>
                <c:ptCount val="1"/>
                <c:pt idx="0">
                  <c:v>май</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нулевой</c:v>
                </c:pt>
                <c:pt idx="1">
                  <c:v>низкий</c:v>
                </c:pt>
                <c:pt idx="2">
                  <c:v>средний</c:v>
                </c:pt>
                <c:pt idx="3">
                  <c:v>высокий</c:v>
                </c:pt>
              </c:strCache>
            </c:strRef>
          </c:cat>
          <c:val>
            <c:numRef>
              <c:f>Лист1!$C$2:$C$5</c:f>
              <c:numCache>
                <c:formatCode>0%</c:formatCode>
                <c:ptCount val="4"/>
                <c:pt idx="0">
                  <c:v>0</c:v>
                </c:pt>
                <c:pt idx="1">
                  <c:v>0.66</c:v>
                </c:pt>
                <c:pt idx="2">
                  <c:v>0.17</c:v>
                </c:pt>
                <c:pt idx="3">
                  <c:v>0.17</c:v>
                </c:pt>
              </c:numCache>
            </c:numRef>
          </c:val>
        </c:ser>
        <c:dLbls>
          <c:showLegendKey val="0"/>
          <c:showVal val="0"/>
          <c:showCatName val="0"/>
          <c:showSerName val="0"/>
          <c:showPercent val="0"/>
          <c:showBubbleSize val="0"/>
        </c:dLbls>
        <c:gapWidth val="150"/>
        <c:shape val="cylinder"/>
        <c:axId val="185909632"/>
        <c:axId val="185911168"/>
        <c:axId val="0"/>
      </c:bar3DChart>
      <c:catAx>
        <c:axId val="185909632"/>
        <c:scaling>
          <c:orientation val="minMax"/>
        </c:scaling>
        <c:delete val="0"/>
        <c:axPos val="b"/>
        <c:majorTickMark val="out"/>
        <c:minorTickMark val="none"/>
        <c:tickLblPos val="nextTo"/>
        <c:crossAx val="185911168"/>
        <c:crosses val="autoZero"/>
        <c:auto val="1"/>
        <c:lblAlgn val="ctr"/>
        <c:lblOffset val="100"/>
        <c:noMultiLvlLbl val="0"/>
      </c:catAx>
      <c:valAx>
        <c:axId val="185911168"/>
        <c:scaling>
          <c:orientation val="minMax"/>
        </c:scaling>
        <c:delete val="0"/>
        <c:axPos val="l"/>
        <c:majorGridlines/>
        <c:numFmt formatCode="0%" sourceLinked="1"/>
        <c:majorTickMark val="out"/>
        <c:minorTickMark val="none"/>
        <c:tickLblPos val="nextTo"/>
        <c:crossAx val="185909632"/>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сентябрь</c:v>
                </c:pt>
              </c:strCache>
            </c:strRef>
          </c:tx>
          <c:invertIfNegative val="0"/>
          <c:dLbls>
            <c:showLegendKey val="0"/>
            <c:showVal val="1"/>
            <c:showCatName val="0"/>
            <c:showSerName val="0"/>
            <c:showPercent val="0"/>
            <c:showBubbleSize val="0"/>
            <c:showLeaderLines val="0"/>
          </c:dLbls>
          <c:cat>
            <c:strRef>
              <c:f>Лист1!$A$2:$A$4</c:f>
              <c:strCache>
                <c:ptCount val="3"/>
                <c:pt idx="0">
                  <c:v>низкий</c:v>
                </c:pt>
                <c:pt idx="1">
                  <c:v>средний</c:v>
                </c:pt>
                <c:pt idx="2">
                  <c:v>высокий</c:v>
                </c:pt>
              </c:strCache>
            </c:strRef>
          </c:cat>
          <c:val>
            <c:numRef>
              <c:f>Лист1!$B$2:$B$4</c:f>
              <c:numCache>
                <c:formatCode>0%</c:formatCode>
                <c:ptCount val="3"/>
                <c:pt idx="0">
                  <c:v>0.5</c:v>
                </c:pt>
                <c:pt idx="1">
                  <c:v>0.25</c:v>
                </c:pt>
                <c:pt idx="2">
                  <c:v>0.25</c:v>
                </c:pt>
              </c:numCache>
            </c:numRef>
          </c:val>
        </c:ser>
        <c:ser>
          <c:idx val="1"/>
          <c:order val="1"/>
          <c:tx>
            <c:strRef>
              <c:f>Лист1!$C$1</c:f>
              <c:strCache>
                <c:ptCount val="1"/>
                <c:pt idx="0">
                  <c:v>май</c:v>
                </c:pt>
              </c:strCache>
            </c:strRef>
          </c:tx>
          <c:spPr>
            <a:solidFill>
              <a:schemeClr val="accent6">
                <a:lumMod val="40000"/>
                <a:lumOff val="60000"/>
              </a:schemeClr>
            </a:solidFill>
          </c:spPr>
          <c:invertIfNegative val="0"/>
          <c:dLbls>
            <c:showLegendKey val="0"/>
            <c:showVal val="1"/>
            <c:showCatName val="0"/>
            <c:showSerName val="0"/>
            <c:showPercent val="0"/>
            <c:showBubbleSize val="0"/>
            <c:showLeaderLines val="0"/>
          </c:dLbls>
          <c:cat>
            <c:strRef>
              <c:f>Лист1!$A$2:$A$4</c:f>
              <c:strCache>
                <c:ptCount val="3"/>
                <c:pt idx="0">
                  <c:v>низкий</c:v>
                </c:pt>
                <c:pt idx="1">
                  <c:v>средний</c:v>
                </c:pt>
                <c:pt idx="2">
                  <c:v>высокий</c:v>
                </c:pt>
              </c:strCache>
            </c:strRef>
          </c:cat>
          <c:val>
            <c:numRef>
              <c:f>Лист1!$C$2:$C$4</c:f>
              <c:numCache>
                <c:formatCode>0%</c:formatCode>
                <c:ptCount val="3"/>
                <c:pt idx="0">
                  <c:v>0.17</c:v>
                </c:pt>
                <c:pt idx="1">
                  <c:v>0.45</c:v>
                </c:pt>
                <c:pt idx="2">
                  <c:v>0.38</c:v>
                </c:pt>
              </c:numCache>
            </c:numRef>
          </c:val>
        </c:ser>
        <c:dLbls>
          <c:showLegendKey val="0"/>
          <c:showVal val="0"/>
          <c:showCatName val="0"/>
          <c:showSerName val="0"/>
          <c:showPercent val="0"/>
          <c:showBubbleSize val="0"/>
        </c:dLbls>
        <c:gapWidth val="150"/>
        <c:shape val="cylinder"/>
        <c:axId val="186150272"/>
        <c:axId val="186160256"/>
        <c:axId val="0"/>
      </c:bar3DChart>
      <c:catAx>
        <c:axId val="186150272"/>
        <c:scaling>
          <c:orientation val="minMax"/>
        </c:scaling>
        <c:delete val="0"/>
        <c:axPos val="b"/>
        <c:numFmt formatCode="General" sourceLinked="1"/>
        <c:majorTickMark val="out"/>
        <c:minorTickMark val="none"/>
        <c:tickLblPos val="nextTo"/>
        <c:crossAx val="186160256"/>
        <c:crosses val="autoZero"/>
        <c:auto val="1"/>
        <c:lblAlgn val="ctr"/>
        <c:lblOffset val="100"/>
        <c:noMultiLvlLbl val="0"/>
      </c:catAx>
      <c:valAx>
        <c:axId val="186160256"/>
        <c:scaling>
          <c:orientation val="minMax"/>
        </c:scaling>
        <c:delete val="0"/>
        <c:axPos val="l"/>
        <c:majorGridlines/>
        <c:numFmt formatCode="0%" sourceLinked="1"/>
        <c:majorTickMark val="out"/>
        <c:minorTickMark val="none"/>
        <c:tickLblPos val="nextTo"/>
        <c:crossAx val="18615027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701594533029612"/>
          <c:y val="5.5350553505535055E-2"/>
          <c:w val="0.48974943052391801"/>
          <c:h val="0.42066420664206644"/>
        </c:manualLayout>
      </c:layout>
      <c:bar3DChart>
        <c:barDir val="col"/>
        <c:grouping val="clustered"/>
        <c:varyColors val="0"/>
        <c:ser>
          <c:idx val="0"/>
          <c:order val="0"/>
          <c:tx>
            <c:strRef>
              <c:f>Лист1!$B$1</c:f>
              <c:strCache>
                <c:ptCount val="1"/>
                <c:pt idx="0">
                  <c:v>сент.2020</c:v>
                </c:pt>
              </c:strCache>
            </c:strRef>
          </c:tx>
          <c:spPr>
            <a:solidFill>
              <a:srgbClr val="F79646">
                <a:lumMod val="60000"/>
                <a:lumOff val="40000"/>
              </a:srgbClr>
            </a:solidFill>
          </c:spPr>
          <c:invertIfNegative val="0"/>
          <c:dLbls>
            <c:showLegendKey val="0"/>
            <c:showVal val="1"/>
            <c:showCatName val="0"/>
            <c:showSerName val="0"/>
            <c:showPercent val="0"/>
            <c:showBubbleSize val="0"/>
            <c:showLeaderLines val="0"/>
          </c:dLbls>
          <c:cat>
            <c:strRef>
              <c:f>Лист1!$A$2:$A$5</c:f>
              <c:strCache>
                <c:ptCount val="4"/>
                <c:pt idx="0">
                  <c:v>Фонематическое восприятие</c:v>
                </c:pt>
                <c:pt idx="1">
                  <c:v>Артикуляционная моторика</c:v>
                </c:pt>
                <c:pt idx="2">
                  <c:v>Звукопроизношение</c:v>
                </c:pt>
                <c:pt idx="3">
                  <c:v>Звуко-слоговая структура слова</c:v>
                </c:pt>
              </c:strCache>
            </c:strRef>
          </c:cat>
          <c:val>
            <c:numRef>
              <c:f>Лист1!$B$2:$B$5</c:f>
              <c:numCache>
                <c:formatCode>0%</c:formatCode>
                <c:ptCount val="4"/>
                <c:pt idx="0">
                  <c:v>0.6</c:v>
                </c:pt>
                <c:pt idx="1">
                  <c:v>0.8</c:v>
                </c:pt>
                <c:pt idx="2">
                  <c:v>0.8</c:v>
                </c:pt>
                <c:pt idx="3">
                  <c:v>0.6</c:v>
                </c:pt>
              </c:numCache>
            </c:numRef>
          </c:val>
        </c:ser>
        <c:ser>
          <c:idx val="1"/>
          <c:order val="1"/>
          <c:tx>
            <c:strRef>
              <c:f>Лист1!$C$1</c:f>
              <c:strCache>
                <c:ptCount val="1"/>
                <c:pt idx="0">
                  <c:v>май.2021</c:v>
                </c:pt>
              </c:strCache>
            </c:strRef>
          </c:tx>
          <c:spPr>
            <a:solidFill>
              <a:srgbClr val="1F497D">
                <a:lumMod val="20000"/>
                <a:lumOff val="80000"/>
              </a:srgbClr>
            </a:solidFill>
          </c:spPr>
          <c:invertIfNegative val="0"/>
          <c:dLbls>
            <c:showLegendKey val="0"/>
            <c:showVal val="1"/>
            <c:showCatName val="0"/>
            <c:showSerName val="0"/>
            <c:showPercent val="0"/>
            <c:showBubbleSize val="0"/>
            <c:showLeaderLines val="0"/>
          </c:dLbls>
          <c:cat>
            <c:strRef>
              <c:f>Лист1!$A$2:$A$5</c:f>
              <c:strCache>
                <c:ptCount val="4"/>
                <c:pt idx="0">
                  <c:v>Фонематическое восприятие</c:v>
                </c:pt>
                <c:pt idx="1">
                  <c:v>Артикуляционная моторика</c:v>
                </c:pt>
                <c:pt idx="2">
                  <c:v>Звукопроизношение</c:v>
                </c:pt>
                <c:pt idx="3">
                  <c:v>Звуко-слоговая структура слова</c:v>
                </c:pt>
              </c:strCache>
            </c:strRef>
          </c:cat>
          <c:val>
            <c:numRef>
              <c:f>Лист1!$C$2:$C$5</c:f>
              <c:numCache>
                <c:formatCode>0%</c:formatCode>
                <c:ptCount val="4"/>
                <c:pt idx="0">
                  <c:v>0.85</c:v>
                </c:pt>
                <c:pt idx="1">
                  <c:v>0.9</c:v>
                </c:pt>
                <c:pt idx="2">
                  <c:v>0.9</c:v>
                </c:pt>
                <c:pt idx="3">
                  <c:v>0.8</c:v>
                </c:pt>
              </c:numCache>
            </c:numRef>
          </c:val>
        </c:ser>
        <c:dLbls>
          <c:showLegendKey val="0"/>
          <c:showVal val="0"/>
          <c:showCatName val="0"/>
          <c:showSerName val="0"/>
          <c:showPercent val="0"/>
          <c:showBubbleSize val="0"/>
        </c:dLbls>
        <c:gapWidth val="150"/>
        <c:shape val="cylinder"/>
        <c:axId val="185903744"/>
        <c:axId val="186179968"/>
        <c:axId val="0"/>
      </c:bar3DChart>
      <c:catAx>
        <c:axId val="185903744"/>
        <c:scaling>
          <c:orientation val="minMax"/>
        </c:scaling>
        <c:delete val="0"/>
        <c:axPos val="b"/>
        <c:numFmt formatCode="General" sourceLinked="1"/>
        <c:majorTickMark val="out"/>
        <c:minorTickMark val="none"/>
        <c:tickLblPos val="nextTo"/>
        <c:crossAx val="186179968"/>
        <c:crosses val="autoZero"/>
        <c:auto val="1"/>
        <c:lblAlgn val="ctr"/>
        <c:lblOffset val="100"/>
        <c:noMultiLvlLbl val="0"/>
      </c:catAx>
      <c:valAx>
        <c:axId val="186179968"/>
        <c:scaling>
          <c:orientation val="minMax"/>
        </c:scaling>
        <c:delete val="0"/>
        <c:axPos val="l"/>
        <c:majorGridlines/>
        <c:numFmt formatCode="0%" sourceLinked="1"/>
        <c:majorTickMark val="out"/>
        <c:minorTickMark val="none"/>
        <c:tickLblPos val="nextTo"/>
        <c:crossAx val="185903744"/>
        <c:crosses val="autoZero"/>
        <c:crossBetween val="between"/>
      </c:valAx>
      <c:spPr>
        <a:noFill/>
        <a:ln w="25388">
          <a:noFill/>
        </a:ln>
      </c:spPr>
    </c:plotArea>
    <c:legend>
      <c:legendPos val="r"/>
      <c:layout>
        <c:manualLayout>
          <c:xMode val="edge"/>
          <c:yMode val="edge"/>
          <c:x val="0.8154896904262513"/>
          <c:y val="0.40959409594095941"/>
          <c:w val="0.17539868651789703"/>
          <c:h val="0.1771217712177122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Лист1!$A$1:$N$1</c:f>
              <c:strCache>
                <c:ptCount val="14"/>
                <c:pt idx="0">
                  <c:v>Солтан Р.</c:v>
                </c:pt>
                <c:pt idx="1">
                  <c:v>Леша М.</c:v>
                </c:pt>
                <c:pt idx="2">
                  <c:v>Егор С.</c:v>
                </c:pt>
                <c:pt idx="3">
                  <c:v>Настя М.</c:v>
                </c:pt>
                <c:pt idx="4">
                  <c:v>Яна Б.</c:v>
                </c:pt>
                <c:pt idx="5">
                  <c:v>Влад М.</c:v>
                </c:pt>
                <c:pt idx="6">
                  <c:v>Паша Р.</c:v>
                </c:pt>
                <c:pt idx="7">
                  <c:v>Герман Г.</c:v>
                </c:pt>
                <c:pt idx="8">
                  <c:v>Дима С.</c:v>
                </c:pt>
                <c:pt idx="9">
                  <c:v>Вика Е.</c:v>
                </c:pt>
                <c:pt idx="10">
                  <c:v>Лиза Л.</c:v>
                </c:pt>
                <c:pt idx="11">
                  <c:v>Лида С.</c:v>
                </c:pt>
                <c:pt idx="12">
                  <c:v>Максим М.</c:v>
                </c:pt>
                <c:pt idx="13">
                  <c:v>Среднее</c:v>
                </c:pt>
              </c:strCache>
            </c:strRef>
          </c:cat>
          <c:val>
            <c:numRef>
              <c:f>Лист1!$A$2:$N$2</c:f>
              <c:numCache>
                <c:formatCode>General</c:formatCode>
                <c:ptCount val="14"/>
                <c:pt idx="0">
                  <c:v>38</c:v>
                </c:pt>
                <c:pt idx="1">
                  <c:v>26</c:v>
                </c:pt>
                <c:pt idx="2">
                  <c:v>31</c:v>
                </c:pt>
                <c:pt idx="3">
                  <c:v>21</c:v>
                </c:pt>
                <c:pt idx="4">
                  <c:v>7</c:v>
                </c:pt>
                <c:pt idx="5">
                  <c:v>12</c:v>
                </c:pt>
                <c:pt idx="6">
                  <c:v>8</c:v>
                </c:pt>
                <c:pt idx="7">
                  <c:v>12</c:v>
                </c:pt>
                <c:pt idx="8">
                  <c:v>8</c:v>
                </c:pt>
                <c:pt idx="9">
                  <c:v>15</c:v>
                </c:pt>
                <c:pt idx="10">
                  <c:v>1</c:v>
                </c:pt>
                <c:pt idx="11">
                  <c:v>1</c:v>
                </c:pt>
                <c:pt idx="12">
                  <c:v>26</c:v>
                </c:pt>
                <c:pt idx="13">
                  <c:v>14.2</c:v>
                </c:pt>
              </c:numCache>
            </c:numRef>
          </c:val>
        </c:ser>
        <c:dLbls>
          <c:showLegendKey val="0"/>
          <c:showVal val="0"/>
          <c:showCatName val="0"/>
          <c:showSerName val="0"/>
          <c:showPercent val="0"/>
          <c:showBubbleSize val="0"/>
        </c:dLbls>
        <c:gapWidth val="150"/>
        <c:shape val="cone"/>
        <c:axId val="173490560"/>
        <c:axId val="173492096"/>
        <c:axId val="0"/>
      </c:bar3DChart>
      <c:catAx>
        <c:axId val="173490560"/>
        <c:scaling>
          <c:orientation val="minMax"/>
        </c:scaling>
        <c:delete val="0"/>
        <c:axPos val="b"/>
        <c:majorTickMark val="out"/>
        <c:minorTickMark val="none"/>
        <c:tickLblPos val="nextTo"/>
        <c:crossAx val="173492096"/>
        <c:crosses val="autoZero"/>
        <c:auto val="1"/>
        <c:lblAlgn val="ctr"/>
        <c:lblOffset val="100"/>
        <c:noMultiLvlLbl val="0"/>
      </c:catAx>
      <c:valAx>
        <c:axId val="173492096"/>
        <c:scaling>
          <c:orientation val="minMax"/>
        </c:scaling>
        <c:delete val="0"/>
        <c:axPos val="l"/>
        <c:majorGridlines/>
        <c:numFmt formatCode="General" sourceLinked="1"/>
        <c:majorTickMark val="out"/>
        <c:minorTickMark val="none"/>
        <c:tickLblPos val="nextTo"/>
        <c:crossAx val="173490560"/>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сен. 2020</c:v>
                </c:pt>
              </c:strCache>
            </c:strRef>
          </c:tx>
          <c:spPr>
            <a:solidFill>
              <a:srgbClr val="9BBB59">
                <a:lumMod val="20000"/>
                <a:lumOff val="80000"/>
              </a:srgbClr>
            </a:solidFill>
          </c:spPr>
          <c:invertIfNegative val="0"/>
          <c:dLbls>
            <c:showLegendKey val="0"/>
            <c:showVal val="1"/>
            <c:showCatName val="0"/>
            <c:showSerName val="0"/>
            <c:showPercent val="0"/>
            <c:showBubbleSize val="0"/>
            <c:showLeaderLines val="0"/>
          </c:dLbls>
          <c:cat>
            <c:strRef>
              <c:f>Лист1!$A$2:$A$7</c:f>
              <c:strCache>
                <c:ptCount val="6"/>
                <c:pt idx="0">
                  <c:v>Образ-е сущ. мн.ч. в им.падеже</c:v>
                </c:pt>
                <c:pt idx="1">
                  <c:v>Образ-е сущ. мн.ч. в род.падеже</c:v>
                </c:pt>
                <c:pt idx="2">
                  <c:v>Употреб-е падежных конструкций</c:v>
                </c:pt>
                <c:pt idx="3">
                  <c:v>Соглас-е сущ. с прил. в им. падеже</c:v>
                </c:pt>
                <c:pt idx="4">
                  <c:v>Соглас-е сущ. с числ-ми</c:v>
                </c:pt>
                <c:pt idx="5">
                  <c:v>Употреб-е предлогов</c:v>
                </c:pt>
              </c:strCache>
            </c:strRef>
          </c:cat>
          <c:val>
            <c:numRef>
              <c:f>Лист1!$B$2:$B$7</c:f>
              <c:numCache>
                <c:formatCode>0%</c:formatCode>
                <c:ptCount val="6"/>
                <c:pt idx="0">
                  <c:v>0.75</c:v>
                </c:pt>
                <c:pt idx="1">
                  <c:v>0.6</c:v>
                </c:pt>
                <c:pt idx="2">
                  <c:v>0.95</c:v>
                </c:pt>
                <c:pt idx="3">
                  <c:v>0.9</c:v>
                </c:pt>
                <c:pt idx="4">
                  <c:v>0.65</c:v>
                </c:pt>
                <c:pt idx="5">
                  <c:v>0.8</c:v>
                </c:pt>
              </c:numCache>
            </c:numRef>
          </c:val>
        </c:ser>
        <c:ser>
          <c:idx val="1"/>
          <c:order val="1"/>
          <c:tx>
            <c:strRef>
              <c:f>Лист1!$C$1</c:f>
              <c:strCache>
                <c:ptCount val="1"/>
                <c:pt idx="0">
                  <c:v>май 2021</c:v>
                </c:pt>
              </c:strCache>
            </c:strRef>
          </c:tx>
          <c:spPr>
            <a:solidFill>
              <a:srgbClr val="4BACC6">
                <a:lumMod val="40000"/>
                <a:lumOff val="60000"/>
              </a:srgbClr>
            </a:solidFill>
          </c:spPr>
          <c:invertIfNegative val="0"/>
          <c:dLbls>
            <c:showLegendKey val="0"/>
            <c:showVal val="1"/>
            <c:showCatName val="0"/>
            <c:showSerName val="0"/>
            <c:showPercent val="0"/>
            <c:showBubbleSize val="0"/>
            <c:showLeaderLines val="0"/>
          </c:dLbls>
          <c:cat>
            <c:strRef>
              <c:f>Лист1!$A$2:$A$7</c:f>
              <c:strCache>
                <c:ptCount val="6"/>
                <c:pt idx="0">
                  <c:v>Образ-е сущ. мн.ч. в им.падеже</c:v>
                </c:pt>
                <c:pt idx="1">
                  <c:v>Образ-е сущ. мн.ч. в род.падеже</c:v>
                </c:pt>
                <c:pt idx="2">
                  <c:v>Употреб-е падежных конструкций</c:v>
                </c:pt>
                <c:pt idx="3">
                  <c:v>Соглас-е сущ. с прил. в им. падеже</c:v>
                </c:pt>
                <c:pt idx="4">
                  <c:v>Соглас-е сущ. с числ-ми</c:v>
                </c:pt>
                <c:pt idx="5">
                  <c:v>Употреб-е предлогов</c:v>
                </c:pt>
              </c:strCache>
            </c:strRef>
          </c:cat>
          <c:val>
            <c:numRef>
              <c:f>Лист1!$C$2:$C$7</c:f>
              <c:numCache>
                <c:formatCode>0%</c:formatCode>
                <c:ptCount val="6"/>
                <c:pt idx="0">
                  <c:v>0.85</c:v>
                </c:pt>
                <c:pt idx="1">
                  <c:v>0.85</c:v>
                </c:pt>
                <c:pt idx="2">
                  <c:v>0.99</c:v>
                </c:pt>
                <c:pt idx="3">
                  <c:v>0.99</c:v>
                </c:pt>
                <c:pt idx="4">
                  <c:v>0.8</c:v>
                </c:pt>
                <c:pt idx="5">
                  <c:v>0.85</c:v>
                </c:pt>
              </c:numCache>
            </c:numRef>
          </c:val>
        </c:ser>
        <c:dLbls>
          <c:showLegendKey val="0"/>
          <c:showVal val="0"/>
          <c:showCatName val="0"/>
          <c:showSerName val="0"/>
          <c:showPercent val="0"/>
          <c:showBubbleSize val="0"/>
        </c:dLbls>
        <c:gapWidth val="150"/>
        <c:shape val="cylinder"/>
        <c:axId val="187385728"/>
        <c:axId val="187387264"/>
        <c:axId val="0"/>
      </c:bar3DChart>
      <c:catAx>
        <c:axId val="187385728"/>
        <c:scaling>
          <c:orientation val="minMax"/>
        </c:scaling>
        <c:delete val="0"/>
        <c:axPos val="b"/>
        <c:numFmt formatCode="General" sourceLinked="1"/>
        <c:majorTickMark val="out"/>
        <c:minorTickMark val="none"/>
        <c:tickLblPos val="nextTo"/>
        <c:crossAx val="187387264"/>
        <c:crosses val="autoZero"/>
        <c:auto val="1"/>
        <c:lblAlgn val="ctr"/>
        <c:lblOffset val="100"/>
        <c:noMultiLvlLbl val="0"/>
      </c:catAx>
      <c:valAx>
        <c:axId val="187387264"/>
        <c:scaling>
          <c:orientation val="minMax"/>
        </c:scaling>
        <c:delete val="0"/>
        <c:axPos val="l"/>
        <c:majorGridlines/>
        <c:numFmt formatCode="0%" sourceLinked="1"/>
        <c:majorTickMark val="out"/>
        <c:minorTickMark val="none"/>
        <c:tickLblPos val="nextTo"/>
        <c:crossAx val="187385728"/>
        <c:crosses val="autoZero"/>
        <c:crossBetween val="between"/>
      </c:valAx>
      <c:spPr>
        <a:noFill/>
        <a:ln w="25400">
          <a:noFill/>
        </a:ln>
      </c:spPr>
    </c:plotArea>
    <c:legend>
      <c:legendPos val="r"/>
      <c:layout>
        <c:manualLayout>
          <c:xMode val="edge"/>
          <c:yMode val="edge"/>
          <c:x val="0.85665529010238906"/>
          <c:y val="0.42598187311178248"/>
          <c:w val="0.12798634812286691"/>
          <c:h val="0.14501510574018128"/>
        </c:manualLayout>
      </c:layout>
      <c:overlay val="0"/>
    </c:legend>
    <c:plotVisOnly val="1"/>
    <c:dispBlanksAs val="gap"/>
    <c:showDLblsOverMax val="0"/>
  </c:chart>
  <c:spPr>
    <a:noFill/>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сен. 2020</c:v>
                </c:pt>
              </c:strCache>
            </c:strRef>
          </c:tx>
          <c:spPr>
            <a:pattFill prst="wdDnDiag">
              <a:fgClr>
                <a:schemeClr val="accent1"/>
              </a:fgClr>
              <a:bgClr>
                <a:schemeClr val="bg1"/>
              </a:bgClr>
            </a:pattFill>
          </c:spPr>
          <c:invertIfNegative val="0"/>
          <c:dLbls>
            <c:showLegendKey val="0"/>
            <c:showVal val="1"/>
            <c:showCatName val="0"/>
            <c:showSerName val="0"/>
            <c:showPercent val="0"/>
            <c:showBubbleSize val="0"/>
            <c:showLeaderLines val="0"/>
          </c:dLbls>
          <c:cat>
            <c:strRef>
              <c:f>Лист1!$A$2:$A$7</c:f>
              <c:strCache>
                <c:ptCount val="6"/>
                <c:pt idx="0">
                  <c:v>Детеныши дик.жив-х</c:v>
                </c:pt>
                <c:pt idx="1">
                  <c:v>Название частей предмета</c:v>
                </c:pt>
                <c:pt idx="2">
                  <c:v>Уровень обобщений</c:v>
                </c:pt>
                <c:pt idx="3">
                  <c:v>Обр-е сущ. в уменьш. форме</c:v>
                </c:pt>
                <c:pt idx="4">
                  <c:v>Подбор антонимов</c:v>
                </c:pt>
                <c:pt idx="5">
                  <c:v>Обр-е прил. от сущ.</c:v>
                </c:pt>
              </c:strCache>
            </c:strRef>
          </c:cat>
          <c:val>
            <c:numRef>
              <c:f>Лист1!$B$2:$B$7</c:f>
              <c:numCache>
                <c:formatCode>0%</c:formatCode>
                <c:ptCount val="6"/>
                <c:pt idx="0">
                  <c:v>0.7</c:v>
                </c:pt>
                <c:pt idx="1">
                  <c:v>0.85</c:v>
                </c:pt>
                <c:pt idx="2">
                  <c:v>0.75</c:v>
                </c:pt>
                <c:pt idx="3">
                  <c:v>0.8</c:v>
                </c:pt>
                <c:pt idx="4">
                  <c:v>0.75</c:v>
                </c:pt>
                <c:pt idx="5">
                  <c:v>0.9</c:v>
                </c:pt>
              </c:numCache>
            </c:numRef>
          </c:val>
        </c:ser>
        <c:ser>
          <c:idx val="1"/>
          <c:order val="1"/>
          <c:tx>
            <c:strRef>
              <c:f>Лист1!$C$1</c:f>
              <c:strCache>
                <c:ptCount val="1"/>
                <c:pt idx="0">
                  <c:v>май 2021</c:v>
                </c:pt>
              </c:strCache>
            </c:strRef>
          </c:tx>
          <c:spPr>
            <a:solidFill>
              <a:srgbClr val="F79646">
                <a:lumMod val="60000"/>
                <a:lumOff val="40000"/>
              </a:srgbClr>
            </a:solidFill>
          </c:spPr>
          <c:invertIfNegative val="0"/>
          <c:dLbls>
            <c:showLegendKey val="0"/>
            <c:showVal val="1"/>
            <c:showCatName val="0"/>
            <c:showSerName val="0"/>
            <c:showPercent val="0"/>
            <c:showBubbleSize val="0"/>
            <c:showLeaderLines val="0"/>
          </c:dLbls>
          <c:cat>
            <c:strRef>
              <c:f>Лист1!$A$2:$A$7</c:f>
              <c:strCache>
                <c:ptCount val="6"/>
                <c:pt idx="0">
                  <c:v>Детеныши дик.жив-х</c:v>
                </c:pt>
                <c:pt idx="1">
                  <c:v>Название частей предмета</c:v>
                </c:pt>
                <c:pt idx="2">
                  <c:v>Уровень обобщений</c:v>
                </c:pt>
                <c:pt idx="3">
                  <c:v>Обр-е сущ. в уменьш. форме</c:v>
                </c:pt>
                <c:pt idx="4">
                  <c:v>Подбор антонимов</c:v>
                </c:pt>
                <c:pt idx="5">
                  <c:v>Обр-е прил. от сущ.</c:v>
                </c:pt>
              </c:strCache>
            </c:strRef>
          </c:cat>
          <c:val>
            <c:numRef>
              <c:f>Лист1!$C$2:$C$7</c:f>
              <c:numCache>
                <c:formatCode>0%</c:formatCode>
                <c:ptCount val="6"/>
                <c:pt idx="0">
                  <c:v>0.8</c:v>
                </c:pt>
                <c:pt idx="1">
                  <c:v>0.9</c:v>
                </c:pt>
                <c:pt idx="2">
                  <c:v>0.85</c:v>
                </c:pt>
                <c:pt idx="3">
                  <c:v>0.9</c:v>
                </c:pt>
                <c:pt idx="4">
                  <c:v>0.8</c:v>
                </c:pt>
                <c:pt idx="5">
                  <c:v>0.95</c:v>
                </c:pt>
              </c:numCache>
            </c:numRef>
          </c:val>
        </c:ser>
        <c:dLbls>
          <c:showLegendKey val="0"/>
          <c:showVal val="0"/>
          <c:showCatName val="0"/>
          <c:showSerName val="0"/>
          <c:showPercent val="0"/>
          <c:showBubbleSize val="0"/>
        </c:dLbls>
        <c:gapWidth val="150"/>
        <c:shape val="cylinder"/>
        <c:axId val="201548928"/>
        <c:axId val="201550464"/>
        <c:axId val="0"/>
      </c:bar3DChart>
      <c:catAx>
        <c:axId val="201548928"/>
        <c:scaling>
          <c:orientation val="minMax"/>
        </c:scaling>
        <c:delete val="0"/>
        <c:axPos val="b"/>
        <c:numFmt formatCode="General" sourceLinked="1"/>
        <c:majorTickMark val="out"/>
        <c:minorTickMark val="none"/>
        <c:tickLblPos val="nextTo"/>
        <c:crossAx val="201550464"/>
        <c:crosses val="autoZero"/>
        <c:auto val="1"/>
        <c:lblAlgn val="ctr"/>
        <c:lblOffset val="100"/>
        <c:noMultiLvlLbl val="0"/>
      </c:catAx>
      <c:valAx>
        <c:axId val="201550464"/>
        <c:scaling>
          <c:orientation val="minMax"/>
        </c:scaling>
        <c:delete val="0"/>
        <c:axPos val="l"/>
        <c:majorGridlines/>
        <c:numFmt formatCode="0%" sourceLinked="1"/>
        <c:majorTickMark val="out"/>
        <c:minorTickMark val="none"/>
        <c:tickLblPos val="nextTo"/>
        <c:crossAx val="201548928"/>
        <c:crosses val="autoZero"/>
        <c:crossBetween val="between"/>
      </c:valAx>
      <c:spPr>
        <a:noFill/>
        <a:ln w="25316">
          <a:noFill/>
        </a:ln>
      </c:spPr>
    </c:plotArea>
    <c:legend>
      <c:legendPos val="r"/>
      <c:layout>
        <c:manualLayout>
          <c:xMode val="edge"/>
          <c:yMode val="edge"/>
          <c:x val="0.85153583617747441"/>
          <c:y val="0.41580756013745707"/>
          <c:w val="0.12798634812286691"/>
          <c:h val="0.16494845360824745"/>
        </c:manualLayout>
      </c:layout>
      <c:overlay val="0"/>
    </c:legend>
    <c:plotVisOnly val="1"/>
    <c:dispBlanksAs val="gap"/>
    <c:showDLblsOverMax val="0"/>
  </c:chart>
  <c:spPr>
    <a:noFill/>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сент.2020</c:v>
                </c:pt>
              </c:strCache>
            </c:strRef>
          </c:tx>
          <c:spPr>
            <a:solidFill>
              <a:srgbClr val="FFFF00"/>
            </a:solidFill>
          </c:spPr>
          <c:invertIfNegative val="0"/>
          <c:dLbls>
            <c:showLegendKey val="0"/>
            <c:showVal val="1"/>
            <c:showCatName val="0"/>
            <c:showSerName val="0"/>
            <c:showPercent val="0"/>
            <c:showBubbleSize val="0"/>
            <c:showLeaderLines val="0"/>
          </c:dLbls>
          <c:cat>
            <c:strRef>
              <c:f>Лист1!$A$2:$A$3</c:f>
              <c:strCache>
                <c:ptCount val="2"/>
                <c:pt idx="0">
                  <c:v>Поним-е логико-грам. отнош</c:v>
                </c:pt>
                <c:pt idx="1">
                  <c:v>Навыки язык. анализа</c:v>
                </c:pt>
              </c:strCache>
            </c:strRef>
          </c:cat>
          <c:val>
            <c:numRef>
              <c:f>Лист1!$B$2:$B$3</c:f>
              <c:numCache>
                <c:formatCode>0%</c:formatCode>
                <c:ptCount val="2"/>
                <c:pt idx="0">
                  <c:v>0.85</c:v>
                </c:pt>
                <c:pt idx="1">
                  <c:v>0.8</c:v>
                </c:pt>
              </c:numCache>
            </c:numRef>
          </c:val>
        </c:ser>
        <c:ser>
          <c:idx val="1"/>
          <c:order val="1"/>
          <c:tx>
            <c:strRef>
              <c:f>Лист1!$C$1</c:f>
              <c:strCache>
                <c:ptCount val="1"/>
                <c:pt idx="0">
                  <c:v>май.2021</c:v>
                </c:pt>
              </c:strCache>
            </c:strRef>
          </c:tx>
          <c:spPr>
            <a:solidFill>
              <a:srgbClr val="00B0F0"/>
            </a:solidFill>
          </c:spPr>
          <c:invertIfNegative val="0"/>
          <c:dLbls>
            <c:showLegendKey val="0"/>
            <c:showVal val="1"/>
            <c:showCatName val="0"/>
            <c:showSerName val="0"/>
            <c:showPercent val="0"/>
            <c:showBubbleSize val="0"/>
            <c:showLeaderLines val="0"/>
          </c:dLbls>
          <c:cat>
            <c:strRef>
              <c:f>Лист1!$A$2:$A$3</c:f>
              <c:strCache>
                <c:ptCount val="2"/>
                <c:pt idx="0">
                  <c:v>Поним-е логико-грам. отнош</c:v>
                </c:pt>
                <c:pt idx="1">
                  <c:v>Навыки язык. анализа</c:v>
                </c:pt>
              </c:strCache>
            </c:strRef>
          </c:cat>
          <c:val>
            <c:numRef>
              <c:f>Лист1!$C$2:$C$3</c:f>
              <c:numCache>
                <c:formatCode>0%</c:formatCode>
                <c:ptCount val="2"/>
                <c:pt idx="0">
                  <c:v>0.95</c:v>
                </c:pt>
                <c:pt idx="1">
                  <c:v>0.95</c:v>
                </c:pt>
              </c:numCache>
            </c:numRef>
          </c:val>
        </c:ser>
        <c:dLbls>
          <c:showLegendKey val="0"/>
          <c:showVal val="0"/>
          <c:showCatName val="0"/>
          <c:showSerName val="0"/>
          <c:showPercent val="0"/>
          <c:showBubbleSize val="0"/>
        </c:dLbls>
        <c:gapWidth val="150"/>
        <c:shape val="cylinder"/>
        <c:axId val="187310464"/>
        <c:axId val="187312000"/>
        <c:axId val="0"/>
      </c:bar3DChart>
      <c:catAx>
        <c:axId val="187310464"/>
        <c:scaling>
          <c:orientation val="minMax"/>
        </c:scaling>
        <c:delete val="0"/>
        <c:axPos val="b"/>
        <c:numFmt formatCode="General" sourceLinked="1"/>
        <c:majorTickMark val="out"/>
        <c:minorTickMark val="none"/>
        <c:tickLblPos val="nextTo"/>
        <c:crossAx val="187312000"/>
        <c:crosses val="autoZero"/>
        <c:auto val="1"/>
        <c:lblAlgn val="ctr"/>
        <c:lblOffset val="100"/>
        <c:noMultiLvlLbl val="0"/>
      </c:catAx>
      <c:valAx>
        <c:axId val="187312000"/>
        <c:scaling>
          <c:orientation val="minMax"/>
        </c:scaling>
        <c:delete val="0"/>
        <c:axPos val="l"/>
        <c:majorGridlines/>
        <c:numFmt formatCode="0%" sourceLinked="1"/>
        <c:majorTickMark val="out"/>
        <c:minorTickMark val="none"/>
        <c:tickLblPos val="nextTo"/>
        <c:crossAx val="187310464"/>
        <c:crosses val="autoZero"/>
        <c:crossBetween val="between"/>
      </c:valAx>
      <c:spPr>
        <a:noFill/>
        <a:ln w="25386">
          <a:noFill/>
        </a:ln>
      </c:spPr>
    </c:plotArea>
    <c:legend>
      <c:legendPos val="r"/>
      <c:layout>
        <c:manualLayout>
          <c:xMode val="edge"/>
          <c:yMode val="edge"/>
          <c:x val="0.81877732603685982"/>
          <c:y val="0.40959415520821091"/>
          <c:w val="0.16812218734096152"/>
          <c:h val="0.1771218709601598"/>
        </c:manualLayout>
      </c:layout>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сент.2020</c:v>
                </c:pt>
              </c:strCache>
            </c:strRef>
          </c:tx>
          <c:spPr>
            <a:solidFill>
              <a:srgbClr val="92D050"/>
            </a:solidFill>
          </c:spPr>
          <c:invertIfNegative val="0"/>
          <c:dLbls>
            <c:showLegendKey val="0"/>
            <c:showVal val="1"/>
            <c:showCatName val="0"/>
            <c:showSerName val="0"/>
            <c:showPercent val="0"/>
            <c:showBubbleSize val="0"/>
            <c:showLeaderLines val="0"/>
          </c:dLbls>
          <c:cat>
            <c:strRef>
              <c:f>Лист1!$A$2:$A$7</c:f>
              <c:strCache>
                <c:ptCount val="6"/>
                <c:pt idx="0">
                  <c:v>Фонем. восприятие</c:v>
                </c:pt>
                <c:pt idx="1">
                  <c:v>Артикул. моторика</c:v>
                </c:pt>
                <c:pt idx="2">
                  <c:v>Звукопроизношение</c:v>
                </c:pt>
                <c:pt idx="3">
                  <c:v>Слоговая структура слова</c:v>
                </c:pt>
                <c:pt idx="4">
                  <c:v>Грам. строй речи</c:v>
                </c:pt>
                <c:pt idx="5">
                  <c:v>Словарь</c:v>
                </c:pt>
              </c:strCache>
            </c:strRef>
          </c:cat>
          <c:val>
            <c:numRef>
              <c:f>Лист1!$B$2:$B$7</c:f>
              <c:numCache>
                <c:formatCode>0%</c:formatCode>
                <c:ptCount val="6"/>
                <c:pt idx="0">
                  <c:v>0.6</c:v>
                </c:pt>
                <c:pt idx="1">
                  <c:v>0.7</c:v>
                </c:pt>
                <c:pt idx="2">
                  <c:v>0.75</c:v>
                </c:pt>
                <c:pt idx="3">
                  <c:v>0.65</c:v>
                </c:pt>
                <c:pt idx="4">
                  <c:v>0.75</c:v>
                </c:pt>
                <c:pt idx="5">
                  <c:v>0.75</c:v>
                </c:pt>
              </c:numCache>
            </c:numRef>
          </c:val>
        </c:ser>
        <c:ser>
          <c:idx val="1"/>
          <c:order val="1"/>
          <c:tx>
            <c:strRef>
              <c:f>Лист1!$C$1</c:f>
              <c:strCache>
                <c:ptCount val="1"/>
                <c:pt idx="0">
                  <c:v>май.2021</c:v>
                </c:pt>
              </c:strCache>
            </c:strRef>
          </c:tx>
          <c:spPr>
            <a:solidFill>
              <a:srgbClr val="FFFF00"/>
            </a:solidFill>
          </c:spPr>
          <c:invertIfNegative val="0"/>
          <c:dLbls>
            <c:showLegendKey val="0"/>
            <c:showVal val="1"/>
            <c:showCatName val="0"/>
            <c:showSerName val="0"/>
            <c:showPercent val="0"/>
            <c:showBubbleSize val="0"/>
            <c:showLeaderLines val="0"/>
          </c:dLbls>
          <c:cat>
            <c:strRef>
              <c:f>Лист1!$A$2:$A$7</c:f>
              <c:strCache>
                <c:ptCount val="6"/>
                <c:pt idx="0">
                  <c:v>Фонем. восприятие</c:v>
                </c:pt>
                <c:pt idx="1">
                  <c:v>Артикул. моторика</c:v>
                </c:pt>
                <c:pt idx="2">
                  <c:v>Звукопроизношение</c:v>
                </c:pt>
                <c:pt idx="3">
                  <c:v>Слоговая структура слова</c:v>
                </c:pt>
                <c:pt idx="4">
                  <c:v>Грам. строй речи</c:v>
                </c:pt>
                <c:pt idx="5">
                  <c:v>Словарь</c:v>
                </c:pt>
              </c:strCache>
            </c:strRef>
          </c:cat>
          <c:val>
            <c:numRef>
              <c:f>Лист1!$C$2:$C$7</c:f>
              <c:numCache>
                <c:formatCode>0%</c:formatCode>
                <c:ptCount val="6"/>
                <c:pt idx="0">
                  <c:v>0.8</c:v>
                </c:pt>
                <c:pt idx="1">
                  <c:v>0.8</c:v>
                </c:pt>
                <c:pt idx="2">
                  <c:v>0.85</c:v>
                </c:pt>
                <c:pt idx="3">
                  <c:v>0.7</c:v>
                </c:pt>
                <c:pt idx="4">
                  <c:v>0.85</c:v>
                </c:pt>
                <c:pt idx="5">
                  <c:v>0.9</c:v>
                </c:pt>
              </c:numCache>
            </c:numRef>
          </c:val>
        </c:ser>
        <c:dLbls>
          <c:showLegendKey val="0"/>
          <c:showVal val="0"/>
          <c:showCatName val="0"/>
          <c:showSerName val="0"/>
          <c:showPercent val="0"/>
          <c:showBubbleSize val="0"/>
        </c:dLbls>
        <c:gapWidth val="150"/>
        <c:shape val="cylinder"/>
        <c:axId val="187329920"/>
        <c:axId val="201827456"/>
        <c:axId val="0"/>
      </c:bar3DChart>
      <c:catAx>
        <c:axId val="187329920"/>
        <c:scaling>
          <c:orientation val="minMax"/>
        </c:scaling>
        <c:delete val="0"/>
        <c:axPos val="b"/>
        <c:numFmt formatCode="General" sourceLinked="1"/>
        <c:majorTickMark val="out"/>
        <c:minorTickMark val="none"/>
        <c:tickLblPos val="nextTo"/>
        <c:crossAx val="201827456"/>
        <c:crosses val="autoZero"/>
        <c:auto val="1"/>
        <c:lblAlgn val="ctr"/>
        <c:lblOffset val="100"/>
        <c:noMultiLvlLbl val="0"/>
      </c:catAx>
      <c:valAx>
        <c:axId val="201827456"/>
        <c:scaling>
          <c:orientation val="minMax"/>
        </c:scaling>
        <c:delete val="0"/>
        <c:axPos val="l"/>
        <c:majorGridlines/>
        <c:numFmt formatCode="0%" sourceLinked="1"/>
        <c:majorTickMark val="out"/>
        <c:minorTickMark val="none"/>
        <c:tickLblPos val="nextTo"/>
        <c:crossAx val="187329920"/>
        <c:crosses val="autoZero"/>
        <c:crossBetween val="between"/>
      </c:valAx>
      <c:spPr>
        <a:noFill/>
        <a:ln w="25388">
          <a:noFill/>
        </a:ln>
      </c:spPr>
    </c:plotArea>
    <c:legend>
      <c:legendPos val="r"/>
      <c:layout>
        <c:manualLayout>
          <c:xMode val="edge"/>
          <c:yMode val="edge"/>
          <c:x val="0.81877734531475144"/>
          <c:y val="0.40959409594095941"/>
          <c:w val="0.16812225351102184"/>
          <c:h val="0.17712177121771222"/>
        </c:manualLayout>
      </c:layout>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сент.2020</c:v>
                </c:pt>
              </c:strCache>
            </c:strRef>
          </c:tx>
          <c:spPr>
            <a:solidFill>
              <a:srgbClr val="92D050"/>
            </a:solidFill>
          </c:spPr>
          <c:invertIfNegative val="0"/>
          <c:dLbls>
            <c:showLegendKey val="0"/>
            <c:showVal val="1"/>
            <c:showCatName val="0"/>
            <c:showSerName val="0"/>
            <c:showPercent val="0"/>
            <c:showBubbleSize val="0"/>
            <c:showLeaderLines val="0"/>
          </c:dLbls>
          <c:cat>
            <c:strRef>
              <c:f>Лист1!$A$2:$A$3</c:f>
              <c:strCache>
                <c:ptCount val="2"/>
                <c:pt idx="0">
                  <c:v>Сост-е рассказа по серии сюжет. карт-к</c:v>
                </c:pt>
                <c:pt idx="1">
                  <c:v>Перессказ прослуш-го текста</c:v>
                </c:pt>
              </c:strCache>
            </c:strRef>
          </c:cat>
          <c:val>
            <c:numRef>
              <c:f>Лист1!$B$2:$B$3</c:f>
              <c:numCache>
                <c:formatCode>0%</c:formatCode>
                <c:ptCount val="2"/>
                <c:pt idx="0">
                  <c:v>0.4</c:v>
                </c:pt>
                <c:pt idx="1">
                  <c:v>0.45</c:v>
                </c:pt>
              </c:numCache>
            </c:numRef>
          </c:val>
        </c:ser>
        <c:ser>
          <c:idx val="1"/>
          <c:order val="1"/>
          <c:tx>
            <c:strRef>
              <c:f>Лист1!$C$1</c:f>
              <c:strCache>
                <c:ptCount val="1"/>
                <c:pt idx="0">
                  <c:v>май.2021</c:v>
                </c:pt>
              </c:strCache>
            </c:strRef>
          </c:tx>
          <c:spPr>
            <a:solidFill>
              <a:srgbClr val="FFC000"/>
            </a:solidFill>
          </c:spPr>
          <c:invertIfNegative val="0"/>
          <c:dLbls>
            <c:showLegendKey val="0"/>
            <c:showVal val="1"/>
            <c:showCatName val="0"/>
            <c:showSerName val="0"/>
            <c:showPercent val="0"/>
            <c:showBubbleSize val="0"/>
            <c:showLeaderLines val="0"/>
          </c:dLbls>
          <c:cat>
            <c:strRef>
              <c:f>Лист1!$A$2:$A$3</c:f>
              <c:strCache>
                <c:ptCount val="2"/>
                <c:pt idx="0">
                  <c:v>Сост-е рассказа по серии сюжет. карт-к</c:v>
                </c:pt>
                <c:pt idx="1">
                  <c:v>Перессказ прослуш-го текста</c:v>
                </c:pt>
              </c:strCache>
            </c:strRef>
          </c:cat>
          <c:val>
            <c:numRef>
              <c:f>Лист1!$C$2:$C$3</c:f>
              <c:numCache>
                <c:formatCode>0%</c:formatCode>
                <c:ptCount val="2"/>
                <c:pt idx="0">
                  <c:v>0.55000000000000004</c:v>
                </c:pt>
                <c:pt idx="1">
                  <c:v>0.55000000000000004</c:v>
                </c:pt>
              </c:numCache>
            </c:numRef>
          </c:val>
        </c:ser>
        <c:dLbls>
          <c:showLegendKey val="0"/>
          <c:showVal val="0"/>
          <c:showCatName val="0"/>
          <c:showSerName val="0"/>
          <c:showPercent val="0"/>
          <c:showBubbleSize val="0"/>
        </c:dLbls>
        <c:gapWidth val="150"/>
        <c:shape val="cylinder"/>
        <c:axId val="201976448"/>
        <c:axId val="201396608"/>
        <c:axId val="0"/>
      </c:bar3DChart>
      <c:catAx>
        <c:axId val="201976448"/>
        <c:scaling>
          <c:orientation val="minMax"/>
        </c:scaling>
        <c:delete val="0"/>
        <c:axPos val="b"/>
        <c:numFmt formatCode="General" sourceLinked="1"/>
        <c:majorTickMark val="out"/>
        <c:minorTickMark val="none"/>
        <c:tickLblPos val="nextTo"/>
        <c:crossAx val="201396608"/>
        <c:crosses val="autoZero"/>
        <c:auto val="1"/>
        <c:lblAlgn val="ctr"/>
        <c:lblOffset val="100"/>
        <c:noMultiLvlLbl val="0"/>
      </c:catAx>
      <c:valAx>
        <c:axId val="201396608"/>
        <c:scaling>
          <c:orientation val="minMax"/>
        </c:scaling>
        <c:delete val="0"/>
        <c:axPos val="l"/>
        <c:majorGridlines/>
        <c:numFmt formatCode="0%" sourceLinked="1"/>
        <c:majorTickMark val="out"/>
        <c:minorTickMark val="none"/>
        <c:tickLblPos val="nextTo"/>
        <c:crossAx val="201976448"/>
        <c:crosses val="autoZero"/>
        <c:crossBetween val="between"/>
      </c:valAx>
      <c:spPr>
        <a:noFill/>
        <a:ln w="25388">
          <a:noFill/>
        </a:ln>
      </c:spPr>
    </c:plotArea>
    <c:legend>
      <c:legendPos val="r"/>
      <c:layout>
        <c:manualLayout>
          <c:xMode val="edge"/>
          <c:yMode val="edge"/>
          <c:x val="0.81877729257641918"/>
          <c:y val="0.40959409594095941"/>
          <c:w val="0.16812227074235808"/>
          <c:h val="0.17712177121771222"/>
        </c:manualLayout>
      </c:layout>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сент.2020</c:v>
                </c:pt>
              </c:strCache>
            </c:strRef>
          </c:tx>
          <c:spPr>
            <a:solidFill>
              <a:srgbClr val="F79646">
                <a:lumMod val="60000"/>
                <a:lumOff val="40000"/>
              </a:srgbClr>
            </a:solidFill>
          </c:spPr>
          <c:invertIfNegative val="0"/>
          <c:dLbls>
            <c:showLegendKey val="0"/>
            <c:showVal val="1"/>
            <c:showCatName val="0"/>
            <c:showSerName val="0"/>
            <c:showPercent val="0"/>
            <c:showBubbleSize val="0"/>
            <c:showLeaderLines val="0"/>
          </c:dLbls>
          <c:cat>
            <c:strRef>
              <c:f>Лист1!$A$2:$A$3</c:f>
              <c:strCache>
                <c:ptCount val="2"/>
                <c:pt idx="0">
                  <c:v>Процесс письма</c:v>
                </c:pt>
                <c:pt idx="1">
                  <c:v>Процесс чтения</c:v>
                </c:pt>
              </c:strCache>
            </c:strRef>
          </c:cat>
          <c:val>
            <c:numRef>
              <c:f>Лист1!$B$2:$B$3</c:f>
              <c:numCache>
                <c:formatCode>0%</c:formatCode>
                <c:ptCount val="2"/>
                <c:pt idx="0">
                  <c:v>0.75</c:v>
                </c:pt>
                <c:pt idx="1">
                  <c:v>0.7</c:v>
                </c:pt>
              </c:numCache>
            </c:numRef>
          </c:val>
        </c:ser>
        <c:ser>
          <c:idx val="1"/>
          <c:order val="1"/>
          <c:tx>
            <c:strRef>
              <c:f>Лист1!$C$1</c:f>
              <c:strCache>
                <c:ptCount val="1"/>
                <c:pt idx="0">
                  <c:v>май.2021</c:v>
                </c:pt>
              </c:strCache>
            </c:strRef>
          </c:tx>
          <c:spPr>
            <a:solidFill>
              <a:srgbClr val="FFFF00"/>
            </a:solidFill>
          </c:spPr>
          <c:invertIfNegative val="0"/>
          <c:dLbls>
            <c:showLegendKey val="0"/>
            <c:showVal val="1"/>
            <c:showCatName val="0"/>
            <c:showSerName val="0"/>
            <c:showPercent val="0"/>
            <c:showBubbleSize val="0"/>
            <c:showLeaderLines val="0"/>
          </c:dLbls>
          <c:cat>
            <c:strRef>
              <c:f>Лист1!$A$2:$A$3</c:f>
              <c:strCache>
                <c:ptCount val="2"/>
                <c:pt idx="0">
                  <c:v>Процесс письма</c:v>
                </c:pt>
                <c:pt idx="1">
                  <c:v>Процесс чтения</c:v>
                </c:pt>
              </c:strCache>
            </c:strRef>
          </c:cat>
          <c:val>
            <c:numRef>
              <c:f>Лист1!$C$2:$C$3</c:f>
              <c:numCache>
                <c:formatCode>0%</c:formatCode>
                <c:ptCount val="2"/>
                <c:pt idx="0">
                  <c:v>0.9</c:v>
                </c:pt>
                <c:pt idx="1">
                  <c:v>0.9</c:v>
                </c:pt>
              </c:numCache>
            </c:numRef>
          </c:val>
        </c:ser>
        <c:dLbls>
          <c:showLegendKey val="0"/>
          <c:showVal val="0"/>
          <c:showCatName val="0"/>
          <c:showSerName val="0"/>
          <c:showPercent val="0"/>
          <c:showBubbleSize val="0"/>
        </c:dLbls>
        <c:gapWidth val="150"/>
        <c:shape val="cylinder"/>
        <c:axId val="201426816"/>
        <c:axId val="201428352"/>
        <c:axId val="0"/>
      </c:bar3DChart>
      <c:catAx>
        <c:axId val="201426816"/>
        <c:scaling>
          <c:orientation val="minMax"/>
        </c:scaling>
        <c:delete val="0"/>
        <c:axPos val="b"/>
        <c:numFmt formatCode="General" sourceLinked="1"/>
        <c:majorTickMark val="out"/>
        <c:minorTickMark val="none"/>
        <c:tickLblPos val="nextTo"/>
        <c:crossAx val="201428352"/>
        <c:crosses val="autoZero"/>
        <c:auto val="1"/>
        <c:lblAlgn val="ctr"/>
        <c:lblOffset val="100"/>
        <c:noMultiLvlLbl val="0"/>
      </c:catAx>
      <c:valAx>
        <c:axId val="201428352"/>
        <c:scaling>
          <c:orientation val="minMax"/>
        </c:scaling>
        <c:delete val="0"/>
        <c:axPos val="l"/>
        <c:majorGridlines/>
        <c:numFmt formatCode="0%" sourceLinked="1"/>
        <c:majorTickMark val="out"/>
        <c:minorTickMark val="none"/>
        <c:tickLblPos val="nextTo"/>
        <c:crossAx val="201426816"/>
        <c:crosses val="autoZero"/>
        <c:crossBetween val="between"/>
      </c:valAx>
      <c:spPr>
        <a:noFill/>
        <a:ln w="25388">
          <a:noFill/>
        </a:ln>
      </c:spPr>
    </c:plotArea>
    <c:legend>
      <c:legendPos val="r"/>
      <c:layout>
        <c:manualLayout>
          <c:xMode val="edge"/>
          <c:yMode val="edge"/>
          <c:x val="0.81877729257641918"/>
          <c:y val="0.40959409594095941"/>
          <c:w val="0.16812227074235808"/>
          <c:h val="0.17712177121771222"/>
        </c:manualLayout>
      </c:layout>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a:t>
            </a:r>
            <a:r>
              <a:rPr lang="ru-RU" baseline="0"/>
              <a:t> а класс</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'КО нач шк 2020-21'!$A$11</c:f>
              <c:strCache>
                <c:ptCount val="1"/>
                <c:pt idx="0">
                  <c:v>1-я четв</c:v>
                </c:pt>
              </c:strCache>
            </c:strRef>
          </c:tx>
          <c:spPr>
            <a:solidFill>
              <a:srgbClr val="FFC000"/>
            </a:solidFill>
          </c:spPr>
          <c:invertIfNegative val="0"/>
          <c:cat>
            <c:strRef>
              <c:f>'КО нач шк 2020-21'!$B$10:$J$10</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2020-21'!$B$11:$J$11</c:f>
              <c:numCache>
                <c:formatCode>0.0%</c:formatCode>
                <c:ptCount val="9"/>
                <c:pt idx="0">
                  <c:v>0.90900000000000003</c:v>
                </c:pt>
                <c:pt idx="1">
                  <c:v>0.27300000000000002</c:v>
                </c:pt>
                <c:pt idx="2">
                  <c:v>0.27300000000000002</c:v>
                </c:pt>
                <c:pt idx="3">
                  <c:v>0.27300000000000002</c:v>
                </c:pt>
                <c:pt idx="4">
                  <c:v>0.27300000000000002</c:v>
                </c:pt>
                <c:pt idx="5">
                  <c:v>0.72699999999999998</c:v>
                </c:pt>
                <c:pt idx="6">
                  <c:v>0.45500000000000002</c:v>
                </c:pt>
                <c:pt idx="7">
                  <c:v>0.90900000000000003</c:v>
                </c:pt>
                <c:pt idx="8">
                  <c:v>0.27300000000000002</c:v>
                </c:pt>
              </c:numCache>
            </c:numRef>
          </c:val>
        </c:ser>
        <c:ser>
          <c:idx val="1"/>
          <c:order val="1"/>
          <c:tx>
            <c:strRef>
              <c:f>'КО нач шк 2020-21'!$A$12</c:f>
              <c:strCache>
                <c:ptCount val="1"/>
                <c:pt idx="0">
                  <c:v>2-я четв</c:v>
                </c:pt>
              </c:strCache>
            </c:strRef>
          </c:tx>
          <c:spPr>
            <a:solidFill>
              <a:srgbClr val="00FF00"/>
            </a:solidFill>
          </c:spPr>
          <c:invertIfNegative val="0"/>
          <c:cat>
            <c:strRef>
              <c:f>'КО нач шк 2020-21'!$B$10:$J$10</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2020-21'!$B$12:$J$12</c:f>
              <c:numCache>
                <c:formatCode>0.0%</c:formatCode>
                <c:ptCount val="9"/>
                <c:pt idx="0">
                  <c:v>1</c:v>
                </c:pt>
                <c:pt idx="1">
                  <c:v>0.33300000000000002</c:v>
                </c:pt>
                <c:pt idx="2">
                  <c:v>0.33300000000000002</c:v>
                </c:pt>
                <c:pt idx="3">
                  <c:v>0.33300000000000002</c:v>
                </c:pt>
                <c:pt idx="4">
                  <c:v>0.41699999999999998</c:v>
                </c:pt>
                <c:pt idx="5">
                  <c:v>0.83299999999999996</c:v>
                </c:pt>
                <c:pt idx="6">
                  <c:v>0.66700000000000004</c:v>
                </c:pt>
                <c:pt idx="7">
                  <c:v>1</c:v>
                </c:pt>
                <c:pt idx="8">
                  <c:v>0.33300000000000002</c:v>
                </c:pt>
              </c:numCache>
            </c:numRef>
          </c:val>
        </c:ser>
        <c:ser>
          <c:idx val="2"/>
          <c:order val="2"/>
          <c:tx>
            <c:strRef>
              <c:f>'КО нач шк 2020-21'!$A$13</c:f>
              <c:strCache>
                <c:ptCount val="1"/>
                <c:pt idx="0">
                  <c:v>3-я четв</c:v>
                </c:pt>
              </c:strCache>
            </c:strRef>
          </c:tx>
          <c:invertIfNegative val="0"/>
          <c:cat>
            <c:strRef>
              <c:f>'КО нач шк 2020-21'!$B$10:$J$10</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2020-21'!$B$13:$J$13</c:f>
              <c:numCache>
                <c:formatCode>0.00%</c:formatCode>
                <c:ptCount val="9"/>
                <c:pt idx="0" formatCode="0%">
                  <c:v>1</c:v>
                </c:pt>
                <c:pt idx="1">
                  <c:v>0.41699999999999998</c:v>
                </c:pt>
                <c:pt idx="2" formatCode="0%">
                  <c:v>0.5</c:v>
                </c:pt>
                <c:pt idx="3">
                  <c:v>0.58299999999999996</c:v>
                </c:pt>
                <c:pt idx="4">
                  <c:v>0.58299999999999996</c:v>
                </c:pt>
                <c:pt idx="5">
                  <c:v>0.83299999999999996</c:v>
                </c:pt>
                <c:pt idx="6">
                  <c:v>0.66700000000000004</c:v>
                </c:pt>
                <c:pt idx="7" formatCode="0%">
                  <c:v>1</c:v>
                </c:pt>
                <c:pt idx="8">
                  <c:v>0.66700000000000004</c:v>
                </c:pt>
              </c:numCache>
            </c:numRef>
          </c:val>
        </c:ser>
        <c:ser>
          <c:idx val="3"/>
          <c:order val="3"/>
          <c:tx>
            <c:strRef>
              <c:f>'КО нач шк 2020-21'!$A$14</c:f>
              <c:strCache>
                <c:ptCount val="1"/>
                <c:pt idx="0">
                  <c:v>4-я четв</c:v>
                </c:pt>
              </c:strCache>
            </c:strRef>
          </c:tx>
          <c:spPr>
            <a:solidFill>
              <a:srgbClr val="FFFF00"/>
            </a:solidFill>
          </c:spPr>
          <c:invertIfNegative val="0"/>
          <c:cat>
            <c:strRef>
              <c:f>'КО нач шк 2020-21'!$B$10:$J$10</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2020-21'!$B$14:$J$14</c:f>
              <c:numCache>
                <c:formatCode>0.00%</c:formatCode>
                <c:ptCount val="9"/>
                <c:pt idx="0" formatCode="0%">
                  <c:v>1</c:v>
                </c:pt>
                <c:pt idx="1">
                  <c:v>0.41699999999999998</c:v>
                </c:pt>
                <c:pt idx="2" formatCode="0%">
                  <c:v>0.5</c:v>
                </c:pt>
                <c:pt idx="3" formatCode="0%">
                  <c:v>0.75</c:v>
                </c:pt>
                <c:pt idx="4" formatCode="0%">
                  <c:v>0.75</c:v>
                </c:pt>
                <c:pt idx="5">
                  <c:v>0.66700000000000004</c:v>
                </c:pt>
                <c:pt idx="6">
                  <c:v>0.83399999999999996</c:v>
                </c:pt>
                <c:pt idx="7" formatCode="0%">
                  <c:v>1</c:v>
                </c:pt>
                <c:pt idx="8" formatCode="0%">
                  <c:v>0.5</c:v>
                </c:pt>
              </c:numCache>
            </c:numRef>
          </c:val>
        </c:ser>
        <c:ser>
          <c:idx val="4"/>
          <c:order val="4"/>
          <c:tx>
            <c:strRef>
              <c:f>'КО нач шк 2020-21'!$A$15</c:f>
              <c:strCache>
                <c:ptCount val="1"/>
                <c:pt idx="0">
                  <c:v>год</c:v>
                </c:pt>
              </c:strCache>
            </c:strRef>
          </c:tx>
          <c:invertIfNegative val="0"/>
          <c:dLbls>
            <c:showLegendKey val="0"/>
            <c:showVal val="1"/>
            <c:showCatName val="0"/>
            <c:showSerName val="0"/>
            <c:showPercent val="0"/>
            <c:showBubbleSize val="0"/>
            <c:showLeaderLines val="0"/>
          </c:dLbls>
          <c:cat>
            <c:strRef>
              <c:f>'КО нач шк 2020-21'!$B$10:$J$10</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2020-21'!$B$15:$J$15</c:f>
              <c:numCache>
                <c:formatCode>0.00%</c:formatCode>
                <c:ptCount val="9"/>
                <c:pt idx="0" formatCode="0%">
                  <c:v>1</c:v>
                </c:pt>
                <c:pt idx="1">
                  <c:v>0.41699999999999998</c:v>
                </c:pt>
                <c:pt idx="2" formatCode="0%">
                  <c:v>0.5</c:v>
                </c:pt>
                <c:pt idx="3">
                  <c:v>0.58299999999999996</c:v>
                </c:pt>
                <c:pt idx="4">
                  <c:v>0.58299999999999996</c:v>
                </c:pt>
                <c:pt idx="5">
                  <c:v>0.83299999999999996</c:v>
                </c:pt>
                <c:pt idx="6" formatCode="0%">
                  <c:v>0.75</c:v>
                </c:pt>
                <c:pt idx="7" formatCode="0%">
                  <c:v>1</c:v>
                </c:pt>
                <c:pt idx="8" formatCode="0%">
                  <c:v>0.5</c:v>
                </c:pt>
              </c:numCache>
            </c:numRef>
          </c:val>
        </c:ser>
        <c:dLbls>
          <c:showLegendKey val="0"/>
          <c:showVal val="0"/>
          <c:showCatName val="0"/>
          <c:showSerName val="0"/>
          <c:showPercent val="0"/>
          <c:showBubbleSize val="0"/>
        </c:dLbls>
        <c:gapWidth val="75"/>
        <c:shape val="pyramid"/>
        <c:axId val="201456640"/>
        <c:axId val="201470720"/>
        <c:axId val="0"/>
      </c:bar3DChart>
      <c:catAx>
        <c:axId val="201456640"/>
        <c:scaling>
          <c:orientation val="minMax"/>
        </c:scaling>
        <c:delete val="0"/>
        <c:axPos val="b"/>
        <c:majorTickMark val="none"/>
        <c:minorTickMark val="none"/>
        <c:tickLblPos val="nextTo"/>
        <c:crossAx val="201470720"/>
        <c:crosses val="autoZero"/>
        <c:auto val="1"/>
        <c:lblAlgn val="ctr"/>
        <c:lblOffset val="100"/>
        <c:noMultiLvlLbl val="0"/>
      </c:catAx>
      <c:valAx>
        <c:axId val="201470720"/>
        <c:scaling>
          <c:orientation val="minMax"/>
        </c:scaling>
        <c:delete val="0"/>
        <c:axPos val="l"/>
        <c:majorGridlines/>
        <c:numFmt formatCode="0.0%" sourceLinked="1"/>
        <c:majorTickMark val="none"/>
        <c:minorTickMark val="none"/>
        <c:tickLblPos val="nextTo"/>
        <c:spPr>
          <a:ln w="9525">
            <a:noFill/>
          </a:ln>
        </c:spPr>
        <c:crossAx val="201456640"/>
        <c:crosses val="autoZero"/>
        <c:crossBetween val="between"/>
      </c:valAx>
    </c:plotArea>
    <c:legend>
      <c:legendPos val="b"/>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3</a:t>
            </a:r>
            <a:r>
              <a:rPr lang="ru-RU" baseline="0"/>
              <a:t> класс</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'КО нач шк 2020-21'!$A$27</c:f>
              <c:strCache>
                <c:ptCount val="1"/>
                <c:pt idx="0">
                  <c:v>год 2019-2020</c:v>
                </c:pt>
              </c:strCache>
            </c:strRef>
          </c:tx>
          <c:spPr>
            <a:solidFill>
              <a:srgbClr val="6699FF"/>
            </a:solidFill>
          </c:spPr>
          <c:invertIfNegative val="0"/>
          <c:cat>
            <c:strRef>
              <c:f>'КО нач шк 2020-21'!$B$26:$J$26</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2020-21'!$B$27:$J$27</c:f>
              <c:numCache>
                <c:formatCode>0%</c:formatCode>
                <c:ptCount val="9"/>
                <c:pt idx="0">
                  <c:v>1</c:v>
                </c:pt>
                <c:pt idx="1">
                  <c:v>1</c:v>
                </c:pt>
                <c:pt idx="2" formatCode="0.00%">
                  <c:v>0.63600000000000001</c:v>
                </c:pt>
                <c:pt idx="3" formatCode="0.00%">
                  <c:v>0.81799999999999995</c:v>
                </c:pt>
                <c:pt idx="4" formatCode="0.00%">
                  <c:v>0.72699999999999998</c:v>
                </c:pt>
                <c:pt idx="5">
                  <c:v>1</c:v>
                </c:pt>
                <c:pt idx="6">
                  <c:v>1</c:v>
                </c:pt>
                <c:pt idx="7">
                  <c:v>1</c:v>
                </c:pt>
                <c:pt idx="8">
                  <c:v>1</c:v>
                </c:pt>
              </c:numCache>
            </c:numRef>
          </c:val>
        </c:ser>
        <c:ser>
          <c:idx val="1"/>
          <c:order val="1"/>
          <c:tx>
            <c:strRef>
              <c:f>'КО нач шк 2020-21'!$A$28</c:f>
              <c:strCache>
                <c:ptCount val="1"/>
                <c:pt idx="0">
                  <c:v>1-я четв</c:v>
                </c:pt>
              </c:strCache>
            </c:strRef>
          </c:tx>
          <c:spPr>
            <a:solidFill>
              <a:schemeClr val="accent2">
                <a:lumMod val="60000"/>
                <a:lumOff val="40000"/>
              </a:schemeClr>
            </a:solidFill>
          </c:spPr>
          <c:invertIfNegative val="0"/>
          <c:cat>
            <c:strRef>
              <c:f>'КО нач шк 2020-21'!$B$26:$J$26</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2020-21'!$B$28:$J$28</c:f>
              <c:numCache>
                <c:formatCode>0.0%</c:formatCode>
                <c:ptCount val="9"/>
                <c:pt idx="0">
                  <c:v>1</c:v>
                </c:pt>
                <c:pt idx="1">
                  <c:v>1</c:v>
                </c:pt>
                <c:pt idx="2">
                  <c:v>0.66700000000000004</c:v>
                </c:pt>
                <c:pt idx="3">
                  <c:v>0.75</c:v>
                </c:pt>
                <c:pt idx="4">
                  <c:v>0.66700000000000004</c:v>
                </c:pt>
                <c:pt idx="5">
                  <c:v>1</c:v>
                </c:pt>
                <c:pt idx="6">
                  <c:v>1</c:v>
                </c:pt>
                <c:pt idx="7">
                  <c:v>1</c:v>
                </c:pt>
                <c:pt idx="8">
                  <c:v>1</c:v>
                </c:pt>
              </c:numCache>
            </c:numRef>
          </c:val>
        </c:ser>
        <c:ser>
          <c:idx val="2"/>
          <c:order val="2"/>
          <c:tx>
            <c:strRef>
              <c:f>'КО нач шк 2020-21'!$A$29</c:f>
              <c:strCache>
                <c:ptCount val="1"/>
                <c:pt idx="0">
                  <c:v>2-я четв</c:v>
                </c:pt>
              </c:strCache>
            </c:strRef>
          </c:tx>
          <c:spPr>
            <a:solidFill>
              <a:srgbClr val="00FF00"/>
            </a:solidFill>
          </c:spPr>
          <c:invertIfNegative val="0"/>
          <c:cat>
            <c:strRef>
              <c:f>'КО нач шк 2020-21'!$B$26:$J$26</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2020-21'!$B$29:$J$29</c:f>
              <c:numCache>
                <c:formatCode>0.0%</c:formatCode>
                <c:ptCount val="9"/>
                <c:pt idx="0">
                  <c:v>1</c:v>
                </c:pt>
                <c:pt idx="1">
                  <c:v>1</c:v>
                </c:pt>
                <c:pt idx="2">
                  <c:v>0.58299999999999996</c:v>
                </c:pt>
                <c:pt idx="3">
                  <c:v>0.75</c:v>
                </c:pt>
                <c:pt idx="4">
                  <c:v>0.66700000000000004</c:v>
                </c:pt>
                <c:pt idx="5">
                  <c:v>1</c:v>
                </c:pt>
                <c:pt idx="6">
                  <c:v>1</c:v>
                </c:pt>
                <c:pt idx="7">
                  <c:v>1</c:v>
                </c:pt>
                <c:pt idx="8">
                  <c:v>1</c:v>
                </c:pt>
              </c:numCache>
            </c:numRef>
          </c:val>
        </c:ser>
        <c:ser>
          <c:idx val="3"/>
          <c:order val="3"/>
          <c:tx>
            <c:strRef>
              <c:f>'КО нач шк 2020-21'!$A$30</c:f>
              <c:strCache>
                <c:ptCount val="1"/>
                <c:pt idx="0">
                  <c:v>3-я четв</c:v>
                </c:pt>
              </c:strCache>
            </c:strRef>
          </c:tx>
          <c:spPr>
            <a:solidFill>
              <a:schemeClr val="accent5">
                <a:lumMod val="60000"/>
                <a:lumOff val="40000"/>
              </a:schemeClr>
            </a:solidFill>
          </c:spPr>
          <c:invertIfNegative val="0"/>
          <c:dLbls>
            <c:showLegendKey val="0"/>
            <c:showVal val="1"/>
            <c:showCatName val="0"/>
            <c:showSerName val="0"/>
            <c:showPercent val="0"/>
            <c:showBubbleSize val="0"/>
            <c:showLeaderLines val="0"/>
          </c:dLbls>
          <c:cat>
            <c:strRef>
              <c:f>'КО нач шк 2020-21'!$B$26:$J$26</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2020-21'!$B$30:$J$30</c:f>
              <c:numCache>
                <c:formatCode>0.00%</c:formatCode>
                <c:ptCount val="9"/>
                <c:pt idx="0">
                  <c:v>0.91700000000000004</c:v>
                </c:pt>
                <c:pt idx="1">
                  <c:v>0.91700000000000004</c:v>
                </c:pt>
                <c:pt idx="2">
                  <c:v>0.58299999999999996</c:v>
                </c:pt>
                <c:pt idx="3" formatCode="0%">
                  <c:v>0.75</c:v>
                </c:pt>
                <c:pt idx="4" formatCode="0%">
                  <c:v>0.5</c:v>
                </c:pt>
                <c:pt idx="5">
                  <c:v>0.91700000000000004</c:v>
                </c:pt>
                <c:pt idx="6">
                  <c:v>0.91700000000000004</c:v>
                </c:pt>
                <c:pt idx="7">
                  <c:v>0.91700000000000004</c:v>
                </c:pt>
                <c:pt idx="8">
                  <c:v>0.91700000000000004</c:v>
                </c:pt>
              </c:numCache>
            </c:numRef>
          </c:val>
        </c:ser>
        <c:ser>
          <c:idx val="4"/>
          <c:order val="4"/>
          <c:tx>
            <c:strRef>
              <c:f>'КО нач шк 2020-21'!$A$31</c:f>
              <c:strCache>
                <c:ptCount val="1"/>
                <c:pt idx="0">
                  <c:v>4-я четв</c:v>
                </c:pt>
              </c:strCache>
            </c:strRef>
          </c:tx>
          <c:spPr>
            <a:solidFill>
              <a:srgbClr val="FFC000"/>
            </a:solidFill>
          </c:spPr>
          <c:invertIfNegative val="0"/>
          <c:cat>
            <c:strRef>
              <c:f>'КО нач шк 2020-21'!$B$26:$J$26</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2020-21'!$B$31:$J$31</c:f>
              <c:numCache>
                <c:formatCode>0.00%</c:formatCode>
                <c:ptCount val="9"/>
                <c:pt idx="0">
                  <c:v>1</c:v>
                </c:pt>
                <c:pt idx="1">
                  <c:v>1</c:v>
                </c:pt>
                <c:pt idx="2">
                  <c:v>0.66700000000000004</c:v>
                </c:pt>
                <c:pt idx="3">
                  <c:v>0.83299999999999996</c:v>
                </c:pt>
                <c:pt idx="4">
                  <c:v>0.58299999999999996</c:v>
                </c:pt>
                <c:pt idx="5">
                  <c:v>1</c:v>
                </c:pt>
                <c:pt idx="6">
                  <c:v>1</c:v>
                </c:pt>
                <c:pt idx="7">
                  <c:v>1</c:v>
                </c:pt>
                <c:pt idx="8">
                  <c:v>1</c:v>
                </c:pt>
              </c:numCache>
            </c:numRef>
          </c:val>
        </c:ser>
        <c:ser>
          <c:idx val="5"/>
          <c:order val="5"/>
          <c:tx>
            <c:strRef>
              <c:f>'КО нач шк 2020-21'!$A$32</c:f>
              <c:strCache>
                <c:ptCount val="1"/>
                <c:pt idx="0">
                  <c:v>год   </c:v>
                </c:pt>
              </c:strCache>
            </c:strRef>
          </c:tx>
          <c:spPr>
            <a:solidFill>
              <a:srgbClr val="00B050"/>
            </a:solidFill>
          </c:spPr>
          <c:invertIfNegative val="0"/>
          <c:dLbls>
            <c:showLegendKey val="0"/>
            <c:showVal val="1"/>
            <c:showCatName val="0"/>
            <c:showSerName val="0"/>
            <c:showPercent val="0"/>
            <c:showBubbleSize val="0"/>
            <c:showLeaderLines val="0"/>
          </c:dLbls>
          <c:cat>
            <c:strRef>
              <c:f>'КО нач шк 2020-21'!$B$26:$J$26</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2020-21'!$B$32:$J$32</c:f>
              <c:numCache>
                <c:formatCode>0.00%</c:formatCode>
                <c:ptCount val="9"/>
                <c:pt idx="0">
                  <c:v>1</c:v>
                </c:pt>
                <c:pt idx="1">
                  <c:v>1</c:v>
                </c:pt>
                <c:pt idx="2">
                  <c:v>0.66700000000000004</c:v>
                </c:pt>
                <c:pt idx="3">
                  <c:v>0.83299999999999996</c:v>
                </c:pt>
                <c:pt idx="4">
                  <c:v>0.58299999999999996</c:v>
                </c:pt>
                <c:pt idx="5">
                  <c:v>1</c:v>
                </c:pt>
                <c:pt idx="6">
                  <c:v>1</c:v>
                </c:pt>
                <c:pt idx="7">
                  <c:v>1</c:v>
                </c:pt>
                <c:pt idx="8">
                  <c:v>1</c:v>
                </c:pt>
              </c:numCache>
            </c:numRef>
          </c:val>
        </c:ser>
        <c:dLbls>
          <c:showLegendKey val="0"/>
          <c:showVal val="0"/>
          <c:showCatName val="0"/>
          <c:showSerName val="0"/>
          <c:showPercent val="0"/>
          <c:showBubbleSize val="0"/>
        </c:dLbls>
        <c:gapWidth val="75"/>
        <c:shape val="cylinder"/>
        <c:axId val="201926528"/>
        <c:axId val="201928064"/>
        <c:axId val="0"/>
      </c:bar3DChart>
      <c:catAx>
        <c:axId val="201926528"/>
        <c:scaling>
          <c:orientation val="minMax"/>
        </c:scaling>
        <c:delete val="0"/>
        <c:axPos val="b"/>
        <c:majorTickMark val="none"/>
        <c:minorTickMark val="none"/>
        <c:tickLblPos val="nextTo"/>
        <c:crossAx val="201928064"/>
        <c:crosses val="autoZero"/>
        <c:auto val="1"/>
        <c:lblAlgn val="ctr"/>
        <c:lblOffset val="100"/>
        <c:noMultiLvlLbl val="0"/>
      </c:catAx>
      <c:valAx>
        <c:axId val="201928064"/>
        <c:scaling>
          <c:orientation val="minMax"/>
        </c:scaling>
        <c:delete val="0"/>
        <c:axPos val="l"/>
        <c:majorGridlines/>
        <c:numFmt formatCode="0%" sourceLinked="1"/>
        <c:majorTickMark val="none"/>
        <c:minorTickMark val="none"/>
        <c:tickLblPos val="nextTo"/>
        <c:spPr>
          <a:ln w="9525">
            <a:noFill/>
          </a:ln>
        </c:spPr>
        <c:crossAx val="201926528"/>
        <c:crosses val="autoZero"/>
        <c:crossBetween val="between"/>
      </c:valAx>
    </c:plotArea>
    <c:legend>
      <c:legendPos val="b"/>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4</a:t>
            </a:r>
            <a:r>
              <a:rPr lang="ru-RU" baseline="0"/>
              <a:t> класс</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'КО нач шк 2020-21'!$A$40</c:f>
              <c:strCache>
                <c:ptCount val="1"/>
                <c:pt idx="0">
                  <c:v>год2019-2020</c:v>
                </c:pt>
              </c:strCache>
            </c:strRef>
          </c:tx>
          <c:invertIfNegative val="0"/>
          <c:cat>
            <c:strRef>
              <c:f>'КО нач шк 2020-21'!$B$39:$J$39</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2020-21'!$B$40:$J$40</c:f>
              <c:numCache>
                <c:formatCode>0.00%</c:formatCode>
                <c:ptCount val="9"/>
                <c:pt idx="0" formatCode="0%">
                  <c:v>1</c:v>
                </c:pt>
                <c:pt idx="1">
                  <c:v>0.90900000000000003</c:v>
                </c:pt>
                <c:pt idx="2">
                  <c:v>0.81799999999999995</c:v>
                </c:pt>
                <c:pt idx="3" formatCode="0%">
                  <c:v>0.91</c:v>
                </c:pt>
                <c:pt idx="4">
                  <c:v>0.81799999999999995</c:v>
                </c:pt>
                <c:pt idx="5" formatCode="0%">
                  <c:v>1</c:v>
                </c:pt>
                <c:pt idx="6" formatCode="0%">
                  <c:v>1</c:v>
                </c:pt>
                <c:pt idx="7" formatCode="0%">
                  <c:v>1</c:v>
                </c:pt>
                <c:pt idx="8">
                  <c:v>0.90900000000000003</c:v>
                </c:pt>
              </c:numCache>
            </c:numRef>
          </c:val>
        </c:ser>
        <c:ser>
          <c:idx val="1"/>
          <c:order val="1"/>
          <c:tx>
            <c:strRef>
              <c:f>'КО нач шк 2020-21'!$A$41</c:f>
              <c:strCache>
                <c:ptCount val="1"/>
                <c:pt idx="0">
                  <c:v>1-я четв</c:v>
                </c:pt>
              </c:strCache>
            </c:strRef>
          </c:tx>
          <c:spPr>
            <a:solidFill>
              <a:srgbClr val="00FF00"/>
            </a:solidFill>
          </c:spPr>
          <c:invertIfNegative val="0"/>
          <c:cat>
            <c:strRef>
              <c:f>'КО нач шк 2020-21'!$B$39:$J$39</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2020-21'!$B$41:$J$41</c:f>
              <c:numCache>
                <c:formatCode>0.0%</c:formatCode>
                <c:ptCount val="9"/>
                <c:pt idx="0">
                  <c:v>0.95</c:v>
                </c:pt>
                <c:pt idx="1">
                  <c:v>0.75</c:v>
                </c:pt>
                <c:pt idx="2">
                  <c:v>0.55000000000000004</c:v>
                </c:pt>
                <c:pt idx="3">
                  <c:v>0.65</c:v>
                </c:pt>
                <c:pt idx="4">
                  <c:v>0.45</c:v>
                </c:pt>
                <c:pt idx="5">
                  <c:v>0.75</c:v>
                </c:pt>
                <c:pt idx="6">
                  <c:v>0.75</c:v>
                </c:pt>
                <c:pt idx="7">
                  <c:v>0.7</c:v>
                </c:pt>
                <c:pt idx="8">
                  <c:v>0.75</c:v>
                </c:pt>
              </c:numCache>
            </c:numRef>
          </c:val>
        </c:ser>
        <c:ser>
          <c:idx val="2"/>
          <c:order val="2"/>
          <c:tx>
            <c:strRef>
              <c:f>'КО нач шк 2020-21'!$A$42</c:f>
              <c:strCache>
                <c:ptCount val="1"/>
                <c:pt idx="0">
                  <c:v>2-я четв</c:v>
                </c:pt>
              </c:strCache>
            </c:strRef>
          </c:tx>
          <c:invertIfNegative val="0"/>
          <c:cat>
            <c:strRef>
              <c:f>'КО нач шк 2020-21'!$B$39:$J$39</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2020-21'!$B$42:$J$42</c:f>
              <c:numCache>
                <c:formatCode>0.0%</c:formatCode>
                <c:ptCount val="9"/>
                <c:pt idx="0">
                  <c:v>0.78900000000000003</c:v>
                </c:pt>
                <c:pt idx="1">
                  <c:v>0.84199999999999997</c:v>
                </c:pt>
                <c:pt idx="2">
                  <c:v>0.63200000000000001</c:v>
                </c:pt>
                <c:pt idx="3">
                  <c:v>0.63200000000000001</c:v>
                </c:pt>
                <c:pt idx="4">
                  <c:v>0.52600000000000002</c:v>
                </c:pt>
                <c:pt idx="5">
                  <c:v>0.84199999999999997</c:v>
                </c:pt>
                <c:pt idx="6">
                  <c:v>0.78900000000000003</c:v>
                </c:pt>
                <c:pt idx="7">
                  <c:v>0.78900000000000003</c:v>
                </c:pt>
                <c:pt idx="8">
                  <c:v>0.84199999999999997</c:v>
                </c:pt>
              </c:numCache>
            </c:numRef>
          </c:val>
        </c:ser>
        <c:ser>
          <c:idx val="3"/>
          <c:order val="3"/>
          <c:tx>
            <c:strRef>
              <c:f>'КО нач шк 2020-21'!$A$43</c:f>
              <c:strCache>
                <c:ptCount val="1"/>
                <c:pt idx="0">
                  <c:v>3-я четв</c:v>
                </c:pt>
              </c:strCache>
            </c:strRef>
          </c:tx>
          <c:spPr>
            <a:solidFill>
              <a:srgbClr val="FFC000"/>
            </a:solidFill>
          </c:spPr>
          <c:invertIfNegative val="0"/>
          <c:cat>
            <c:strRef>
              <c:f>'КО нач шк 2020-21'!$B$39:$J$39</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2020-21'!$B$43:$J$43</c:f>
              <c:numCache>
                <c:formatCode>0.00%</c:formatCode>
                <c:ptCount val="9"/>
                <c:pt idx="0">
                  <c:v>0.78900000000000003</c:v>
                </c:pt>
                <c:pt idx="1">
                  <c:v>0.78900000000000003</c:v>
                </c:pt>
                <c:pt idx="2">
                  <c:v>0.57899999999999996</c:v>
                </c:pt>
                <c:pt idx="3">
                  <c:v>0.63200000000000001</c:v>
                </c:pt>
                <c:pt idx="4">
                  <c:v>0.57899999999999996</c:v>
                </c:pt>
                <c:pt idx="5">
                  <c:v>0.78900000000000003</c:v>
                </c:pt>
                <c:pt idx="6">
                  <c:v>0.78900000000000003</c:v>
                </c:pt>
                <c:pt idx="7">
                  <c:v>0.78900000000000003</c:v>
                </c:pt>
                <c:pt idx="8">
                  <c:v>0.84199999999999997</c:v>
                </c:pt>
              </c:numCache>
            </c:numRef>
          </c:val>
        </c:ser>
        <c:ser>
          <c:idx val="4"/>
          <c:order val="4"/>
          <c:tx>
            <c:strRef>
              <c:f>'КО нач шк 2020-21'!$A$44</c:f>
              <c:strCache>
                <c:ptCount val="1"/>
                <c:pt idx="0">
                  <c:v>4-я четв</c:v>
                </c:pt>
              </c:strCache>
            </c:strRef>
          </c:tx>
          <c:spPr>
            <a:solidFill>
              <a:srgbClr val="00B0F0"/>
            </a:solidFill>
          </c:spPr>
          <c:invertIfNegative val="0"/>
          <c:cat>
            <c:strRef>
              <c:f>'КО нач шк 2020-21'!$B$39:$J$39</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2020-21'!$B$44:$J$44</c:f>
              <c:numCache>
                <c:formatCode>0.00%</c:formatCode>
                <c:ptCount val="9"/>
                <c:pt idx="0">
                  <c:v>0.78900000000000003</c:v>
                </c:pt>
                <c:pt idx="1">
                  <c:v>0.84199999999999997</c:v>
                </c:pt>
                <c:pt idx="2">
                  <c:v>0.52600000000000002</c:v>
                </c:pt>
                <c:pt idx="3">
                  <c:v>0.63200000000000001</c:v>
                </c:pt>
                <c:pt idx="4">
                  <c:v>0.52600000000000002</c:v>
                </c:pt>
                <c:pt idx="5">
                  <c:v>0.84199999999999997</c:v>
                </c:pt>
                <c:pt idx="6">
                  <c:v>0.73699999999999999</c:v>
                </c:pt>
                <c:pt idx="7">
                  <c:v>0.84199999999999997</c:v>
                </c:pt>
                <c:pt idx="8">
                  <c:v>0.83299999999999996</c:v>
                </c:pt>
              </c:numCache>
            </c:numRef>
          </c:val>
        </c:ser>
        <c:ser>
          <c:idx val="5"/>
          <c:order val="5"/>
          <c:tx>
            <c:strRef>
              <c:f>'КО нач шк 2020-21'!$A$45</c:f>
              <c:strCache>
                <c:ptCount val="1"/>
                <c:pt idx="0">
                  <c:v>год </c:v>
                </c:pt>
              </c:strCache>
            </c:strRef>
          </c:tx>
          <c:spPr>
            <a:solidFill>
              <a:schemeClr val="accent6"/>
            </a:solidFill>
          </c:spPr>
          <c:invertIfNegative val="0"/>
          <c:dLbls>
            <c:showLegendKey val="0"/>
            <c:showVal val="1"/>
            <c:showCatName val="0"/>
            <c:showSerName val="0"/>
            <c:showPercent val="0"/>
            <c:showBubbleSize val="0"/>
            <c:showLeaderLines val="0"/>
          </c:dLbls>
          <c:cat>
            <c:strRef>
              <c:f>'КО нач шк 2020-21'!$B$39:$J$39</c:f>
              <c:strCache>
                <c:ptCount val="9"/>
                <c:pt idx="0">
                  <c:v>Адап. физ-ра</c:v>
                </c:pt>
                <c:pt idx="1">
                  <c:v>Реч.прак.</c:v>
                </c:pt>
                <c:pt idx="2">
                  <c:v>Русс.яз.</c:v>
                </c:pt>
                <c:pt idx="3">
                  <c:v>Чтение </c:v>
                </c:pt>
                <c:pt idx="4">
                  <c:v>Математ.</c:v>
                </c:pt>
                <c:pt idx="5">
                  <c:v>Ручной Труд</c:v>
                </c:pt>
                <c:pt idx="6">
                  <c:v>ИЗО</c:v>
                </c:pt>
                <c:pt idx="7">
                  <c:v>Музыка</c:v>
                </c:pt>
                <c:pt idx="8">
                  <c:v>Мир природы</c:v>
                </c:pt>
              </c:strCache>
            </c:strRef>
          </c:cat>
          <c:val>
            <c:numRef>
              <c:f>'КО нач шк 2020-21'!$B$45:$J$45</c:f>
              <c:numCache>
                <c:formatCode>0.00%</c:formatCode>
                <c:ptCount val="9"/>
                <c:pt idx="0">
                  <c:v>0.78900000000000003</c:v>
                </c:pt>
                <c:pt idx="1">
                  <c:v>0.84199999999999997</c:v>
                </c:pt>
                <c:pt idx="2">
                  <c:v>0.52600000000000002</c:v>
                </c:pt>
                <c:pt idx="3">
                  <c:v>0.63200000000000001</c:v>
                </c:pt>
                <c:pt idx="4">
                  <c:v>0.52600000000000002</c:v>
                </c:pt>
                <c:pt idx="5">
                  <c:v>0.84199999999999997</c:v>
                </c:pt>
                <c:pt idx="6">
                  <c:v>0.78900000000000003</c:v>
                </c:pt>
                <c:pt idx="7">
                  <c:v>0.78900000000000003</c:v>
                </c:pt>
                <c:pt idx="8">
                  <c:v>0.84199999999999997</c:v>
                </c:pt>
              </c:numCache>
            </c:numRef>
          </c:val>
        </c:ser>
        <c:dLbls>
          <c:showLegendKey val="0"/>
          <c:showVal val="0"/>
          <c:showCatName val="0"/>
          <c:showSerName val="0"/>
          <c:showPercent val="0"/>
          <c:showBubbleSize val="0"/>
        </c:dLbls>
        <c:gapWidth val="75"/>
        <c:shape val="cone"/>
        <c:axId val="203685888"/>
        <c:axId val="203687424"/>
        <c:axId val="0"/>
      </c:bar3DChart>
      <c:catAx>
        <c:axId val="203685888"/>
        <c:scaling>
          <c:orientation val="minMax"/>
        </c:scaling>
        <c:delete val="0"/>
        <c:axPos val="b"/>
        <c:majorTickMark val="none"/>
        <c:minorTickMark val="none"/>
        <c:tickLblPos val="nextTo"/>
        <c:crossAx val="203687424"/>
        <c:crosses val="autoZero"/>
        <c:auto val="1"/>
        <c:lblAlgn val="ctr"/>
        <c:lblOffset val="100"/>
        <c:noMultiLvlLbl val="0"/>
      </c:catAx>
      <c:valAx>
        <c:axId val="203687424"/>
        <c:scaling>
          <c:orientation val="minMax"/>
        </c:scaling>
        <c:delete val="0"/>
        <c:axPos val="l"/>
        <c:majorGridlines/>
        <c:numFmt formatCode="0%" sourceLinked="1"/>
        <c:majorTickMark val="none"/>
        <c:minorTickMark val="none"/>
        <c:tickLblPos val="nextTo"/>
        <c:spPr>
          <a:ln w="9525">
            <a:noFill/>
          </a:ln>
        </c:spPr>
        <c:crossAx val="203685888"/>
        <c:crosses val="autoZero"/>
        <c:crossBetween val="between"/>
      </c:valAx>
    </c:plotArea>
    <c:legend>
      <c:legendPos val="b"/>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Анализ</a:t>
            </a:r>
            <a:r>
              <a:rPr lang="ru-RU" baseline="0"/>
              <a:t> качества обученности по начальной школе</a:t>
            </a:r>
            <a:endParaRPr lang="ru-RU"/>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4643608968674132E-2"/>
          <c:y val="0.28728018372703412"/>
          <c:w val="0.9103279496206319"/>
          <c:h val="0.29173046077573639"/>
        </c:manualLayout>
      </c:layout>
      <c:bar3DChart>
        <c:barDir val="col"/>
        <c:grouping val="clustered"/>
        <c:varyColors val="0"/>
        <c:ser>
          <c:idx val="0"/>
          <c:order val="0"/>
          <c:tx>
            <c:strRef>
              <c:f>'КО нач школа'!$B$3</c:f>
              <c:strCache>
                <c:ptCount val="1"/>
                <c:pt idx="0">
                  <c:v>2 А</c:v>
                </c:pt>
              </c:strCache>
            </c:strRef>
          </c:tx>
          <c:spPr>
            <a:blipFill>
              <a:blip xmlns:r="http://schemas.openxmlformats.org/officeDocument/2006/relationships" r:embed="rId1"/>
              <a:tile tx="0" ty="0" sx="100000" sy="100000" flip="none" algn="tl"/>
            </a:blipFill>
          </c:spPr>
          <c:invertIfNegative val="0"/>
          <c:dLbls>
            <c:showLegendKey val="0"/>
            <c:showVal val="1"/>
            <c:showCatName val="0"/>
            <c:showSerName val="0"/>
            <c:showPercent val="0"/>
            <c:showBubbleSize val="0"/>
            <c:showLeaderLines val="0"/>
          </c:dLbls>
          <c:cat>
            <c:strRef>
              <c:f>'КО нач школа'!$A$4:$A$9</c:f>
              <c:strCache>
                <c:ptCount val="6"/>
                <c:pt idx="0">
                  <c:v>2019-2020уч.г.</c:v>
                </c:pt>
                <c:pt idx="1">
                  <c:v>1-я четв</c:v>
                </c:pt>
                <c:pt idx="2">
                  <c:v>2-я четв</c:v>
                </c:pt>
                <c:pt idx="3">
                  <c:v>3-я четв</c:v>
                </c:pt>
                <c:pt idx="4">
                  <c:v>4-я четв</c:v>
                </c:pt>
                <c:pt idx="5">
                  <c:v>2020-2021уч.г.</c:v>
                </c:pt>
              </c:strCache>
            </c:strRef>
          </c:cat>
          <c:val>
            <c:numRef>
              <c:f>'КО нач школа'!$B$4:$B$9</c:f>
              <c:numCache>
                <c:formatCode>0%</c:formatCode>
                <c:ptCount val="6"/>
                <c:pt idx="1">
                  <c:v>0.18</c:v>
                </c:pt>
                <c:pt idx="2" formatCode="0.00%">
                  <c:v>0.16700000000000001</c:v>
                </c:pt>
                <c:pt idx="3">
                  <c:v>0.33</c:v>
                </c:pt>
                <c:pt idx="4">
                  <c:v>0.33300000000000002</c:v>
                </c:pt>
                <c:pt idx="5" formatCode="0.00%">
                  <c:v>0.68500000000000005</c:v>
                </c:pt>
              </c:numCache>
            </c:numRef>
          </c:val>
        </c:ser>
        <c:ser>
          <c:idx val="1"/>
          <c:order val="1"/>
          <c:tx>
            <c:strRef>
              <c:f>'КО нач школа'!$C$3</c:f>
              <c:strCache>
                <c:ptCount val="1"/>
                <c:pt idx="0">
                  <c:v>3</c:v>
                </c:pt>
              </c:strCache>
            </c:strRef>
          </c:tx>
          <c:spPr>
            <a:solidFill>
              <a:srgbClr val="00FF00"/>
            </a:solidFill>
          </c:spPr>
          <c:invertIfNegative val="0"/>
          <c:dLbls>
            <c:showLegendKey val="0"/>
            <c:showVal val="1"/>
            <c:showCatName val="0"/>
            <c:showSerName val="0"/>
            <c:showPercent val="0"/>
            <c:showBubbleSize val="0"/>
            <c:showLeaderLines val="0"/>
          </c:dLbls>
          <c:cat>
            <c:strRef>
              <c:f>'КО нач школа'!$A$4:$A$9</c:f>
              <c:strCache>
                <c:ptCount val="6"/>
                <c:pt idx="0">
                  <c:v>2019-2020уч.г.</c:v>
                </c:pt>
                <c:pt idx="1">
                  <c:v>1-я четв</c:v>
                </c:pt>
                <c:pt idx="2">
                  <c:v>2-я четв</c:v>
                </c:pt>
                <c:pt idx="3">
                  <c:v>3-я четв</c:v>
                </c:pt>
                <c:pt idx="4">
                  <c:v>4-я четв</c:v>
                </c:pt>
                <c:pt idx="5">
                  <c:v>2020-2021уч.г.</c:v>
                </c:pt>
              </c:strCache>
            </c:strRef>
          </c:cat>
          <c:val>
            <c:numRef>
              <c:f>'КО нач школа'!$C$4:$C$9</c:f>
              <c:numCache>
                <c:formatCode>0%</c:formatCode>
                <c:ptCount val="6"/>
                <c:pt idx="0" formatCode="0.00%">
                  <c:v>0.63600000000000001</c:v>
                </c:pt>
                <c:pt idx="1">
                  <c:v>0.67</c:v>
                </c:pt>
                <c:pt idx="2" formatCode="0.00%">
                  <c:v>0.58299999999999996</c:v>
                </c:pt>
                <c:pt idx="3">
                  <c:v>0.5</c:v>
                </c:pt>
                <c:pt idx="4">
                  <c:v>0.75</c:v>
                </c:pt>
                <c:pt idx="5" formatCode="0.00%">
                  <c:v>0.89900000000000002</c:v>
                </c:pt>
              </c:numCache>
            </c:numRef>
          </c:val>
        </c:ser>
        <c:ser>
          <c:idx val="2"/>
          <c:order val="2"/>
          <c:tx>
            <c:strRef>
              <c:f>'КО нач школа'!$D$3</c:f>
              <c:strCache>
                <c:ptCount val="1"/>
                <c:pt idx="0">
                  <c:v>4</c:v>
                </c:pt>
              </c:strCache>
            </c:strRef>
          </c:tx>
          <c:spPr>
            <a:solidFill>
              <a:srgbClr val="FFFF00"/>
            </a:solidFill>
          </c:spPr>
          <c:invertIfNegative val="0"/>
          <c:dLbls>
            <c:showLegendKey val="0"/>
            <c:showVal val="1"/>
            <c:showCatName val="0"/>
            <c:showSerName val="0"/>
            <c:showPercent val="0"/>
            <c:showBubbleSize val="0"/>
            <c:showLeaderLines val="0"/>
          </c:dLbls>
          <c:cat>
            <c:strRef>
              <c:f>'КО нач школа'!$A$4:$A$9</c:f>
              <c:strCache>
                <c:ptCount val="6"/>
                <c:pt idx="0">
                  <c:v>2019-2020уч.г.</c:v>
                </c:pt>
                <c:pt idx="1">
                  <c:v>1-я четв</c:v>
                </c:pt>
                <c:pt idx="2">
                  <c:v>2-я четв</c:v>
                </c:pt>
                <c:pt idx="3">
                  <c:v>3-я четв</c:v>
                </c:pt>
                <c:pt idx="4">
                  <c:v>4-я четв</c:v>
                </c:pt>
                <c:pt idx="5">
                  <c:v>2020-2021уч.г.</c:v>
                </c:pt>
              </c:strCache>
            </c:strRef>
          </c:cat>
          <c:val>
            <c:numRef>
              <c:f>'КО нач школа'!$D$4:$D$9</c:f>
              <c:numCache>
                <c:formatCode>0%</c:formatCode>
                <c:ptCount val="6"/>
                <c:pt idx="0" formatCode="0.00%">
                  <c:v>0.72699999999999998</c:v>
                </c:pt>
                <c:pt idx="1">
                  <c:v>0.35</c:v>
                </c:pt>
                <c:pt idx="2" formatCode="0.00%">
                  <c:v>0.47399999999999998</c:v>
                </c:pt>
                <c:pt idx="3" formatCode="0.00%">
                  <c:v>0.42099999999999999</c:v>
                </c:pt>
                <c:pt idx="4" formatCode="0.00%">
                  <c:v>0.42099999999999999</c:v>
                </c:pt>
                <c:pt idx="5">
                  <c:v>0.73</c:v>
                </c:pt>
              </c:numCache>
            </c:numRef>
          </c:val>
        </c:ser>
        <c:dLbls>
          <c:showLegendKey val="0"/>
          <c:showVal val="0"/>
          <c:showCatName val="0"/>
          <c:showSerName val="0"/>
          <c:showPercent val="0"/>
          <c:showBubbleSize val="0"/>
        </c:dLbls>
        <c:gapWidth val="75"/>
        <c:shape val="box"/>
        <c:axId val="203404032"/>
        <c:axId val="203405568"/>
        <c:axId val="0"/>
      </c:bar3DChart>
      <c:catAx>
        <c:axId val="203404032"/>
        <c:scaling>
          <c:orientation val="minMax"/>
        </c:scaling>
        <c:delete val="0"/>
        <c:axPos val="b"/>
        <c:majorTickMark val="none"/>
        <c:minorTickMark val="none"/>
        <c:tickLblPos val="nextTo"/>
        <c:crossAx val="203405568"/>
        <c:crosses val="autoZero"/>
        <c:auto val="1"/>
        <c:lblAlgn val="ctr"/>
        <c:lblOffset val="100"/>
        <c:noMultiLvlLbl val="0"/>
      </c:catAx>
      <c:valAx>
        <c:axId val="203405568"/>
        <c:scaling>
          <c:orientation val="minMax"/>
        </c:scaling>
        <c:delete val="0"/>
        <c:axPos val="l"/>
        <c:majorGridlines/>
        <c:numFmt formatCode="0%" sourceLinked="1"/>
        <c:majorTickMark val="none"/>
        <c:minorTickMark val="none"/>
        <c:tickLblPos val="nextTo"/>
        <c:spPr>
          <a:ln w="9525">
            <a:noFill/>
          </a:ln>
        </c:spPr>
        <c:crossAx val="203404032"/>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Лист1!$B$1:$O$1</c:f>
              <c:strCache>
                <c:ptCount val="14"/>
                <c:pt idx="0">
                  <c:v>Солтан Р.</c:v>
                </c:pt>
                <c:pt idx="1">
                  <c:v>Леша М.</c:v>
                </c:pt>
                <c:pt idx="2">
                  <c:v>Егор С.</c:v>
                </c:pt>
                <c:pt idx="3">
                  <c:v> Настя М.</c:v>
                </c:pt>
                <c:pt idx="4">
                  <c:v>Яна Б.</c:v>
                </c:pt>
                <c:pt idx="5">
                  <c:v>Влад М.</c:v>
                </c:pt>
                <c:pt idx="6">
                  <c:v>Паша Р.</c:v>
                </c:pt>
                <c:pt idx="7">
                  <c:v>Герман Г.</c:v>
                </c:pt>
                <c:pt idx="8">
                  <c:v>Дима С.</c:v>
                </c:pt>
                <c:pt idx="9">
                  <c:v>Вика Е.</c:v>
                </c:pt>
                <c:pt idx="10">
                  <c:v>Лиза Л.</c:v>
                </c:pt>
                <c:pt idx="11">
                  <c:v>Лида С.</c:v>
                </c:pt>
                <c:pt idx="12">
                  <c:v>Максим М.</c:v>
                </c:pt>
                <c:pt idx="13">
                  <c:v>Среденее </c:v>
                </c:pt>
              </c:strCache>
            </c:strRef>
          </c:cat>
          <c:val>
            <c:numRef>
              <c:f>Лист1!$B$2:$O$2</c:f>
              <c:numCache>
                <c:formatCode>General</c:formatCode>
                <c:ptCount val="14"/>
                <c:pt idx="0">
                  <c:v>34</c:v>
                </c:pt>
                <c:pt idx="1">
                  <c:v>24</c:v>
                </c:pt>
                <c:pt idx="2">
                  <c:v>28</c:v>
                </c:pt>
                <c:pt idx="3">
                  <c:v>19</c:v>
                </c:pt>
                <c:pt idx="4">
                  <c:v>11</c:v>
                </c:pt>
                <c:pt idx="5">
                  <c:v>13</c:v>
                </c:pt>
                <c:pt idx="6">
                  <c:v>11</c:v>
                </c:pt>
                <c:pt idx="7">
                  <c:v>11</c:v>
                </c:pt>
                <c:pt idx="8">
                  <c:v>10</c:v>
                </c:pt>
                <c:pt idx="9">
                  <c:v>14</c:v>
                </c:pt>
                <c:pt idx="10">
                  <c:v>4</c:v>
                </c:pt>
                <c:pt idx="11">
                  <c:v>5</c:v>
                </c:pt>
                <c:pt idx="12">
                  <c:v>22</c:v>
                </c:pt>
                <c:pt idx="13">
                  <c:v>14.2</c:v>
                </c:pt>
              </c:numCache>
            </c:numRef>
          </c:val>
        </c:ser>
        <c:dLbls>
          <c:showLegendKey val="0"/>
          <c:showVal val="0"/>
          <c:showCatName val="0"/>
          <c:showSerName val="0"/>
          <c:showPercent val="0"/>
          <c:showBubbleSize val="0"/>
        </c:dLbls>
        <c:gapWidth val="150"/>
        <c:shape val="cone"/>
        <c:axId val="174356352"/>
        <c:axId val="174357888"/>
        <c:axId val="0"/>
      </c:bar3DChart>
      <c:catAx>
        <c:axId val="174356352"/>
        <c:scaling>
          <c:orientation val="minMax"/>
        </c:scaling>
        <c:delete val="0"/>
        <c:axPos val="b"/>
        <c:majorTickMark val="out"/>
        <c:minorTickMark val="none"/>
        <c:tickLblPos val="nextTo"/>
        <c:crossAx val="174357888"/>
        <c:crosses val="autoZero"/>
        <c:auto val="1"/>
        <c:lblAlgn val="ctr"/>
        <c:lblOffset val="100"/>
        <c:noMultiLvlLbl val="0"/>
      </c:catAx>
      <c:valAx>
        <c:axId val="174357888"/>
        <c:scaling>
          <c:orientation val="minMax"/>
        </c:scaling>
        <c:delete val="0"/>
        <c:axPos val="l"/>
        <c:majorGridlines/>
        <c:numFmt formatCode="General" sourceLinked="1"/>
        <c:majorTickMark val="out"/>
        <c:minorTickMark val="none"/>
        <c:tickLblPos val="nextTo"/>
        <c:crossAx val="174356352"/>
        <c:crosses val="autoZero"/>
        <c:crossBetween val="between"/>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a:t>
            </a:r>
            <a:r>
              <a:rPr lang="ru-RU" baseline="0"/>
              <a:t> начальной школы за три года</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'КО нач шк 2020-21'!$A$53</c:f>
              <c:strCache>
                <c:ptCount val="1"/>
                <c:pt idx="0">
                  <c:v>2018-2019</c:v>
                </c:pt>
              </c:strCache>
            </c:strRef>
          </c:tx>
          <c:spPr>
            <a:solidFill>
              <a:srgbClr val="FFFF00"/>
            </a:solidFill>
          </c:spPr>
          <c:invertIfNegative val="0"/>
          <c:dLbls>
            <c:showLegendKey val="0"/>
            <c:showVal val="1"/>
            <c:showCatName val="0"/>
            <c:showSerName val="0"/>
            <c:showPercent val="0"/>
            <c:showBubbleSize val="0"/>
            <c:showLeaderLines val="0"/>
          </c:dLbls>
          <c:cat>
            <c:strRef>
              <c:f>'КО нач шк 2020-21'!$B$52:$D$52</c:f>
              <c:strCache>
                <c:ptCount val="3"/>
                <c:pt idx="0">
                  <c:v>2 А</c:v>
                </c:pt>
                <c:pt idx="1">
                  <c:v>3 класс</c:v>
                </c:pt>
                <c:pt idx="2">
                  <c:v>4 класс</c:v>
                </c:pt>
              </c:strCache>
            </c:strRef>
          </c:cat>
          <c:val>
            <c:numRef>
              <c:f>'КО нач шк 2020-21'!$B$53:$D$53</c:f>
              <c:numCache>
                <c:formatCode>General</c:formatCode>
                <c:ptCount val="3"/>
                <c:pt idx="2" formatCode="0%">
                  <c:v>0.6</c:v>
                </c:pt>
              </c:numCache>
            </c:numRef>
          </c:val>
        </c:ser>
        <c:ser>
          <c:idx val="1"/>
          <c:order val="1"/>
          <c:tx>
            <c:strRef>
              <c:f>'КО нач шк 2020-21'!$A$54</c:f>
              <c:strCache>
                <c:ptCount val="1"/>
                <c:pt idx="0">
                  <c:v>2019-2020</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'КО нач шк 2020-21'!$B$52:$D$52</c:f>
              <c:strCache>
                <c:ptCount val="3"/>
                <c:pt idx="0">
                  <c:v>2 А</c:v>
                </c:pt>
                <c:pt idx="1">
                  <c:v>3 класс</c:v>
                </c:pt>
                <c:pt idx="2">
                  <c:v>4 класс</c:v>
                </c:pt>
              </c:strCache>
            </c:strRef>
          </c:cat>
          <c:val>
            <c:numRef>
              <c:f>'КО нач шк 2020-21'!$B$54:$D$54</c:f>
              <c:numCache>
                <c:formatCode>0.00%</c:formatCode>
                <c:ptCount val="3"/>
                <c:pt idx="1">
                  <c:v>0.63600000000000001</c:v>
                </c:pt>
                <c:pt idx="2">
                  <c:v>0.72699999999999998</c:v>
                </c:pt>
              </c:numCache>
            </c:numRef>
          </c:val>
        </c:ser>
        <c:ser>
          <c:idx val="2"/>
          <c:order val="2"/>
          <c:tx>
            <c:strRef>
              <c:f>'КО нач шк 2020-21'!$A$55</c:f>
              <c:strCache>
                <c:ptCount val="1"/>
                <c:pt idx="0">
                  <c:v>2020-2021</c:v>
                </c:pt>
              </c:strCache>
            </c:strRef>
          </c:tx>
          <c:spPr>
            <a:solidFill>
              <a:srgbClr val="00FF00"/>
            </a:solidFill>
          </c:spPr>
          <c:invertIfNegative val="0"/>
          <c:dLbls>
            <c:showLegendKey val="0"/>
            <c:showVal val="1"/>
            <c:showCatName val="0"/>
            <c:showSerName val="0"/>
            <c:showPercent val="0"/>
            <c:showBubbleSize val="0"/>
            <c:showLeaderLines val="0"/>
          </c:dLbls>
          <c:cat>
            <c:strRef>
              <c:f>'КО нач шк 2020-21'!$B$52:$D$52</c:f>
              <c:strCache>
                <c:ptCount val="3"/>
                <c:pt idx="0">
                  <c:v>2 А</c:v>
                </c:pt>
                <c:pt idx="1">
                  <c:v>3 класс</c:v>
                </c:pt>
                <c:pt idx="2">
                  <c:v>4 класс</c:v>
                </c:pt>
              </c:strCache>
            </c:strRef>
          </c:cat>
          <c:val>
            <c:numRef>
              <c:f>'КО нач шк 2020-21'!$B$55:$D$55</c:f>
              <c:numCache>
                <c:formatCode>0.00%</c:formatCode>
                <c:ptCount val="3"/>
                <c:pt idx="0">
                  <c:v>0.68500000000000005</c:v>
                </c:pt>
                <c:pt idx="1">
                  <c:v>0.89900000000000002</c:v>
                </c:pt>
                <c:pt idx="2" formatCode="0%">
                  <c:v>0.73</c:v>
                </c:pt>
              </c:numCache>
            </c:numRef>
          </c:val>
        </c:ser>
        <c:dLbls>
          <c:showLegendKey val="0"/>
          <c:showVal val="0"/>
          <c:showCatName val="0"/>
          <c:showSerName val="0"/>
          <c:showPercent val="0"/>
          <c:showBubbleSize val="0"/>
        </c:dLbls>
        <c:gapWidth val="75"/>
        <c:shape val="cone"/>
        <c:axId val="203646464"/>
        <c:axId val="203648000"/>
        <c:axId val="0"/>
      </c:bar3DChart>
      <c:catAx>
        <c:axId val="203646464"/>
        <c:scaling>
          <c:orientation val="minMax"/>
        </c:scaling>
        <c:delete val="0"/>
        <c:axPos val="b"/>
        <c:majorTickMark val="none"/>
        <c:minorTickMark val="none"/>
        <c:tickLblPos val="nextTo"/>
        <c:crossAx val="203648000"/>
        <c:crosses val="autoZero"/>
        <c:auto val="1"/>
        <c:lblAlgn val="ctr"/>
        <c:lblOffset val="100"/>
        <c:noMultiLvlLbl val="0"/>
      </c:catAx>
      <c:valAx>
        <c:axId val="203648000"/>
        <c:scaling>
          <c:orientation val="minMax"/>
        </c:scaling>
        <c:delete val="0"/>
        <c:axPos val="l"/>
        <c:majorGridlines/>
        <c:numFmt formatCode="General" sourceLinked="1"/>
        <c:majorTickMark val="none"/>
        <c:minorTickMark val="none"/>
        <c:tickLblPos val="nextTo"/>
        <c:spPr>
          <a:ln w="9525">
            <a:noFill/>
          </a:ln>
        </c:spPr>
        <c:crossAx val="203646464"/>
        <c:crosses val="autoZero"/>
        <c:crossBetween val="between"/>
      </c:valAx>
    </c:plotArea>
    <c:legend>
      <c:legendPos val="b"/>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Сравнительный</a:t>
            </a:r>
            <a:r>
              <a:rPr lang="ru-RU" sz="1200" baseline="0"/>
              <a:t> анализ за три года письмо и развитие речи, русский язык</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'письмо 5-9 кл'!$A$87</c:f>
              <c:strCache>
                <c:ptCount val="1"/>
                <c:pt idx="0">
                  <c:v>5 А</c:v>
                </c:pt>
              </c:strCache>
            </c:strRef>
          </c:tx>
          <c:spPr>
            <a:blipFill>
              <a:blip xmlns:r="http://schemas.openxmlformats.org/officeDocument/2006/relationships" r:embed="rId2"/>
              <a:tile tx="0" ty="0" sx="100000" sy="100000" flip="none" algn="tl"/>
            </a:blipFill>
          </c:spPr>
          <c:invertIfNegative val="0"/>
          <c:cat>
            <c:strRef>
              <c:f>'письмо 5-9 кл'!$B$86:$H$86</c:f>
              <c:strCache>
                <c:ptCount val="7"/>
                <c:pt idx="0">
                  <c:v>2018-2019</c:v>
                </c:pt>
                <c:pt idx="1">
                  <c:v>2019-2020</c:v>
                </c:pt>
                <c:pt idx="2">
                  <c:v>1-я четв</c:v>
                </c:pt>
                <c:pt idx="3">
                  <c:v>2-я четв</c:v>
                </c:pt>
                <c:pt idx="4">
                  <c:v>3-я четв</c:v>
                </c:pt>
                <c:pt idx="5">
                  <c:v>4-я четв</c:v>
                </c:pt>
                <c:pt idx="6">
                  <c:v>год</c:v>
                </c:pt>
              </c:strCache>
            </c:strRef>
          </c:cat>
          <c:val>
            <c:numRef>
              <c:f>'письмо 5-9 кл'!$B$87:$H$87</c:f>
              <c:numCache>
                <c:formatCode>0.00%</c:formatCode>
                <c:ptCount val="7"/>
                <c:pt idx="0" formatCode="0%">
                  <c:v>1</c:v>
                </c:pt>
                <c:pt idx="1">
                  <c:v>0.88800000000000001</c:v>
                </c:pt>
                <c:pt idx="2">
                  <c:v>0.92300000000000004</c:v>
                </c:pt>
                <c:pt idx="3">
                  <c:v>0.84599999999999997</c:v>
                </c:pt>
                <c:pt idx="4">
                  <c:v>0.84599999999999997</c:v>
                </c:pt>
                <c:pt idx="5">
                  <c:v>0.92300000000000004</c:v>
                </c:pt>
                <c:pt idx="6">
                  <c:v>0.92300000000000004</c:v>
                </c:pt>
              </c:numCache>
            </c:numRef>
          </c:val>
        </c:ser>
        <c:ser>
          <c:idx val="1"/>
          <c:order val="1"/>
          <c:tx>
            <c:strRef>
              <c:f>'письмо 5-9 кл'!$A$88</c:f>
              <c:strCache>
                <c:ptCount val="1"/>
                <c:pt idx="0">
                  <c:v>5Б</c:v>
                </c:pt>
              </c:strCache>
            </c:strRef>
          </c:tx>
          <c:spPr>
            <a:solidFill>
              <a:srgbClr val="FF66FF"/>
            </a:solidFill>
          </c:spPr>
          <c:invertIfNegative val="0"/>
          <c:cat>
            <c:strRef>
              <c:f>'письмо 5-9 кл'!$B$86:$H$86</c:f>
              <c:strCache>
                <c:ptCount val="7"/>
                <c:pt idx="0">
                  <c:v>2018-2019</c:v>
                </c:pt>
                <c:pt idx="1">
                  <c:v>2019-2020</c:v>
                </c:pt>
                <c:pt idx="2">
                  <c:v>1-я четв</c:v>
                </c:pt>
                <c:pt idx="3">
                  <c:v>2-я четв</c:v>
                </c:pt>
                <c:pt idx="4">
                  <c:v>3-я четв</c:v>
                </c:pt>
                <c:pt idx="5">
                  <c:v>4-я четв</c:v>
                </c:pt>
                <c:pt idx="6">
                  <c:v>год</c:v>
                </c:pt>
              </c:strCache>
            </c:strRef>
          </c:cat>
          <c:val>
            <c:numRef>
              <c:f>'письмо 5-9 кл'!$B$88:$H$88</c:f>
              <c:numCache>
                <c:formatCode>0%</c:formatCode>
                <c:ptCount val="7"/>
                <c:pt idx="0">
                  <c:v>1</c:v>
                </c:pt>
                <c:pt idx="1">
                  <c:v>1</c:v>
                </c:pt>
                <c:pt idx="2">
                  <c:v>0.75</c:v>
                </c:pt>
                <c:pt idx="3">
                  <c:v>0.75</c:v>
                </c:pt>
                <c:pt idx="4" formatCode="0.00%">
                  <c:v>0.77800000000000002</c:v>
                </c:pt>
                <c:pt idx="5" formatCode="0.00%">
                  <c:v>0.83299999999999996</c:v>
                </c:pt>
                <c:pt idx="6" formatCode="0.00%">
                  <c:v>0.83299999999999996</c:v>
                </c:pt>
              </c:numCache>
            </c:numRef>
          </c:val>
        </c:ser>
        <c:ser>
          <c:idx val="2"/>
          <c:order val="2"/>
          <c:tx>
            <c:strRef>
              <c:f>'письмо 5-9 кл'!$A$89</c:f>
              <c:strCache>
                <c:ptCount val="1"/>
                <c:pt idx="0">
                  <c:v>6</c:v>
                </c:pt>
              </c:strCache>
            </c:strRef>
          </c:tx>
          <c:spPr>
            <a:blipFill>
              <a:blip xmlns:r="http://schemas.openxmlformats.org/officeDocument/2006/relationships" r:embed="rId3"/>
              <a:tile tx="0" ty="0" sx="100000" sy="100000" flip="none" algn="tl"/>
            </a:blipFill>
          </c:spPr>
          <c:invertIfNegative val="0"/>
          <c:cat>
            <c:strRef>
              <c:f>'письмо 5-9 кл'!$B$86:$H$86</c:f>
              <c:strCache>
                <c:ptCount val="7"/>
                <c:pt idx="0">
                  <c:v>2018-2019</c:v>
                </c:pt>
                <c:pt idx="1">
                  <c:v>2019-2020</c:v>
                </c:pt>
                <c:pt idx="2">
                  <c:v>1-я четв</c:v>
                </c:pt>
                <c:pt idx="3">
                  <c:v>2-я четв</c:v>
                </c:pt>
                <c:pt idx="4">
                  <c:v>3-я четв</c:v>
                </c:pt>
                <c:pt idx="5">
                  <c:v>4-я четв</c:v>
                </c:pt>
                <c:pt idx="6">
                  <c:v>год</c:v>
                </c:pt>
              </c:strCache>
            </c:strRef>
          </c:cat>
          <c:val>
            <c:numRef>
              <c:f>'письмо 5-9 кл'!$B$89:$H$89</c:f>
              <c:numCache>
                <c:formatCode>0.00%</c:formatCode>
                <c:ptCount val="7"/>
                <c:pt idx="0">
                  <c:v>0.92</c:v>
                </c:pt>
                <c:pt idx="1">
                  <c:v>0.92</c:v>
                </c:pt>
                <c:pt idx="2" formatCode="0.0%">
                  <c:v>0.53300000000000003</c:v>
                </c:pt>
                <c:pt idx="3" formatCode="0.0%">
                  <c:v>0.6</c:v>
                </c:pt>
                <c:pt idx="4">
                  <c:v>0.66700000000000004</c:v>
                </c:pt>
                <c:pt idx="5">
                  <c:v>0.73299999999999998</c:v>
                </c:pt>
                <c:pt idx="6">
                  <c:v>0.73299999999999998</c:v>
                </c:pt>
              </c:numCache>
            </c:numRef>
          </c:val>
        </c:ser>
        <c:ser>
          <c:idx val="3"/>
          <c:order val="3"/>
          <c:tx>
            <c:strRef>
              <c:f>'письмо 5-9 кл'!$A$90</c:f>
              <c:strCache>
                <c:ptCount val="1"/>
                <c:pt idx="0">
                  <c:v>7</c:v>
                </c:pt>
              </c:strCache>
            </c:strRef>
          </c:tx>
          <c:spPr>
            <a:solidFill>
              <a:srgbClr val="FFC000"/>
            </a:solidFill>
          </c:spPr>
          <c:invertIfNegative val="0"/>
          <c:cat>
            <c:strRef>
              <c:f>'письмо 5-9 кл'!$B$86:$H$86</c:f>
              <c:strCache>
                <c:ptCount val="7"/>
                <c:pt idx="0">
                  <c:v>2018-2019</c:v>
                </c:pt>
                <c:pt idx="1">
                  <c:v>2019-2020</c:v>
                </c:pt>
                <c:pt idx="2">
                  <c:v>1-я четв</c:v>
                </c:pt>
                <c:pt idx="3">
                  <c:v>2-я четв</c:v>
                </c:pt>
                <c:pt idx="4">
                  <c:v>3-я четв</c:v>
                </c:pt>
                <c:pt idx="5">
                  <c:v>4-я четв</c:v>
                </c:pt>
                <c:pt idx="6">
                  <c:v>год</c:v>
                </c:pt>
              </c:strCache>
            </c:strRef>
          </c:cat>
          <c:val>
            <c:numRef>
              <c:f>'письмо 5-9 кл'!$B$90:$H$90</c:f>
              <c:numCache>
                <c:formatCode>0.00%</c:formatCode>
                <c:ptCount val="7"/>
                <c:pt idx="0">
                  <c:v>0.7</c:v>
                </c:pt>
                <c:pt idx="1">
                  <c:v>0.7</c:v>
                </c:pt>
                <c:pt idx="2" formatCode="0.0%">
                  <c:v>0.75</c:v>
                </c:pt>
                <c:pt idx="3" formatCode="0.0%">
                  <c:v>0.75</c:v>
                </c:pt>
                <c:pt idx="4" formatCode="0%">
                  <c:v>0.75</c:v>
                </c:pt>
                <c:pt idx="5" formatCode="0%">
                  <c:v>0.75</c:v>
                </c:pt>
                <c:pt idx="6" formatCode="0%">
                  <c:v>0.75</c:v>
                </c:pt>
              </c:numCache>
            </c:numRef>
          </c:val>
        </c:ser>
        <c:ser>
          <c:idx val="4"/>
          <c:order val="4"/>
          <c:tx>
            <c:strRef>
              <c:f>'письмо 5-9 кл'!$A$91</c:f>
              <c:strCache>
                <c:ptCount val="1"/>
                <c:pt idx="0">
                  <c:v>8</c:v>
                </c:pt>
              </c:strCache>
            </c:strRef>
          </c:tx>
          <c:spPr>
            <a:solidFill>
              <a:srgbClr val="00FF00"/>
            </a:solidFill>
          </c:spPr>
          <c:invertIfNegative val="0"/>
          <c:cat>
            <c:strRef>
              <c:f>'письмо 5-9 кл'!$B$86:$H$86</c:f>
              <c:strCache>
                <c:ptCount val="7"/>
                <c:pt idx="0">
                  <c:v>2018-2019</c:v>
                </c:pt>
                <c:pt idx="1">
                  <c:v>2019-2020</c:v>
                </c:pt>
                <c:pt idx="2">
                  <c:v>1-я четв</c:v>
                </c:pt>
                <c:pt idx="3">
                  <c:v>2-я четв</c:v>
                </c:pt>
                <c:pt idx="4">
                  <c:v>3-я четв</c:v>
                </c:pt>
                <c:pt idx="5">
                  <c:v>4-я четв</c:v>
                </c:pt>
                <c:pt idx="6">
                  <c:v>год</c:v>
                </c:pt>
              </c:strCache>
            </c:strRef>
          </c:cat>
          <c:val>
            <c:numRef>
              <c:f>'письмо 5-9 кл'!$B$91:$H$91</c:f>
              <c:numCache>
                <c:formatCode>0.00%</c:formatCode>
                <c:ptCount val="7"/>
                <c:pt idx="0">
                  <c:v>0.6</c:v>
                </c:pt>
                <c:pt idx="1">
                  <c:v>0.72699999999999998</c:v>
                </c:pt>
                <c:pt idx="2" formatCode="0.0%">
                  <c:v>0.81299999999999994</c:v>
                </c:pt>
                <c:pt idx="3" formatCode="0.0%">
                  <c:v>0.875</c:v>
                </c:pt>
                <c:pt idx="4">
                  <c:v>0.86699999999999999</c:v>
                </c:pt>
                <c:pt idx="5">
                  <c:v>0.86699999999999999</c:v>
                </c:pt>
                <c:pt idx="6">
                  <c:v>0.86699999999999999</c:v>
                </c:pt>
              </c:numCache>
            </c:numRef>
          </c:val>
        </c:ser>
        <c:ser>
          <c:idx val="5"/>
          <c:order val="5"/>
          <c:tx>
            <c:strRef>
              <c:f>'письмо 5-9 кл'!$A$92</c:f>
              <c:strCache>
                <c:ptCount val="1"/>
                <c:pt idx="0">
                  <c:v>9</c:v>
                </c:pt>
              </c:strCache>
            </c:strRef>
          </c:tx>
          <c:spPr>
            <a:solidFill>
              <a:srgbClr val="FFFF00"/>
            </a:solidFill>
          </c:spPr>
          <c:invertIfNegative val="0"/>
          <c:dLbls>
            <c:showLegendKey val="0"/>
            <c:showVal val="1"/>
            <c:showCatName val="0"/>
            <c:showSerName val="0"/>
            <c:showPercent val="0"/>
            <c:showBubbleSize val="0"/>
            <c:showLeaderLines val="0"/>
          </c:dLbls>
          <c:cat>
            <c:strRef>
              <c:f>'письмо 5-9 кл'!$B$86:$H$86</c:f>
              <c:strCache>
                <c:ptCount val="7"/>
                <c:pt idx="0">
                  <c:v>2018-2019</c:v>
                </c:pt>
                <c:pt idx="1">
                  <c:v>2019-2020</c:v>
                </c:pt>
                <c:pt idx="2">
                  <c:v>1-я четв</c:v>
                </c:pt>
                <c:pt idx="3">
                  <c:v>2-я четв</c:v>
                </c:pt>
                <c:pt idx="4">
                  <c:v>3-я четв</c:v>
                </c:pt>
                <c:pt idx="5">
                  <c:v>4-я четв</c:v>
                </c:pt>
                <c:pt idx="6">
                  <c:v>год</c:v>
                </c:pt>
              </c:strCache>
            </c:strRef>
          </c:cat>
          <c:val>
            <c:numRef>
              <c:f>'письмо 5-9 кл'!$B$92:$H$92</c:f>
              <c:numCache>
                <c:formatCode>0.00%</c:formatCode>
                <c:ptCount val="7"/>
                <c:pt idx="0">
                  <c:v>0.42799999999999999</c:v>
                </c:pt>
                <c:pt idx="1">
                  <c:v>0.625</c:v>
                </c:pt>
                <c:pt idx="2" formatCode="0.0%">
                  <c:v>0.75</c:v>
                </c:pt>
                <c:pt idx="3" formatCode="0.0%">
                  <c:v>0.91700000000000004</c:v>
                </c:pt>
                <c:pt idx="4">
                  <c:v>0.92900000000000005</c:v>
                </c:pt>
                <c:pt idx="5">
                  <c:v>0.93300000000000005</c:v>
                </c:pt>
                <c:pt idx="6">
                  <c:v>0.93300000000000005</c:v>
                </c:pt>
              </c:numCache>
            </c:numRef>
          </c:val>
        </c:ser>
        <c:dLbls>
          <c:showLegendKey val="0"/>
          <c:showVal val="0"/>
          <c:showCatName val="0"/>
          <c:showSerName val="0"/>
          <c:showPercent val="0"/>
          <c:showBubbleSize val="0"/>
        </c:dLbls>
        <c:gapWidth val="75"/>
        <c:shape val="cone"/>
        <c:axId val="204103680"/>
        <c:axId val="204105216"/>
        <c:axId val="0"/>
      </c:bar3DChart>
      <c:catAx>
        <c:axId val="204103680"/>
        <c:scaling>
          <c:orientation val="minMax"/>
        </c:scaling>
        <c:delete val="0"/>
        <c:axPos val="b"/>
        <c:majorTickMark val="none"/>
        <c:minorTickMark val="none"/>
        <c:tickLblPos val="nextTo"/>
        <c:crossAx val="204105216"/>
        <c:crosses val="autoZero"/>
        <c:auto val="1"/>
        <c:lblAlgn val="ctr"/>
        <c:lblOffset val="100"/>
        <c:noMultiLvlLbl val="0"/>
      </c:catAx>
      <c:valAx>
        <c:axId val="204105216"/>
        <c:scaling>
          <c:orientation val="minMax"/>
        </c:scaling>
        <c:delete val="0"/>
        <c:axPos val="l"/>
        <c:majorGridlines/>
        <c:numFmt formatCode="0%" sourceLinked="1"/>
        <c:majorTickMark val="none"/>
        <c:minorTickMark val="none"/>
        <c:tickLblPos val="nextTo"/>
        <c:spPr>
          <a:ln w="9525">
            <a:noFill/>
          </a:ln>
        </c:spPr>
        <c:crossAx val="204103680"/>
        <c:crosses val="autoZero"/>
        <c:crossBetween val="between"/>
      </c:valAx>
    </c:plotArea>
    <c:legend>
      <c:legendPos val="b"/>
      <c:overlay val="0"/>
    </c:legend>
    <c:plotVisOnly val="1"/>
    <c:dispBlanksAs val="gap"/>
    <c:showDLblsOverMax val="0"/>
  </c:chart>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Сравнительный</a:t>
            </a:r>
            <a:r>
              <a:rPr lang="ru-RU" sz="1400" baseline="0"/>
              <a:t> анализ за три года по чтению</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'письмо 5-9 кл'!$A$135</c:f>
              <c:strCache>
                <c:ptCount val="1"/>
                <c:pt idx="0">
                  <c:v>5 А</c:v>
                </c:pt>
              </c:strCache>
            </c:strRef>
          </c:tx>
          <c:spPr>
            <a:solidFill>
              <a:schemeClr val="accent3">
                <a:lumMod val="60000"/>
                <a:lumOff val="40000"/>
              </a:schemeClr>
            </a:solidFill>
          </c:spPr>
          <c:invertIfNegative val="0"/>
          <c:cat>
            <c:strRef>
              <c:f>'письмо 5-9 кл'!$B$134:$H$134</c:f>
              <c:strCache>
                <c:ptCount val="7"/>
                <c:pt idx="0">
                  <c:v>2018-2019</c:v>
                </c:pt>
                <c:pt idx="1">
                  <c:v>2019-2020</c:v>
                </c:pt>
                <c:pt idx="2">
                  <c:v>1-я четв</c:v>
                </c:pt>
                <c:pt idx="3">
                  <c:v>2-я четв</c:v>
                </c:pt>
                <c:pt idx="4">
                  <c:v>3-я четв</c:v>
                </c:pt>
                <c:pt idx="5">
                  <c:v>4-я четв</c:v>
                </c:pt>
                <c:pt idx="6">
                  <c:v>2020-2021</c:v>
                </c:pt>
              </c:strCache>
            </c:strRef>
          </c:cat>
          <c:val>
            <c:numRef>
              <c:f>'письмо 5-9 кл'!$B$135:$H$135</c:f>
              <c:numCache>
                <c:formatCode>0%</c:formatCode>
                <c:ptCount val="7"/>
                <c:pt idx="0" formatCode="0.00%">
                  <c:v>0.755</c:v>
                </c:pt>
                <c:pt idx="1">
                  <c:v>1</c:v>
                </c:pt>
                <c:pt idx="2">
                  <c:v>1</c:v>
                </c:pt>
                <c:pt idx="3">
                  <c:v>1</c:v>
                </c:pt>
                <c:pt idx="4">
                  <c:v>1</c:v>
                </c:pt>
                <c:pt idx="5">
                  <c:v>1</c:v>
                </c:pt>
                <c:pt idx="6">
                  <c:v>1</c:v>
                </c:pt>
              </c:numCache>
            </c:numRef>
          </c:val>
        </c:ser>
        <c:ser>
          <c:idx val="1"/>
          <c:order val="1"/>
          <c:tx>
            <c:strRef>
              <c:f>'письмо 5-9 кл'!$A$136</c:f>
              <c:strCache>
                <c:ptCount val="1"/>
                <c:pt idx="0">
                  <c:v>5Б</c:v>
                </c:pt>
              </c:strCache>
            </c:strRef>
          </c:tx>
          <c:spPr>
            <a:blipFill>
              <a:blip xmlns:r="http://schemas.openxmlformats.org/officeDocument/2006/relationships" r:embed="rId2"/>
              <a:tile tx="0" ty="0" sx="100000" sy="100000" flip="none" algn="tl"/>
            </a:blipFill>
          </c:spPr>
          <c:invertIfNegative val="0"/>
          <c:cat>
            <c:strRef>
              <c:f>'письмо 5-9 кл'!$B$134:$H$134</c:f>
              <c:strCache>
                <c:ptCount val="7"/>
                <c:pt idx="0">
                  <c:v>2018-2019</c:v>
                </c:pt>
                <c:pt idx="1">
                  <c:v>2019-2020</c:v>
                </c:pt>
                <c:pt idx="2">
                  <c:v>1-я четв</c:v>
                </c:pt>
                <c:pt idx="3">
                  <c:v>2-я четв</c:v>
                </c:pt>
                <c:pt idx="4">
                  <c:v>3-я четв</c:v>
                </c:pt>
                <c:pt idx="5">
                  <c:v>4-я четв</c:v>
                </c:pt>
                <c:pt idx="6">
                  <c:v>2020-2021</c:v>
                </c:pt>
              </c:strCache>
            </c:strRef>
          </c:cat>
          <c:val>
            <c:numRef>
              <c:f>'письмо 5-9 кл'!$B$136:$H$136</c:f>
              <c:numCache>
                <c:formatCode>0%</c:formatCode>
                <c:ptCount val="7"/>
                <c:pt idx="0">
                  <c:v>1</c:v>
                </c:pt>
                <c:pt idx="1">
                  <c:v>1</c:v>
                </c:pt>
                <c:pt idx="2" formatCode="0.00%">
                  <c:v>0.58299999999999996</c:v>
                </c:pt>
                <c:pt idx="3" formatCode="0.00%">
                  <c:v>0.75</c:v>
                </c:pt>
                <c:pt idx="4" formatCode="0.00%">
                  <c:v>0.875</c:v>
                </c:pt>
                <c:pt idx="5">
                  <c:v>0.75</c:v>
                </c:pt>
                <c:pt idx="6">
                  <c:v>0.75</c:v>
                </c:pt>
              </c:numCache>
            </c:numRef>
          </c:val>
        </c:ser>
        <c:ser>
          <c:idx val="2"/>
          <c:order val="2"/>
          <c:tx>
            <c:strRef>
              <c:f>'письмо 5-9 кл'!$A$137</c:f>
              <c:strCache>
                <c:ptCount val="1"/>
                <c:pt idx="0">
                  <c:v>6кл</c:v>
                </c:pt>
              </c:strCache>
            </c:strRef>
          </c:tx>
          <c:spPr>
            <a:solidFill>
              <a:srgbClr val="FFFF00"/>
            </a:solidFill>
          </c:spPr>
          <c:invertIfNegative val="0"/>
          <c:cat>
            <c:strRef>
              <c:f>'письмо 5-9 кл'!$B$134:$H$134</c:f>
              <c:strCache>
                <c:ptCount val="7"/>
                <c:pt idx="0">
                  <c:v>2018-2019</c:v>
                </c:pt>
                <c:pt idx="1">
                  <c:v>2019-2020</c:v>
                </c:pt>
                <c:pt idx="2">
                  <c:v>1-я четв</c:v>
                </c:pt>
                <c:pt idx="3">
                  <c:v>2-я четв</c:v>
                </c:pt>
                <c:pt idx="4">
                  <c:v>3-я четв</c:v>
                </c:pt>
                <c:pt idx="5">
                  <c:v>4-я четв</c:v>
                </c:pt>
                <c:pt idx="6">
                  <c:v>2020-2021</c:v>
                </c:pt>
              </c:strCache>
            </c:strRef>
          </c:cat>
          <c:val>
            <c:numRef>
              <c:f>'письмо 5-9 кл'!$B$137:$H$137</c:f>
              <c:numCache>
                <c:formatCode>0%</c:formatCode>
                <c:ptCount val="7"/>
                <c:pt idx="0" formatCode="0.00%">
                  <c:v>0.27200000000000002</c:v>
                </c:pt>
                <c:pt idx="1">
                  <c:v>0.92</c:v>
                </c:pt>
                <c:pt idx="2" formatCode="0.00%">
                  <c:v>0.66700000000000004</c:v>
                </c:pt>
                <c:pt idx="3" formatCode="0.00%">
                  <c:v>0.73299999999999998</c:v>
                </c:pt>
                <c:pt idx="4" formatCode="0.00%">
                  <c:v>0.66700000000000004</c:v>
                </c:pt>
                <c:pt idx="5" formatCode="0.00%">
                  <c:v>0.66700000000000004</c:v>
                </c:pt>
                <c:pt idx="6" formatCode="0.00%">
                  <c:v>0.66700000000000004</c:v>
                </c:pt>
              </c:numCache>
            </c:numRef>
          </c:val>
        </c:ser>
        <c:ser>
          <c:idx val="3"/>
          <c:order val="3"/>
          <c:tx>
            <c:strRef>
              <c:f>'письмо 5-9 кл'!$A$138</c:f>
              <c:strCache>
                <c:ptCount val="1"/>
                <c:pt idx="0">
                  <c:v>7кл</c:v>
                </c:pt>
              </c:strCache>
            </c:strRef>
          </c:tx>
          <c:spPr>
            <a:solidFill>
              <a:srgbClr val="00B0F0"/>
            </a:solidFill>
          </c:spPr>
          <c:invertIfNegative val="0"/>
          <c:cat>
            <c:strRef>
              <c:f>'письмо 5-9 кл'!$B$134:$H$134</c:f>
              <c:strCache>
                <c:ptCount val="7"/>
                <c:pt idx="0">
                  <c:v>2018-2019</c:v>
                </c:pt>
                <c:pt idx="1">
                  <c:v>2019-2020</c:v>
                </c:pt>
                <c:pt idx="2">
                  <c:v>1-я четв</c:v>
                </c:pt>
                <c:pt idx="3">
                  <c:v>2-я четв</c:v>
                </c:pt>
                <c:pt idx="4">
                  <c:v>3-я четв</c:v>
                </c:pt>
                <c:pt idx="5">
                  <c:v>4-я четв</c:v>
                </c:pt>
                <c:pt idx="6">
                  <c:v>2020-2021</c:v>
                </c:pt>
              </c:strCache>
            </c:strRef>
          </c:cat>
          <c:val>
            <c:numRef>
              <c:f>'письмо 5-9 кл'!$B$138:$H$138</c:f>
              <c:numCache>
                <c:formatCode>0%</c:formatCode>
                <c:ptCount val="7"/>
                <c:pt idx="0" formatCode="0.00%">
                  <c:v>0.81799999999999995</c:v>
                </c:pt>
                <c:pt idx="1">
                  <c:v>0.7</c:v>
                </c:pt>
                <c:pt idx="2">
                  <c:v>0.75</c:v>
                </c:pt>
                <c:pt idx="3">
                  <c:v>0.75</c:v>
                </c:pt>
                <c:pt idx="4">
                  <c:v>0.75</c:v>
                </c:pt>
                <c:pt idx="5">
                  <c:v>0.7</c:v>
                </c:pt>
                <c:pt idx="6">
                  <c:v>0.7</c:v>
                </c:pt>
              </c:numCache>
            </c:numRef>
          </c:val>
        </c:ser>
        <c:ser>
          <c:idx val="4"/>
          <c:order val="4"/>
          <c:tx>
            <c:strRef>
              <c:f>'письмо 5-9 кл'!$A$139</c:f>
              <c:strCache>
                <c:ptCount val="1"/>
                <c:pt idx="0">
                  <c:v>8кл</c:v>
                </c:pt>
              </c:strCache>
            </c:strRef>
          </c:tx>
          <c:spPr>
            <a:solidFill>
              <a:srgbClr val="00FF00"/>
            </a:solidFill>
          </c:spPr>
          <c:invertIfNegative val="0"/>
          <c:cat>
            <c:strRef>
              <c:f>'письмо 5-9 кл'!$B$134:$H$134</c:f>
              <c:strCache>
                <c:ptCount val="7"/>
                <c:pt idx="0">
                  <c:v>2018-2019</c:v>
                </c:pt>
                <c:pt idx="1">
                  <c:v>2019-2020</c:v>
                </c:pt>
                <c:pt idx="2">
                  <c:v>1-я четв</c:v>
                </c:pt>
                <c:pt idx="3">
                  <c:v>2-я четв</c:v>
                </c:pt>
                <c:pt idx="4">
                  <c:v>3-я четв</c:v>
                </c:pt>
                <c:pt idx="5">
                  <c:v>4-я четв</c:v>
                </c:pt>
                <c:pt idx="6">
                  <c:v>2020-2021</c:v>
                </c:pt>
              </c:strCache>
            </c:strRef>
          </c:cat>
          <c:val>
            <c:numRef>
              <c:f>'письмо 5-9 кл'!$B$139:$H$139</c:f>
              <c:numCache>
                <c:formatCode>0%</c:formatCode>
                <c:ptCount val="7"/>
                <c:pt idx="0">
                  <c:v>0.7</c:v>
                </c:pt>
                <c:pt idx="1">
                  <c:v>0.82</c:v>
                </c:pt>
                <c:pt idx="2" formatCode="0.00%">
                  <c:v>0.875</c:v>
                </c:pt>
                <c:pt idx="3" formatCode="0.00%">
                  <c:v>0.875</c:v>
                </c:pt>
                <c:pt idx="4" formatCode="0.00%">
                  <c:v>0.86699999999999999</c:v>
                </c:pt>
                <c:pt idx="5" formatCode="0.00%">
                  <c:v>0.86699999999999999</c:v>
                </c:pt>
                <c:pt idx="6" formatCode="0.00%">
                  <c:v>0.86699999999999999</c:v>
                </c:pt>
              </c:numCache>
            </c:numRef>
          </c:val>
        </c:ser>
        <c:ser>
          <c:idx val="5"/>
          <c:order val="5"/>
          <c:tx>
            <c:strRef>
              <c:f>'письмо 5-9 кл'!$A$140</c:f>
              <c:strCache>
                <c:ptCount val="1"/>
                <c:pt idx="0">
                  <c:v>9кл</c:v>
                </c:pt>
              </c:strCache>
            </c:strRef>
          </c:tx>
          <c:spPr>
            <a:solidFill>
              <a:srgbClr val="FF66FF"/>
            </a:solidFill>
          </c:spPr>
          <c:invertIfNegative val="0"/>
          <c:dLbls>
            <c:showLegendKey val="0"/>
            <c:showVal val="1"/>
            <c:showCatName val="0"/>
            <c:showSerName val="0"/>
            <c:showPercent val="0"/>
            <c:showBubbleSize val="0"/>
            <c:showLeaderLines val="0"/>
          </c:dLbls>
          <c:cat>
            <c:strRef>
              <c:f>'письмо 5-9 кл'!$B$134:$H$134</c:f>
              <c:strCache>
                <c:ptCount val="7"/>
                <c:pt idx="0">
                  <c:v>2018-2019</c:v>
                </c:pt>
                <c:pt idx="1">
                  <c:v>2019-2020</c:v>
                </c:pt>
                <c:pt idx="2">
                  <c:v>1-я четв</c:v>
                </c:pt>
                <c:pt idx="3">
                  <c:v>2-я четв</c:v>
                </c:pt>
                <c:pt idx="4">
                  <c:v>3-я четв</c:v>
                </c:pt>
                <c:pt idx="5">
                  <c:v>4-я четв</c:v>
                </c:pt>
                <c:pt idx="6">
                  <c:v>2020-2021</c:v>
                </c:pt>
              </c:strCache>
            </c:strRef>
          </c:cat>
          <c:val>
            <c:numRef>
              <c:f>'письмо 5-9 кл'!$B$140:$H$140</c:f>
              <c:numCache>
                <c:formatCode>0.00%</c:formatCode>
                <c:ptCount val="7"/>
                <c:pt idx="0">
                  <c:v>0.71399999999999997</c:v>
                </c:pt>
                <c:pt idx="1">
                  <c:v>0.875</c:v>
                </c:pt>
                <c:pt idx="2" formatCode="0%">
                  <c:v>0.75</c:v>
                </c:pt>
                <c:pt idx="3">
                  <c:v>0.91700000000000004</c:v>
                </c:pt>
                <c:pt idx="4">
                  <c:v>0.92900000000000005</c:v>
                </c:pt>
                <c:pt idx="5">
                  <c:v>0.93300000000000005</c:v>
                </c:pt>
                <c:pt idx="6">
                  <c:v>0.93300000000000005</c:v>
                </c:pt>
              </c:numCache>
            </c:numRef>
          </c:val>
        </c:ser>
        <c:dLbls>
          <c:showLegendKey val="0"/>
          <c:showVal val="0"/>
          <c:showCatName val="0"/>
          <c:showSerName val="0"/>
          <c:showPercent val="0"/>
          <c:showBubbleSize val="0"/>
        </c:dLbls>
        <c:gapWidth val="75"/>
        <c:shape val="pyramid"/>
        <c:axId val="205797632"/>
        <c:axId val="205844480"/>
        <c:axId val="0"/>
      </c:bar3DChart>
      <c:catAx>
        <c:axId val="205797632"/>
        <c:scaling>
          <c:orientation val="minMax"/>
        </c:scaling>
        <c:delete val="0"/>
        <c:axPos val="b"/>
        <c:majorTickMark val="none"/>
        <c:minorTickMark val="none"/>
        <c:tickLblPos val="nextTo"/>
        <c:crossAx val="205844480"/>
        <c:crosses val="autoZero"/>
        <c:auto val="1"/>
        <c:lblAlgn val="ctr"/>
        <c:lblOffset val="100"/>
        <c:noMultiLvlLbl val="0"/>
      </c:catAx>
      <c:valAx>
        <c:axId val="205844480"/>
        <c:scaling>
          <c:orientation val="minMax"/>
        </c:scaling>
        <c:delete val="0"/>
        <c:axPos val="l"/>
        <c:majorGridlines/>
        <c:numFmt formatCode="0.00%" sourceLinked="1"/>
        <c:majorTickMark val="none"/>
        <c:minorTickMark val="none"/>
        <c:tickLblPos val="nextTo"/>
        <c:spPr>
          <a:ln w="9525">
            <a:noFill/>
          </a:ln>
        </c:spPr>
        <c:crossAx val="205797632"/>
        <c:crosses val="autoZero"/>
        <c:crossBetween val="between"/>
      </c:valAx>
    </c:plotArea>
    <c:legend>
      <c:legendPos val="b"/>
      <c:overlay val="0"/>
    </c:legend>
    <c:plotVisOnly val="1"/>
    <c:dispBlanksAs val="gap"/>
    <c:showDLblsOverMax val="0"/>
  </c:chart>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sz="1400"/>
              <a:t>Сравнительный</a:t>
            </a:r>
            <a:r>
              <a:rPr lang="ru-RU" sz="1400" baseline="0"/>
              <a:t> анализ качества обученности по математике за три года</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математика!$A$94</c:f>
              <c:strCache>
                <c:ptCount val="1"/>
                <c:pt idx="0">
                  <c:v>5 А</c:v>
                </c:pt>
              </c:strCache>
            </c:strRef>
          </c:tx>
          <c:spPr>
            <a:solidFill>
              <a:srgbClr val="FFFF00"/>
            </a:solidFill>
          </c:spPr>
          <c:invertIfNegative val="0"/>
          <c:cat>
            <c:strRef>
              <c:f>математика!$B$93:$H$93</c:f>
              <c:strCache>
                <c:ptCount val="7"/>
                <c:pt idx="0">
                  <c:v>2018-2019</c:v>
                </c:pt>
                <c:pt idx="1">
                  <c:v>2019-2020</c:v>
                </c:pt>
                <c:pt idx="2">
                  <c:v>1-я четв</c:v>
                </c:pt>
                <c:pt idx="3">
                  <c:v>2-я четв</c:v>
                </c:pt>
                <c:pt idx="4">
                  <c:v>3-я четв</c:v>
                </c:pt>
                <c:pt idx="5">
                  <c:v>4-я четв</c:v>
                </c:pt>
                <c:pt idx="6">
                  <c:v>2020-2021</c:v>
                </c:pt>
              </c:strCache>
            </c:strRef>
          </c:cat>
          <c:val>
            <c:numRef>
              <c:f>математика!$B$94:$H$94</c:f>
              <c:numCache>
                <c:formatCode>0.00%</c:formatCode>
                <c:ptCount val="7"/>
                <c:pt idx="0">
                  <c:v>0.625</c:v>
                </c:pt>
                <c:pt idx="1">
                  <c:v>0.88800000000000001</c:v>
                </c:pt>
                <c:pt idx="2">
                  <c:v>0.92300000000000004</c:v>
                </c:pt>
                <c:pt idx="3">
                  <c:v>0.69199999999999995</c:v>
                </c:pt>
                <c:pt idx="4">
                  <c:v>0.84599999999999997</c:v>
                </c:pt>
                <c:pt idx="5">
                  <c:v>0.76900000000000002</c:v>
                </c:pt>
                <c:pt idx="6">
                  <c:v>0.76900000000000002</c:v>
                </c:pt>
              </c:numCache>
            </c:numRef>
          </c:val>
        </c:ser>
        <c:ser>
          <c:idx val="1"/>
          <c:order val="1"/>
          <c:tx>
            <c:strRef>
              <c:f>математика!$A$95</c:f>
              <c:strCache>
                <c:ptCount val="1"/>
                <c:pt idx="0">
                  <c:v>5Б</c:v>
                </c:pt>
              </c:strCache>
            </c:strRef>
          </c:tx>
          <c:spPr>
            <a:solidFill>
              <a:srgbClr val="00B0F0"/>
            </a:solidFill>
          </c:spPr>
          <c:invertIfNegative val="0"/>
          <c:cat>
            <c:strRef>
              <c:f>математика!$B$93:$H$93</c:f>
              <c:strCache>
                <c:ptCount val="7"/>
                <c:pt idx="0">
                  <c:v>2018-2019</c:v>
                </c:pt>
                <c:pt idx="1">
                  <c:v>2019-2020</c:v>
                </c:pt>
                <c:pt idx="2">
                  <c:v>1-я четв</c:v>
                </c:pt>
                <c:pt idx="3">
                  <c:v>2-я четв</c:v>
                </c:pt>
                <c:pt idx="4">
                  <c:v>3-я четв</c:v>
                </c:pt>
                <c:pt idx="5">
                  <c:v>4-я четв</c:v>
                </c:pt>
                <c:pt idx="6">
                  <c:v>2020-2021</c:v>
                </c:pt>
              </c:strCache>
            </c:strRef>
          </c:cat>
          <c:val>
            <c:numRef>
              <c:f>математика!$B$95:$H$95</c:f>
              <c:numCache>
                <c:formatCode>0.00%</c:formatCode>
                <c:ptCount val="7"/>
                <c:pt idx="0">
                  <c:v>1</c:v>
                </c:pt>
                <c:pt idx="1">
                  <c:v>1</c:v>
                </c:pt>
                <c:pt idx="2">
                  <c:v>0.58299999999999996</c:v>
                </c:pt>
                <c:pt idx="3">
                  <c:v>0.66700000000000004</c:v>
                </c:pt>
                <c:pt idx="4">
                  <c:v>0.77800000000000002</c:v>
                </c:pt>
                <c:pt idx="5">
                  <c:v>0.75</c:v>
                </c:pt>
                <c:pt idx="6">
                  <c:v>0.75</c:v>
                </c:pt>
              </c:numCache>
            </c:numRef>
          </c:val>
        </c:ser>
        <c:ser>
          <c:idx val="2"/>
          <c:order val="2"/>
          <c:tx>
            <c:strRef>
              <c:f>математика!$A$96</c:f>
              <c:strCache>
                <c:ptCount val="1"/>
                <c:pt idx="0">
                  <c:v>6кл</c:v>
                </c:pt>
              </c:strCache>
            </c:strRef>
          </c:tx>
          <c:spPr>
            <a:solidFill>
              <a:schemeClr val="accent6">
                <a:lumMod val="75000"/>
              </a:schemeClr>
            </a:solidFill>
          </c:spPr>
          <c:invertIfNegative val="0"/>
          <c:cat>
            <c:strRef>
              <c:f>математика!$B$93:$H$93</c:f>
              <c:strCache>
                <c:ptCount val="7"/>
                <c:pt idx="0">
                  <c:v>2018-2019</c:v>
                </c:pt>
                <c:pt idx="1">
                  <c:v>2019-2020</c:v>
                </c:pt>
                <c:pt idx="2">
                  <c:v>1-я четв</c:v>
                </c:pt>
                <c:pt idx="3">
                  <c:v>2-я четв</c:v>
                </c:pt>
                <c:pt idx="4">
                  <c:v>3-я четв</c:v>
                </c:pt>
                <c:pt idx="5">
                  <c:v>4-я четв</c:v>
                </c:pt>
                <c:pt idx="6">
                  <c:v>2020-2021</c:v>
                </c:pt>
              </c:strCache>
            </c:strRef>
          </c:cat>
          <c:val>
            <c:numRef>
              <c:f>математика!$B$96:$H$96</c:f>
              <c:numCache>
                <c:formatCode>0.00%</c:formatCode>
                <c:ptCount val="7"/>
                <c:pt idx="0">
                  <c:v>0.36599999999999999</c:v>
                </c:pt>
                <c:pt idx="1">
                  <c:v>0.69499999999999995</c:v>
                </c:pt>
                <c:pt idx="2">
                  <c:v>0.53300000000000003</c:v>
                </c:pt>
                <c:pt idx="3">
                  <c:v>0.53300000000000003</c:v>
                </c:pt>
                <c:pt idx="4">
                  <c:v>0</c:v>
                </c:pt>
                <c:pt idx="5">
                  <c:v>0.66700000000000004</c:v>
                </c:pt>
                <c:pt idx="6">
                  <c:v>0.66700000000000004</c:v>
                </c:pt>
              </c:numCache>
            </c:numRef>
          </c:val>
        </c:ser>
        <c:ser>
          <c:idx val="3"/>
          <c:order val="3"/>
          <c:tx>
            <c:strRef>
              <c:f>математика!$A$97</c:f>
              <c:strCache>
                <c:ptCount val="1"/>
                <c:pt idx="0">
                  <c:v>7кл</c:v>
                </c:pt>
              </c:strCache>
            </c:strRef>
          </c:tx>
          <c:spPr>
            <a:blipFill>
              <a:blip xmlns:r="http://schemas.openxmlformats.org/officeDocument/2006/relationships" r:embed="rId2"/>
              <a:tile tx="0" ty="0" sx="100000" sy="100000" flip="none" algn="tl"/>
            </a:blipFill>
          </c:spPr>
          <c:invertIfNegative val="0"/>
          <c:cat>
            <c:strRef>
              <c:f>математика!$B$93:$H$93</c:f>
              <c:strCache>
                <c:ptCount val="7"/>
                <c:pt idx="0">
                  <c:v>2018-2019</c:v>
                </c:pt>
                <c:pt idx="1">
                  <c:v>2019-2020</c:v>
                </c:pt>
                <c:pt idx="2">
                  <c:v>1-я четв</c:v>
                </c:pt>
                <c:pt idx="3">
                  <c:v>2-я четв</c:v>
                </c:pt>
                <c:pt idx="4">
                  <c:v>3-я четв</c:v>
                </c:pt>
                <c:pt idx="5">
                  <c:v>4-я четв</c:v>
                </c:pt>
                <c:pt idx="6">
                  <c:v>2020-2021</c:v>
                </c:pt>
              </c:strCache>
            </c:strRef>
          </c:cat>
          <c:val>
            <c:numRef>
              <c:f>математика!$B$97:$H$97</c:f>
              <c:numCache>
                <c:formatCode>0.00%</c:formatCode>
                <c:ptCount val="7"/>
                <c:pt idx="0">
                  <c:v>0.63600000000000001</c:v>
                </c:pt>
                <c:pt idx="1">
                  <c:v>0.7</c:v>
                </c:pt>
                <c:pt idx="2">
                  <c:v>0.75</c:v>
                </c:pt>
                <c:pt idx="3">
                  <c:v>0.75</c:v>
                </c:pt>
                <c:pt idx="4">
                  <c:v>0</c:v>
                </c:pt>
                <c:pt idx="5">
                  <c:v>0.75</c:v>
                </c:pt>
                <c:pt idx="6">
                  <c:v>0.75</c:v>
                </c:pt>
              </c:numCache>
            </c:numRef>
          </c:val>
        </c:ser>
        <c:ser>
          <c:idx val="4"/>
          <c:order val="4"/>
          <c:tx>
            <c:strRef>
              <c:f>математика!$A$98</c:f>
              <c:strCache>
                <c:ptCount val="1"/>
                <c:pt idx="0">
                  <c:v>8кл</c:v>
                </c:pt>
              </c:strCache>
            </c:strRef>
          </c:tx>
          <c:invertIfNegative val="0"/>
          <c:cat>
            <c:strRef>
              <c:f>математика!$B$93:$H$93</c:f>
              <c:strCache>
                <c:ptCount val="7"/>
                <c:pt idx="0">
                  <c:v>2018-2019</c:v>
                </c:pt>
                <c:pt idx="1">
                  <c:v>2019-2020</c:v>
                </c:pt>
                <c:pt idx="2">
                  <c:v>1-я четв</c:v>
                </c:pt>
                <c:pt idx="3">
                  <c:v>2-я четв</c:v>
                </c:pt>
                <c:pt idx="4">
                  <c:v>3-я четв</c:v>
                </c:pt>
                <c:pt idx="5">
                  <c:v>4-я четв</c:v>
                </c:pt>
                <c:pt idx="6">
                  <c:v>2020-2021</c:v>
                </c:pt>
              </c:strCache>
            </c:strRef>
          </c:cat>
          <c:val>
            <c:numRef>
              <c:f>математика!$B$98:$H$98</c:f>
              <c:numCache>
                <c:formatCode>0.00%</c:formatCode>
                <c:ptCount val="7"/>
                <c:pt idx="0">
                  <c:v>0.61</c:v>
                </c:pt>
                <c:pt idx="1">
                  <c:v>0.63600000000000001</c:v>
                </c:pt>
                <c:pt idx="2">
                  <c:v>0.75</c:v>
                </c:pt>
                <c:pt idx="3">
                  <c:v>0.75</c:v>
                </c:pt>
                <c:pt idx="4">
                  <c:v>0.8</c:v>
                </c:pt>
                <c:pt idx="5">
                  <c:v>0.8</c:v>
                </c:pt>
                <c:pt idx="6">
                  <c:v>0.8</c:v>
                </c:pt>
              </c:numCache>
            </c:numRef>
          </c:val>
        </c:ser>
        <c:ser>
          <c:idx val="5"/>
          <c:order val="5"/>
          <c:tx>
            <c:strRef>
              <c:f>математика!$A$99</c:f>
              <c:strCache>
                <c:ptCount val="1"/>
                <c:pt idx="0">
                  <c:v>9кл</c:v>
                </c:pt>
              </c:strCache>
            </c:strRef>
          </c:tx>
          <c:spPr>
            <a:solidFill>
              <a:srgbClr val="00FF00"/>
            </a:solidFill>
          </c:spPr>
          <c:invertIfNegative val="0"/>
          <c:dLbls>
            <c:showLegendKey val="0"/>
            <c:showVal val="1"/>
            <c:showCatName val="0"/>
            <c:showSerName val="0"/>
            <c:showPercent val="0"/>
            <c:showBubbleSize val="0"/>
            <c:showLeaderLines val="0"/>
          </c:dLbls>
          <c:cat>
            <c:strRef>
              <c:f>математика!$B$93:$H$93</c:f>
              <c:strCache>
                <c:ptCount val="7"/>
                <c:pt idx="0">
                  <c:v>2018-2019</c:v>
                </c:pt>
                <c:pt idx="1">
                  <c:v>2019-2020</c:v>
                </c:pt>
                <c:pt idx="2">
                  <c:v>1-я четв</c:v>
                </c:pt>
                <c:pt idx="3">
                  <c:v>2-я четв</c:v>
                </c:pt>
                <c:pt idx="4">
                  <c:v>3-я четв</c:v>
                </c:pt>
                <c:pt idx="5">
                  <c:v>4-я четв</c:v>
                </c:pt>
                <c:pt idx="6">
                  <c:v>2020-2021</c:v>
                </c:pt>
              </c:strCache>
            </c:strRef>
          </c:cat>
          <c:val>
            <c:numRef>
              <c:f>математика!$B$99:$H$99</c:f>
              <c:numCache>
                <c:formatCode>0.00%</c:formatCode>
                <c:ptCount val="7"/>
                <c:pt idx="0">
                  <c:v>0.7</c:v>
                </c:pt>
                <c:pt idx="1">
                  <c:v>0.75</c:v>
                </c:pt>
                <c:pt idx="2">
                  <c:v>0.75</c:v>
                </c:pt>
                <c:pt idx="3">
                  <c:v>0.83299999999999996</c:v>
                </c:pt>
                <c:pt idx="4">
                  <c:v>0.92900000000000005</c:v>
                </c:pt>
                <c:pt idx="5">
                  <c:v>0.93300000000000005</c:v>
                </c:pt>
                <c:pt idx="6">
                  <c:v>0.93300000000000005</c:v>
                </c:pt>
              </c:numCache>
            </c:numRef>
          </c:val>
        </c:ser>
        <c:dLbls>
          <c:showLegendKey val="0"/>
          <c:showVal val="0"/>
          <c:showCatName val="0"/>
          <c:showSerName val="0"/>
          <c:showPercent val="0"/>
          <c:showBubbleSize val="0"/>
        </c:dLbls>
        <c:gapWidth val="75"/>
        <c:shape val="box"/>
        <c:axId val="206111488"/>
        <c:axId val="206113024"/>
        <c:axId val="0"/>
      </c:bar3DChart>
      <c:catAx>
        <c:axId val="206111488"/>
        <c:scaling>
          <c:orientation val="minMax"/>
        </c:scaling>
        <c:delete val="0"/>
        <c:axPos val="b"/>
        <c:majorTickMark val="none"/>
        <c:minorTickMark val="none"/>
        <c:tickLblPos val="nextTo"/>
        <c:crossAx val="206113024"/>
        <c:crosses val="autoZero"/>
        <c:auto val="1"/>
        <c:lblAlgn val="ctr"/>
        <c:lblOffset val="100"/>
        <c:noMultiLvlLbl val="0"/>
      </c:catAx>
      <c:valAx>
        <c:axId val="206113024"/>
        <c:scaling>
          <c:orientation val="minMax"/>
        </c:scaling>
        <c:delete val="0"/>
        <c:axPos val="l"/>
        <c:majorGridlines/>
        <c:numFmt formatCode="0.00%" sourceLinked="1"/>
        <c:majorTickMark val="none"/>
        <c:minorTickMark val="none"/>
        <c:tickLblPos val="nextTo"/>
        <c:crossAx val="206111488"/>
        <c:crosses val="autoZero"/>
        <c:crossBetween val="between"/>
      </c:valAx>
    </c:plotArea>
    <c:legend>
      <c:legendPos val="b"/>
      <c:overlay val="0"/>
    </c:legend>
    <c:plotVisOnly val="1"/>
    <c:dispBlanksAs val="gap"/>
    <c:showDLblsOverMax val="0"/>
  </c:chart>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КО</a:t>
            </a:r>
            <a:r>
              <a:rPr lang="ru-RU" sz="1400" baseline="0"/>
              <a:t> биология за три года</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биология!$A$158</c:f>
              <c:strCache>
                <c:ptCount val="1"/>
                <c:pt idx="0">
                  <c:v>6 кл</c:v>
                </c:pt>
              </c:strCache>
            </c:strRef>
          </c:tx>
          <c:invertIfNegative val="0"/>
          <c:cat>
            <c:strRef>
              <c:f>биология!$B$157:$H$157</c:f>
              <c:strCache>
                <c:ptCount val="7"/>
                <c:pt idx="0">
                  <c:v>2018-2019</c:v>
                </c:pt>
                <c:pt idx="1">
                  <c:v>2019-2020</c:v>
                </c:pt>
                <c:pt idx="2">
                  <c:v>1-я четв</c:v>
                </c:pt>
                <c:pt idx="3">
                  <c:v>2-я четв</c:v>
                </c:pt>
                <c:pt idx="4">
                  <c:v>3-я четв</c:v>
                </c:pt>
                <c:pt idx="5">
                  <c:v>4-я четв</c:v>
                </c:pt>
                <c:pt idx="6">
                  <c:v>2020-2021</c:v>
                </c:pt>
              </c:strCache>
            </c:strRef>
          </c:cat>
          <c:val>
            <c:numRef>
              <c:f>биология!$B$158:$H$158</c:f>
              <c:numCache>
                <c:formatCode>0.00%</c:formatCode>
                <c:ptCount val="7"/>
                <c:pt idx="1">
                  <c:v>1</c:v>
                </c:pt>
                <c:pt idx="2">
                  <c:v>0.8</c:v>
                </c:pt>
                <c:pt idx="3">
                  <c:v>0.8</c:v>
                </c:pt>
                <c:pt idx="4">
                  <c:v>0.8</c:v>
                </c:pt>
                <c:pt idx="5">
                  <c:v>0.8</c:v>
                </c:pt>
                <c:pt idx="6">
                  <c:v>0.8</c:v>
                </c:pt>
              </c:numCache>
            </c:numRef>
          </c:val>
        </c:ser>
        <c:ser>
          <c:idx val="1"/>
          <c:order val="1"/>
          <c:tx>
            <c:strRef>
              <c:f>биология!$A$159</c:f>
              <c:strCache>
                <c:ptCount val="1"/>
                <c:pt idx="0">
                  <c:v>7 кл</c:v>
                </c:pt>
              </c:strCache>
            </c:strRef>
          </c:tx>
          <c:invertIfNegative val="0"/>
          <c:cat>
            <c:strRef>
              <c:f>биология!$B$157:$H$157</c:f>
              <c:strCache>
                <c:ptCount val="7"/>
                <c:pt idx="0">
                  <c:v>2018-2019</c:v>
                </c:pt>
                <c:pt idx="1">
                  <c:v>2019-2020</c:v>
                </c:pt>
                <c:pt idx="2">
                  <c:v>1-я четв</c:v>
                </c:pt>
                <c:pt idx="3">
                  <c:v>2-я четв</c:v>
                </c:pt>
                <c:pt idx="4">
                  <c:v>3-я четв</c:v>
                </c:pt>
                <c:pt idx="5">
                  <c:v>4-я четв</c:v>
                </c:pt>
                <c:pt idx="6">
                  <c:v>2020-2021</c:v>
                </c:pt>
              </c:strCache>
            </c:strRef>
          </c:cat>
          <c:val>
            <c:numRef>
              <c:f>биология!$B$159:$H$159</c:f>
              <c:numCache>
                <c:formatCode>0.00%</c:formatCode>
                <c:ptCount val="7"/>
                <c:pt idx="0">
                  <c:v>0.90900000000000003</c:v>
                </c:pt>
                <c:pt idx="1">
                  <c:v>0.90900000000000003</c:v>
                </c:pt>
                <c:pt idx="2">
                  <c:v>0.91700000000000004</c:v>
                </c:pt>
                <c:pt idx="3">
                  <c:v>0.91700000000000004</c:v>
                </c:pt>
                <c:pt idx="4">
                  <c:v>0.91700000000000004</c:v>
                </c:pt>
                <c:pt idx="5">
                  <c:v>0.91700000000000004</c:v>
                </c:pt>
                <c:pt idx="6">
                  <c:v>0.91700000000000004</c:v>
                </c:pt>
              </c:numCache>
            </c:numRef>
          </c:val>
        </c:ser>
        <c:ser>
          <c:idx val="2"/>
          <c:order val="2"/>
          <c:tx>
            <c:strRef>
              <c:f>биология!$A$160</c:f>
              <c:strCache>
                <c:ptCount val="1"/>
                <c:pt idx="0">
                  <c:v>8 кл</c:v>
                </c:pt>
              </c:strCache>
            </c:strRef>
          </c:tx>
          <c:invertIfNegative val="0"/>
          <c:cat>
            <c:strRef>
              <c:f>биология!$B$157:$H$157</c:f>
              <c:strCache>
                <c:ptCount val="7"/>
                <c:pt idx="0">
                  <c:v>2018-2019</c:v>
                </c:pt>
                <c:pt idx="1">
                  <c:v>2019-2020</c:v>
                </c:pt>
                <c:pt idx="2">
                  <c:v>1-я четв</c:v>
                </c:pt>
                <c:pt idx="3">
                  <c:v>2-я четв</c:v>
                </c:pt>
                <c:pt idx="4">
                  <c:v>3-я четв</c:v>
                </c:pt>
                <c:pt idx="5">
                  <c:v>4-я четв</c:v>
                </c:pt>
                <c:pt idx="6">
                  <c:v>2020-2021</c:v>
                </c:pt>
              </c:strCache>
            </c:strRef>
          </c:cat>
          <c:val>
            <c:numRef>
              <c:f>биология!$B$160:$H$160</c:f>
              <c:numCache>
                <c:formatCode>0.00%</c:formatCode>
                <c:ptCount val="7"/>
                <c:pt idx="0">
                  <c:v>0.78700000000000003</c:v>
                </c:pt>
                <c:pt idx="1">
                  <c:v>0.90900000000000003</c:v>
                </c:pt>
                <c:pt idx="2">
                  <c:v>0.93799999999999994</c:v>
                </c:pt>
                <c:pt idx="3">
                  <c:v>0.93799999999999994</c:v>
                </c:pt>
                <c:pt idx="4">
                  <c:v>0.93300000000000005</c:v>
                </c:pt>
                <c:pt idx="5">
                  <c:v>0.86699999999999999</c:v>
                </c:pt>
                <c:pt idx="6">
                  <c:v>0.86699999999999999</c:v>
                </c:pt>
              </c:numCache>
            </c:numRef>
          </c:val>
        </c:ser>
        <c:ser>
          <c:idx val="3"/>
          <c:order val="3"/>
          <c:tx>
            <c:strRef>
              <c:f>биология!$A$161</c:f>
              <c:strCache>
                <c:ptCount val="1"/>
                <c:pt idx="0">
                  <c:v>9 кл</c:v>
                </c:pt>
              </c:strCache>
            </c:strRef>
          </c:tx>
          <c:spPr>
            <a:solidFill>
              <a:srgbClr val="FFC000"/>
            </a:solidFill>
          </c:spPr>
          <c:invertIfNegative val="0"/>
          <c:dLbls>
            <c:showLegendKey val="0"/>
            <c:showVal val="1"/>
            <c:showCatName val="0"/>
            <c:showSerName val="0"/>
            <c:showPercent val="0"/>
            <c:showBubbleSize val="0"/>
            <c:showLeaderLines val="0"/>
          </c:dLbls>
          <c:cat>
            <c:strRef>
              <c:f>биология!$B$157:$H$157</c:f>
              <c:strCache>
                <c:ptCount val="7"/>
                <c:pt idx="0">
                  <c:v>2018-2019</c:v>
                </c:pt>
                <c:pt idx="1">
                  <c:v>2019-2020</c:v>
                </c:pt>
                <c:pt idx="2">
                  <c:v>1-я четв</c:v>
                </c:pt>
                <c:pt idx="3">
                  <c:v>2-я четв</c:v>
                </c:pt>
                <c:pt idx="4">
                  <c:v>3-я четв</c:v>
                </c:pt>
                <c:pt idx="5">
                  <c:v>4-я четв</c:v>
                </c:pt>
                <c:pt idx="6">
                  <c:v>2020-2021</c:v>
                </c:pt>
              </c:strCache>
            </c:strRef>
          </c:cat>
          <c:val>
            <c:numRef>
              <c:f>биология!$B$161:$H$161</c:f>
              <c:numCache>
                <c:formatCode>0.00%</c:formatCode>
                <c:ptCount val="7"/>
                <c:pt idx="0">
                  <c:v>0.9</c:v>
                </c:pt>
                <c:pt idx="1">
                  <c:v>0.875</c:v>
                </c:pt>
                <c:pt idx="2">
                  <c:v>0.75</c:v>
                </c:pt>
                <c:pt idx="3">
                  <c:v>0.83299999999999996</c:v>
                </c:pt>
                <c:pt idx="4">
                  <c:v>0.92900000000000005</c:v>
                </c:pt>
                <c:pt idx="5">
                  <c:v>0.93300000000000005</c:v>
                </c:pt>
                <c:pt idx="6">
                  <c:v>0.93300000000000005</c:v>
                </c:pt>
              </c:numCache>
            </c:numRef>
          </c:val>
        </c:ser>
        <c:dLbls>
          <c:showLegendKey val="0"/>
          <c:showVal val="0"/>
          <c:showCatName val="0"/>
          <c:showSerName val="0"/>
          <c:showPercent val="0"/>
          <c:showBubbleSize val="0"/>
        </c:dLbls>
        <c:gapWidth val="75"/>
        <c:shape val="pyramid"/>
        <c:axId val="206829056"/>
        <c:axId val="206830592"/>
        <c:axId val="0"/>
      </c:bar3DChart>
      <c:catAx>
        <c:axId val="206829056"/>
        <c:scaling>
          <c:orientation val="minMax"/>
        </c:scaling>
        <c:delete val="0"/>
        <c:axPos val="b"/>
        <c:majorTickMark val="none"/>
        <c:minorTickMark val="none"/>
        <c:tickLblPos val="nextTo"/>
        <c:crossAx val="206830592"/>
        <c:crosses val="autoZero"/>
        <c:auto val="1"/>
        <c:lblAlgn val="ctr"/>
        <c:lblOffset val="100"/>
        <c:noMultiLvlLbl val="0"/>
      </c:catAx>
      <c:valAx>
        <c:axId val="206830592"/>
        <c:scaling>
          <c:orientation val="minMax"/>
        </c:scaling>
        <c:delete val="0"/>
        <c:axPos val="l"/>
        <c:majorGridlines/>
        <c:numFmt formatCode="0.00%" sourceLinked="1"/>
        <c:majorTickMark val="none"/>
        <c:minorTickMark val="none"/>
        <c:tickLblPos val="nextTo"/>
        <c:spPr>
          <a:ln w="9525">
            <a:noFill/>
          </a:ln>
        </c:spPr>
        <c:crossAx val="206829056"/>
        <c:crosses val="autoZero"/>
        <c:crossBetween val="between"/>
      </c:valAx>
    </c:plotArea>
    <c:legend>
      <c:legendPos val="b"/>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Качество</a:t>
            </a:r>
            <a:r>
              <a:rPr lang="ru-RU" sz="1200" baseline="0"/>
              <a:t> обучения по гкографии  за три года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Лист4!$A$14</c:f>
              <c:strCache>
                <c:ptCount val="1"/>
                <c:pt idx="0">
                  <c:v>6 кл</c:v>
                </c:pt>
              </c:strCache>
            </c:strRef>
          </c:tx>
          <c:invertIfNegative val="0"/>
          <c:cat>
            <c:strRef>
              <c:f>Лист4!$B$13:$H$13</c:f>
              <c:strCache>
                <c:ptCount val="7"/>
                <c:pt idx="0">
                  <c:v>2018-2019</c:v>
                </c:pt>
                <c:pt idx="1">
                  <c:v>2019-2020</c:v>
                </c:pt>
                <c:pt idx="2">
                  <c:v>1-я четв</c:v>
                </c:pt>
                <c:pt idx="3">
                  <c:v>2-я четв</c:v>
                </c:pt>
                <c:pt idx="4">
                  <c:v>3-я четв</c:v>
                </c:pt>
                <c:pt idx="5">
                  <c:v>4-я четв</c:v>
                </c:pt>
                <c:pt idx="6">
                  <c:v>2020-2021</c:v>
                </c:pt>
              </c:strCache>
            </c:strRef>
          </c:cat>
          <c:val>
            <c:numRef>
              <c:f>Лист4!$B$14:$H$14</c:f>
              <c:numCache>
                <c:formatCode>General</c:formatCode>
                <c:ptCount val="7"/>
                <c:pt idx="2" formatCode="0.00%">
                  <c:v>0.8</c:v>
                </c:pt>
                <c:pt idx="3" formatCode="0.00%">
                  <c:v>0.8</c:v>
                </c:pt>
                <c:pt idx="4" formatCode="0.00%">
                  <c:v>0.8</c:v>
                </c:pt>
                <c:pt idx="5" formatCode="0.00%">
                  <c:v>0.8</c:v>
                </c:pt>
                <c:pt idx="6" formatCode="0.00%">
                  <c:v>0.8</c:v>
                </c:pt>
              </c:numCache>
            </c:numRef>
          </c:val>
        </c:ser>
        <c:ser>
          <c:idx val="1"/>
          <c:order val="1"/>
          <c:tx>
            <c:strRef>
              <c:f>Лист4!$A$15</c:f>
              <c:strCache>
                <c:ptCount val="1"/>
                <c:pt idx="0">
                  <c:v>7 кл</c:v>
                </c:pt>
              </c:strCache>
            </c:strRef>
          </c:tx>
          <c:invertIfNegative val="0"/>
          <c:cat>
            <c:strRef>
              <c:f>Лист4!$B$13:$H$13</c:f>
              <c:strCache>
                <c:ptCount val="7"/>
                <c:pt idx="0">
                  <c:v>2018-2019</c:v>
                </c:pt>
                <c:pt idx="1">
                  <c:v>2019-2020</c:v>
                </c:pt>
                <c:pt idx="2">
                  <c:v>1-я четв</c:v>
                </c:pt>
                <c:pt idx="3">
                  <c:v>2-я четв</c:v>
                </c:pt>
                <c:pt idx="4">
                  <c:v>3-я четв</c:v>
                </c:pt>
                <c:pt idx="5">
                  <c:v>4-я четв</c:v>
                </c:pt>
                <c:pt idx="6">
                  <c:v>2020-2021</c:v>
                </c:pt>
              </c:strCache>
            </c:strRef>
          </c:cat>
          <c:val>
            <c:numRef>
              <c:f>Лист4!$B$15:$H$15</c:f>
              <c:numCache>
                <c:formatCode>0.00%</c:formatCode>
                <c:ptCount val="7"/>
                <c:pt idx="1">
                  <c:v>0.9</c:v>
                </c:pt>
                <c:pt idx="2">
                  <c:v>0.91700000000000004</c:v>
                </c:pt>
                <c:pt idx="3">
                  <c:v>0.91700000000000004</c:v>
                </c:pt>
                <c:pt idx="4">
                  <c:v>0.91700000000000004</c:v>
                </c:pt>
                <c:pt idx="5">
                  <c:v>0.91700000000000004</c:v>
                </c:pt>
                <c:pt idx="6">
                  <c:v>0.91700000000000004</c:v>
                </c:pt>
              </c:numCache>
            </c:numRef>
          </c:val>
        </c:ser>
        <c:ser>
          <c:idx val="2"/>
          <c:order val="2"/>
          <c:tx>
            <c:strRef>
              <c:f>Лист4!$A$16</c:f>
              <c:strCache>
                <c:ptCount val="1"/>
                <c:pt idx="0">
                  <c:v>8 кл</c:v>
                </c:pt>
              </c:strCache>
            </c:strRef>
          </c:tx>
          <c:invertIfNegative val="0"/>
          <c:cat>
            <c:strRef>
              <c:f>Лист4!$B$13:$H$13</c:f>
              <c:strCache>
                <c:ptCount val="7"/>
                <c:pt idx="0">
                  <c:v>2018-2019</c:v>
                </c:pt>
                <c:pt idx="1">
                  <c:v>2019-2020</c:v>
                </c:pt>
                <c:pt idx="2">
                  <c:v>1-я четв</c:v>
                </c:pt>
                <c:pt idx="3">
                  <c:v>2-я четв</c:v>
                </c:pt>
                <c:pt idx="4">
                  <c:v>3-я четв</c:v>
                </c:pt>
                <c:pt idx="5">
                  <c:v>4-я четв</c:v>
                </c:pt>
                <c:pt idx="6">
                  <c:v>2020-2021</c:v>
                </c:pt>
              </c:strCache>
            </c:strRef>
          </c:cat>
          <c:val>
            <c:numRef>
              <c:f>Лист4!$B$16:$H$16</c:f>
              <c:numCache>
                <c:formatCode>0.00%</c:formatCode>
                <c:ptCount val="7"/>
                <c:pt idx="0">
                  <c:v>0.76900000000000002</c:v>
                </c:pt>
                <c:pt idx="1">
                  <c:v>0.91</c:v>
                </c:pt>
                <c:pt idx="2">
                  <c:v>0.93799999999999994</c:v>
                </c:pt>
                <c:pt idx="3">
                  <c:v>0.93799999999999994</c:v>
                </c:pt>
                <c:pt idx="4">
                  <c:v>0.93300000000000005</c:v>
                </c:pt>
                <c:pt idx="5">
                  <c:v>0.86699999999999999</c:v>
                </c:pt>
                <c:pt idx="6">
                  <c:v>0.86699999999999999</c:v>
                </c:pt>
              </c:numCache>
            </c:numRef>
          </c:val>
        </c:ser>
        <c:ser>
          <c:idx val="3"/>
          <c:order val="3"/>
          <c:tx>
            <c:strRef>
              <c:f>Лист4!$A$17</c:f>
              <c:strCache>
                <c:ptCount val="1"/>
                <c:pt idx="0">
                  <c:v>9 кл</c:v>
                </c:pt>
              </c:strCache>
            </c:strRef>
          </c:tx>
          <c:invertIfNegative val="0"/>
          <c:dLbls>
            <c:showLegendKey val="0"/>
            <c:showVal val="1"/>
            <c:showCatName val="0"/>
            <c:showSerName val="0"/>
            <c:showPercent val="0"/>
            <c:showBubbleSize val="0"/>
            <c:showLeaderLines val="0"/>
          </c:dLbls>
          <c:cat>
            <c:strRef>
              <c:f>Лист4!$B$13:$H$13</c:f>
              <c:strCache>
                <c:ptCount val="7"/>
                <c:pt idx="0">
                  <c:v>2018-2019</c:v>
                </c:pt>
                <c:pt idx="1">
                  <c:v>2019-2020</c:v>
                </c:pt>
                <c:pt idx="2">
                  <c:v>1-я четв</c:v>
                </c:pt>
                <c:pt idx="3">
                  <c:v>2-я четв</c:v>
                </c:pt>
                <c:pt idx="4">
                  <c:v>3-я четв</c:v>
                </c:pt>
                <c:pt idx="5">
                  <c:v>4-я четв</c:v>
                </c:pt>
                <c:pt idx="6">
                  <c:v>2020-2021</c:v>
                </c:pt>
              </c:strCache>
            </c:strRef>
          </c:cat>
          <c:val>
            <c:numRef>
              <c:f>Лист4!$B$17:$H$17</c:f>
              <c:numCache>
                <c:formatCode>0.00%</c:formatCode>
                <c:ptCount val="7"/>
                <c:pt idx="0">
                  <c:v>0.8</c:v>
                </c:pt>
                <c:pt idx="1">
                  <c:v>0.75</c:v>
                </c:pt>
                <c:pt idx="2">
                  <c:v>0.75</c:v>
                </c:pt>
                <c:pt idx="3">
                  <c:v>0.873</c:v>
                </c:pt>
                <c:pt idx="4">
                  <c:v>0.89300000000000002</c:v>
                </c:pt>
                <c:pt idx="5">
                  <c:v>0.877</c:v>
                </c:pt>
                <c:pt idx="6">
                  <c:v>0.877</c:v>
                </c:pt>
              </c:numCache>
            </c:numRef>
          </c:val>
        </c:ser>
        <c:dLbls>
          <c:showLegendKey val="0"/>
          <c:showVal val="0"/>
          <c:showCatName val="0"/>
          <c:showSerName val="0"/>
          <c:showPercent val="0"/>
          <c:showBubbleSize val="0"/>
        </c:dLbls>
        <c:gapWidth val="75"/>
        <c:shape val="cone"/>
        <c:axId val="204445952"/>
        <c:axId val="204451840"/>
        <c:axId val="0"/>
      </c:bar3DChart>
      <c:catAx>
        <c:axId val="204445952"/>
        <c:scaling>
          <c:orientation val="minMax"/>
        </c:scaling>
        <c:delete val="0"/>
        <c:axPos val="b"/>
        <c:majorTickMark val="none"/>
        <c:minorTickMark val="none"/>
        <c:tickLblPos val="nextTo"/>
        <c:crossAx val="204451840"/>
        <c:crosses val="autoZero"/>
        <c:auto val="1"/>
        <c:lblAlgn val="ctr"/>
        <c:lblOffset val="100"/>
        <c:noMultiLvlLbl val="0"/>
      </c:catAx>
      <c:valAx>
        <c:axId val="204451840"/>
        <c:scaling>
          <c:orientation val="minMax"/>
        </c:scaling>
        <c:delete val="0"/>
        <c:axPos val="l"/>
        <c:majorGridlines/>
        <c:numFmt formatCode="General" sourceLinked="1"/>
        <c:majorTickMark val="none"/>
        <c:minorTickMark val="none"/>
        <c:tickLblPos val="nextTo"/>
        <c:spPr>
          <a:ln w="9525">
            <a:noFill/>
          </a:ln>
        </c:spPr>
        <c:crossAx val="204445952"/>
        <c:crosses val="autoZero"/>
        <c:crossBetween val="between"/>
      </c:valAx>
    </c:plotArea>
    <c:legend>
      <c:legendPos val="b"/>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Качество</a:t>
            </a:r>
            <a:r>
              <a:rPr lang="ru-RU" sz="1400" baseline="0"/>
              <a:t> обучения по истории 2020-2021</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история!$B$63</c:f>
              <c:strCache>
                <c:ptCount val="1"/>
                <c:pt idx="0">
                  <c:v>7 кл</c:v>
                </c:pt>
              </c:strCache>
            </c:strRef>
          </c:tx>
          <c:invertIfNegative val="0"/>
          <c:dLbls>
            <c:showLegendKey val="0"/>
            <c:showVal val="1"/>
            <c:showCatName val="0"/>
            <c:showSerName val="0"/>
            <c:showPercent val="0"/>
            <c:showBubbleSize val="0"/>
            <c:showLeaderLines val="0"/>
          </c:dLbls>
          <c:cat>
            <c:strRef>
              <c:f>история!$A$64:$A$68</c:f>
              <c:strCache>
                <c:ptCount val="5"/>
                <c:pt idx="0">
                  <c:v>1-я четв</c:v>
                </c:pt>
                <c:pt idx="1">
                  <c:v>2-я четв</c:v>
                </c:pt>
                <c:pt idx="2">
                  <c:v>3-я четв</c:v>
                </c:pt>
                <c:pt idx="3">
                  <c:v>4-я четв</c:v>
                </c:pt>
                <c:pt idx="4">
                  <c:v>2020-2021</c:v>
                </c:pt>
              </c:strCache>
            </c:strRef>
          </c:cat>
          <c:val>
            <c:numRef>
              <c:f>история!$B$64:$B$68</c:f>
              <c:numCache>
                <c:formatCode>0.00%</c:formatCode>
                <c:ptCount val="5"/>
                <c:pt idx="0">
                  <c:v>0.91700000000000004</c:v>
                </c:pt>
                <c:pt idx="1">
                  <c:v>0.91700000000000004</c:v>
                </c:pt>
                <c:pt idx="2">
                  <c:v>0.91700000000000004</c:v>
                </c:pt>
                <c:pt idx="3">
                  <c:v>0.91700000000000004</c:v>
                </c:pt>
                <c:pt idx="4">
                  <c:v>0.91700000000000004</c:v>
                </c:pt>
              </c:numCache>
            </c:numRef>
          </c:val>
        </c:ser>
        <c:ser>
          <c:idx val="1"/>
          <c:order val="1"/>
          <c:tx>
            <c:strRef>
              <c:f>история!$C$63</c:f>
              <c:strCache>
                <c:ptCount val="1"/>
                <c:pt idx="0">
                  <c:v>8 кл</c:v>
                </c:pt>
              </c:strCache>
            </c:strRef>
          </c:tx>
          <c:invertIfNegative val="0"/>
          <c:cat>
            <c:strRef>
              <c:f>история!$A$64:$A$68</c:f>
              <c:strCache>
                <c:ptCount val="5"/>
                <c:pt idx="0">
                  <c:v>1-я четв</c:v>
                </c:pt>
                <c:pt idx="1">
                  <c:v>2-я четв</c:v>
                </c:pt>
                <c:pt idx="2">
                  <c:v>3-я четв</c:v>
                </c:pt>
                <c:pt idx="3">
                  <c:v>4-я четв</c:v>
                </c:pt>
                <c:pt idx="4">
                  <c:v>2020-2021</c:v>
                </c:pt>
              </c:strCache>
            </c:strRef>
          </c:cat>
          <c:val>
            <c:numRef>
              <c:f>история!$C$64:$C$68</c:f>
              <c:numCache>
                <c:formatCode>0.00%</c:formatCode>
                <c:ptCount val="5"/>
                <c:pt idx="0">
                  <c:v>0.875</c:v>
                </c:pt>
                <c:pt idx="1">
                  <c:v>0.875</c:v>
                </c:pt>
                <c:pt idx="2">
                  <c:v>0.86699999999999999</c:v>
                </c:pt>
                <c:pt idx="3">
                  <c:v>0.86699999999999999</c:v>
                </c:pt>
                <c:pt idx="4">
                  <c:v>0.86699999999999999</c:v>
                </c:pt>
              </c:numCache>
            </c:numRef>
          </c:val>
        </c:ser>
        <c:ser>
          <c:idx val="2"/>
          <c:order val="2"/>
          <c:tx>
            <c:strRef>
              <c:f>история!$D$63</c:f>
              <c:strCache>
                <c:ptCount val="1"/>
                <c:pt idx="0">
                  <c:v>9 кл</c:v>
                </c:pt>
              </c:strCache>
            </c:strRef>
          </c:tx>
          <c:invertIfNegative val="0"/>
          <c:dLbls>
            <c:showLegendKey val="0"/>
            <c:showVal val="1"/>
            <c:showCatName val="0"/>
            <c:showSerName val="0"/>
            <c:showPercent val="0"/>
            <c:showBubbleSize val="0"/>
            <c:showLeaderLines val="0"/>
          </c:dLbls>
          <c:cat>
            <c:strRef>
              <c:f>история!$A$64:$A$68</c:f>
              <c:strCache>
                <c:ptCount val="5"/>
                <c:pt idx="0">
                  <c:v>1-я четв</c:v>
                </c:pt>
                <c:pt idx="1">
                  <c:v>2-я четв</c:v>
                </c:pt>
                <c:pt idx="2">
                  <c:v>3-я четв</c:v>
                </c:pt>
                <c:pt idx="3">
                  <c:v>4-я четв</c:v>
                </c:pt>
                <c:pt idx="4">
                  <c:v>2020-2021</c:v>
                </c:pt>
              </c:strCache>
            </c:strRef>
          </c:cat>
          <c:val>
            <c:numRef>
              <c:f>история!$D$64:$D$68</c:f>
              <c:numCache>
                <c:formatCode>0.00%</c:formatCode>
                <c:ptCount val="5"/>
                <c:pt idx="0">
                  <c:v>0.875</c:v>
                </c:pt>
                <c:pt idx="1">
                  <c:v>0.875</c:v>
                </c:pt>
                <c:pt idx="2">
                  <c:v>0.90200000000000002</c:v>
                </c:pt>
                <c:pt idx="3">
                  <c:v>0.88100000000000001</c:v>
                </c:pt>
                <c:pt idx="4">
                  <c:v>0.88100000000000001</c:v>
                </c:pt>
              </c:numCache>
            </c:numRef>
          </c:val>
        </c:ser>
        <c:dLbls>
          <c:showLegendKey val="0"/>
          <c:showVal val="0"/>
          <c:showCatName val="0"/>
          <c:showSerName val="0"/>
          <c:showPercent val="0"/>
          <c:showBubbleSize val="0"/>
        </c:dLbls>
        <c:gapWidth val="75"/>
        <c:shape val="pyramid"/>
        <c:axId val="207145600"/>
        <c:axId val="207196544"/>
        <c:axId val="0"/>
      </c:bar3DChart>
      <c:catAx>
        <c:axId val="207145600"/>
        <c:scaling>
          <c:orientation val="minMax"/>
        </c:scaling>
        <c:delete val="0"/>
        <c:axPos val="b"/>
        <c:majorTickMark val="none"/>
        <c:minorTickMark val="none"/>
        <c:tickLblPos val="nextTo"/>
        <c:crossAx val="207196544"/>
        <c:crosses val="autoZero"/>
        <c:auto val="1"/>
        <c:lblAlgn val="ctr"/>
        <c:lblOffset val="100"/>
        <c:noMultiLvlLbl val="0"/>
      </c:catAx>
      <c:valAx>
        <c:axId val="207196544"/>
        <c:scaling>
          <c:orientation val="minMax"/>
        </c:scaling>
        <c:delete val="0"/>
        <c:axPos val="l"/>
        <c:majorGridlines/>
        <c:numFmt formatCode="0.00%" sourceLinked="1"/>
        <c:majorTickMark val="none"/>
        <c:minorTickMark val="none"/>
        <c:tickLblPos val="nextTo"/>
        <c:spPr>
          <a:ln w="9525">
            <a:noFill/>
          </a:ln>
        </c:spPr>
        <c:crossAx val="207145600"/>
        <c:crosses val="autoZero"/>
        <c:crossBetween val="between"/>
      </c:valAx>
    </c:plotArea>
    <c:legend>
      <c:legendPos val="b"/>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a:t>
            </a:r>
            <a:r>
              <a:rPr lang="ru-RU" baseline="0"/>
              <a:t> обществознания 2020-2021</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история!$B$119</c:f>
              <c:strCache>
                <c:ptCount val="1"/>
                <c:pt idx="0">
                  <c:v>8кл</c:v>
                </c:pt>
              </c:strCache>
            </c:strRef>
          </c:tx>
          <c:invertIfNegative val="0"/>
          <c:dLbls>
            <c:showLegendKey val="0"/>
            <c:showVal val="1"/>
            <c:showCatName val="0"/>
            <c:showSerName val="0"/>
            <c:showPercent val="0"/>
            <c:showBubbleSize val="0"/>
            <c:showLeaderLines val="0"/>
          </c:dLbls>
          <c:cat>
            <c:strRef>
              <c:f>история!$A$120:$A$124</c:f>
              <c:strCache>
                <c:ptCount val="5"/>
                <c:pt idx="0">
                  <c:v>1-я четв</c:v>
                </c:pt>
                <c:pt idx="1">
                  <c:v>2-я четв</c:v>
                </c:pt>
                <c:pt idx="2">
                  <c:v>3-я четв</c:v>
                </c:pt>
                <c:pt idx="3">
                  <c:v>4-я четв</c:v>
                </c:pt>
                <c:pt idx="4">
                  <c:v>2020-2021</c:v>
                </c:pt>
              </c:strCache>
            </c:strRef>
          </c:cat>
          <c:val>
            <c:numRef>
              <c:f>история!$B$120:$B$124</c:f>
              <c:numCache>
                <c:formatCode>0.00%</c:formatCode>
                <c:ptCount val="5"/>
                <c:pt idx="0">
                  <c:v>0.875</c:v>
                </c:pt>
                <c:pt idx="1">
                  <c:v>0.81299999999999994</c:v>
                </c:pt>
                <c:pt idx="2">
                  <c:v>0.93300000000000005</c:v>
                </c:pt>
                <c:pt idx="3">
                  <c:v>0.86699999999999999</c:v>
                </c:pt>
                <c:pt idx="4">
                  <c:v>0.86699999999999999</c:v>
                </c:pt>
              </c:numCache>
            </c:numRef>
          </c:val>
        </c:ser>
        <c:ser>
          <c:idx val="1"/>
          <c:order val="1"/>
          <c:tx>
            <c:strRef>
              <c:f>история!$C$119</c:f>
              <c:strCache>
                <c:ptCount val="1"/>
                <c:pt idx="0">
                  <c:v>9кл</c:v>
                </c:pt>
              </c:strCache>
            </c:strRef>
          </c:tx>
          <c:spPr>
            <a:solidFill>
              <a:srgbClr val="00FF00"/>
            </a:solidFill>
          </c:spPr>
          <c:invertIfNegative val="0"/>
          <c:dLbls>
            <c:showLegendKey val="0"/>
            <c:showVal val="1"/>
            <c:showCatName val="0"/>
            <c:showSerName val="0"/>
            <c:showPercent val="0"/>
            <c:showBubbleSize val="0"/>
            <c:showLeaderLines val="0"/>
          </c:dLbls>
          <c:cat>
            <c:strRef>
              <c:f>история!$A$120:$A$124</c:f>
              <c:strCache>
                <c:ptCount val="5"/>
                <c:pt idx="0">
                  <c:v>1-я четв</c:v>
                </c:pt>
                <c:pt idx="1">
                  <c:v>2-я четв</c:v>
                </c:pt>
                <c:pt idx="2">
                  <c:v>3-я четв</c:v>
                </c:pt>
                <c:pt idx="3">
                  <c:v>4-я четв</c:v>
                </c:pt>
                <c:pt idx="4">
                  <c:v>2020-2021</c:v>
                </c:pt>
              </c:strCache>
            </c:strRef>
          </c:cat>
          <c:val>
            <c:numRef>
              <c:f>история!$C$120:$C$124</c:f>
              <c:numCache>
                <c:formatCode>0.00%</c:formatCode>
                <c:ptCount val="5"/>
                <c:pt idx="0">
                  <c:v>0.85699999999999998</c:v>
                </c:pt>
                <c:pt idx="1">
                  <c:v>0.82099999999999995</c:v>
                </c:pt>
                <c:pt idx="2">
                  <c:v>0.93100000000000005</c:v>
                </c:pt>
                <c:pt idx="3">
                  <c:v>0.9</c:v>
                </c:pt>
                <c:pt idx="4">
                  <c:v>0.9</c:v>
                </c:pt>
              </c:numCache>
            </c:numRef>
          </c:val>
        </c:ser>
        <c:dLbls>
          <c:showLegendKey val="0"/>
          <c:showVal val="0"/>
          <c:showCatName val="0"/>
          <c:showSerName val="0"/>
          <c:showPercent val="0"/>
          <c:showBubbleSize val="0"/>
        </c:dLbls>
        <c:gapWidth val="75"/>
        <c:shape val="box"/>
        <c:axId val="207661312"/>
        <c:axId val="207663104"/>
        <c:axId val="0"/>
      </c:bar3DChart>
      <c:catAx>
        <c:axId val="207661312"/>
        <c:scaling>
          <c:orientation val="minMax"/>
        </c:scaling>
        <c:delete val="0"/>
        <c:axPos val="b"/>
        <c:majorTickMark val="none"/>
        <c:minorTickMark val="none"/>
        <c:tickLblPos val="nextTo"/>
        <c:crossAx val="207663104"/>
        <c:crosses val="autoZero"/>
        <c:auto val="1"/>
        <c:lblAlgn val="ctr"/>
        <c:lblOffset val="100"/>
        <c:noMultiLvlLbl val="0"/>
      </c:catAx>
      <c:valAx>
        <c:axId val="207663104"/>
        <c:scaling>
          <c:orientation val="minMax"/>
        </c:scaling>
        <c:delete val="0"/>
        <c:axPos val="l"/>
        <c:majorGridlines/>
        <c:numFmt formatCode="0.00%" sourceLinked="1"/>
        <c:majorTickMark val="none"/>
        <c:minorTickMark val="none"/>
        <c:tickLblPos val="nextTo"/>
        <c:spPr>
          <a:ln w="9525">
            <a:noFill/>
          </a:ln>
        </c:spPr>
        <c:crossAx val="207661312"/>
        <c:crosses val="autoZero"/>
        <c:crossBetween val="between"/>
      </c:valAx>
    </c:plotArea>
    <c:legend>
      <c:legendPos val="b"/>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a:t>
            </a:r>
            <a:r>
              <a:rPr lang="ru-RU" baseline="0"/>
              <a:t> СБО за 2020-2021</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сбо!$B$67</c:f>
              <c:strCache>
                <c:ptCount val="1"/>
                <c:pt idx="0">
                  <c:v>1-я четв</c:v>
                </c:pt>
              </c:strCache>
            </c:strRef>
          </c:tx>
          <c:invertIfNegative val="0"/>
          <c:cat>
            <c:strRef>
              <c:f>сбо!$A$68:$A$73</c:f>
              <c:strCache>
                <c:ptCount val="6"/>
                <c:pt idx="0">
                  <c:v>5А</c:v>
                </c:pt>
                <c:pt idx="1">
                  <c:v>5Б</c:v>
                </c:pt>
                <c:pt idx="2">
                  <c:v>6кл</c:v>
                </c:pt>
                <c:pt idx="3">
                  <c:v>7кл</c:v>
                </c:pt>
                <c:pt idx="4">
                  <c:v>8кл</c:v>
                </c:pt>
                <c:pt idx="5">
                  <c:v>9кл</c:v>
                </c:pt>
              </c:strCache>
            </c:strRef>
          </c:cat>
          <c:val>
            <c:numRef>
              <c:f>сбо!$B$68:$B$73</c:f>
              <c:numCache>
                <c:formatCode>0.00%</c:formatCode>
                <c:ptCount val="6"/>
                <c:pt idx="0">
                  <c:v>1</c:v>
                </c:pt>
                <c:pt idx="1">
                  <c:v>1</c:v>
                </c:pt>
                <c:pt idx="2">
                  <c:v>0.86699999999999999</c:v>
                </c:pt>
                <c:pt idx="3">
                  <c:v>0.91700000000000004</c:v>
                </c:pt>
                <c:pt idx="4">
                  <c:v>0.93799999999999994</c:v>
                </c:pt>
                <c:pt idx="5">
                  <c:v>0.75</c:v>
                </c:pt>
              </c:numCache>
            </c:numRef>
          </c:val>
        </c:ser>
        <c:ser>
          <c:idx val="1"/>
          <c:order val="1"/>
          <c:tx>
            <c:strRef>
              <c:f>сбо!$C$67</c:f>
              <c:strCache>
                <c:ptCount val="1"/>
                <c:pt idx="0">
                  <c:v>2-я четв</c:v>
                </c:pt>
              </c:strCache>
            </c:strRef>
          </c:tx>
          <c:spPr>
            <a:solidFill>
              <a:srgbClr val="FFFF00"/>
            </a:solidFill>
          </c:spPr>
          <c:invertIfNegative val="0"/>
          <c:cat>
            <c:strRef>
              <c:f>сбо!$A$68:$A$73</c:f>
              <c:strCache>
                <c:ptCount val="6"/>
                <c:pt idx="0">
                  <c:v>5А</c:v>
                </c:pt>
                <c:pt idx="1">
                  <c:v>5Б</c:v>
                </c:pt>
                <c:pt idx="2">
                  <c:v>6кл</c:v>
                </c:pt>
                <c:pt idx="3">
                  <c:v>7кл</c:v>
                </c:pt>
                <c:pt idx="4">
                  <c:v>8кл</c:v>
                </c:pt>
                <c:pt idx="5">
                  <c:v>9кл</c:v>
                </c:pt>
              </c:strCache>
            </c:strRef>
          </c:cat>
          <c:val>
            <c:numRef>
              <c:f>сбо!$C$68:$C$73</c:f>
              <c:numCache>
                <c:formatCode>0.00%</c:formatCode>
                <c:ptCount val="6"/>
                <c:pt idx="0">
                  <c:v>1</c:v>
                </c:pt>
                <c:pt idx="1">
                  <c:v>1</c:v>
                </c:pt>
                <c:pt idx="2" formatCode="0%">
                  <c:v>0.8</c:v>
                </c:pt>
                <c:pt idx="3">
                  <c:v>0.91700000000000004</c:v>
                </c:pt>
                <c:pt idx="4">
                  <c:v>0.93799999999999994</c:v>
                </c:pt>
                <c:pt idx="5">
                  <c:v>0.83299999999999996</c:v>
                </c:pt>
              </c:numCache>
            </c:numRef>
          </c:val>
        </c:ser>
        <c:ser>
          <c:idx val="2"/>
          <c:order val="2"/>
          <c:tx>
            <c:strRef>
              <c:f>сбо!$D$67</c:f>
              <c:strCache>
                <c:ptCount val="1"/>
                <c:pt idx="0">
                  <c:v>3-я четв</c:v>
                </c:pt>
              </c:strCache>
            </c:strRef>
          </c:tx>
          <c:invertIfNegative val="0"/>
          <c:cat>
            <c:strRef>
              <c:f>сбо!$A$68:$A$73</c:f>
              <c:strCache>
                <c:ptCount val="6"/>
                <c:pt idx="0">
                  <c:v>5А</c:v>
                </c:pt>
                <c:pt idx="1">
                  <c:v>5Б</c:v>
                </c:pt>
                <c:pt idx="2">
                  <c:v>6кл</c:v>
                </c:pt>
                <c:pt idx="3">
                  <c:v>7кл</c:v>
                </c:pt>
                <c:pt idx="4">
                  <c:v>8кл</c:v>
                </c:pt>
                <c:pt idx="5">
                  <c:v>9кл</c:v>
                </c:pt>
              </c:strCache>
            </c:strRef>
          </c:cat>
          <c:val>
            <c:numRef>
              <c:f>сбо!$D$68:$D$73</c:f>
              <c:numCache>
                <c:formatCode>0.00%</c:formatCode>
                <c:ptCount val="6"/>
                <c:pt idx="0">
                  <c:v>1</c:v>
                </c:pt>
                <c:pt idx="1">
                  <c:v>1</c:v>
                </c:pt>
                <c:pt idx="2">
                  <c:v>0.86699999999999999</c:v>
                </c:pt>
                <c:pt idx="3">
                  <c:v>0.91700000000000004</c:v>
                </c:pt>
                <c:pt idx="4">
                  <c:v>0.86699999999999999</c:v>
                </c:pt>
                <c:pt idx="5">
                  <c:v>0.92900000000000005</c:v>
                </c:pt>
              </c:numCache>
            </c:numRef>
          </c:val>
        </c:ser>
        <c:ser>
          <c:idx val="3"/>
          <c:order val="3"/>
          <c:tx>
            <c:strRef>
              <c:f>сбо!$E$67</c:f>
              <c:strCache>
                <c:ptCount val="1"/>
                <c:pt idx="0">
                  <c:v>4-я четв</c:v>
                </c:pt>
              </c:strCache>
            </c:strRef>
          </c:tx>
          <c:spPr>
            <a:solidFill>
              <a:srgbClr val="FFC000"/>
            </a:solidFill>
          </c:spPr>
          <c:invertIfNegative val="0"/>
          <c:cat>
            <c:strRef>
              <c:f>сбо!$A$68:$A$73</c:f>
              <c:strCache>
                <c:ptCount val="6"/>
                <c:pt idx="0">
                  <c:v>5А</c:v>
                </c:pt>
                <c:pt idx="1">
                  <c:v>5Б</c:v>
                </c:pt>
                <c:pt idx="2">
                  <c:v>6кл</c:v>
                </c:pt>
                <c:pt idx="3">
                  <c:v>7кл</c:v>
                </c:pt>
                <c:pt idx="4">
                  <c:v>8кл</c:v>
                </c:pt>
                <c:pt idx="5">
                  <c:v>9кл</c:v>
                </c:pt>
              </c:strCache>
            </c:strRef>
          </c:cat>
          <c:val>
            <c:numRef>
              <c:f>сбо!$E$68:$E$73</c:f>
              <c:numCache>
                <c:formatCode>0.00%</c:formatCode>
                <c:ptCount val="6"/>
                <c:pt idx="0">
                  <c:v>1</c:v>
                </c:pt>
                <c:pt idx="1">
                  <c:v>1</c:v>
                </c:pt>
                <c:pt idx="2">
                  <c:v>0.93300000000000005</c:v>
                </c:pt>
                <c:pt idx="3">
                  <c:v>0.91700000000000004</c:v>
                </c:pt>
                <c:pt idx="4">
                  <c:v>0.93300000000000005</c:v>
                </c:pt>
                <c:pt idx="5">
                  <c:v>0.86699999999999999</c:v>
                </c:pt>
              </c:numCache>
            </c:numRef>
          </c:val>
        </c:ser>
        <c:ser>
          <c:idx val="4"/>
          <c:order val="4"/>
          <c:tx>
            <c:strRef>
              <c:f>сбо!$F$67</c:f>
              <c:strCache>
                <c:ptCount val="1"/>
                <c:pt idx="0">
                  <c:v>год</c:v>
                </c:pt>
              </c:strCache>
            </c:strRef>
          </c:tx>
          <c:spPr>
            <a:blipFill>
              <a:blip xmlns:r="http://schemas.openxmlformats.org/officeDocument/2006/relationships" r:embed="rId1"/>
              <a:tile tx="0" ty="0" sx="100000" sy="100000" flip="none" algn="tl"/>
            </a:blipFill>
          </c:spPr>
          <c:invertIfNegative val="0"/>
          <c:dLbls>
            <c:showLegendKey val="0"/>
            <c:showVal val="1"/>
            <c:showCatName val="0"/>
            <c:showSerName val="0"/>
            <c:showPercent val="0"/>
            <c:showBubbleSize val="0"/>
            <c:showLeaderLines val="0"/>
          </c:dLbls>
          <c:cat>
            <c:strRef>
              <c:f>сбо!$A$68:$A$73</c:f>
              <c:strCache>
                <c:ptCount val="6"/>
                <c:pt idx="0">
                  <c:v>5А</c:v>
                </c:pt>
                <c:pt idx="1">
                  <c:v>5Б</c:v>
                </c:pt>
                <c:pt idx="2">
                  <c:v>6кл</c:v>
                </c:pt>
                <c:pt idx="3">
                  <c:v>7кл</c:v>
                </c:pt>
                <c:pt idx="4">
                  <c:v>8кл</c:v>
                </c:pt>
                <c:pt idx="5">
                  <c:v>9кл</c:v>
                </c:pt>
              </c:strCache>
            </c:strRef>
          </c:cat>
          <c:val>
            <c:numRef>
              <c:f>сбо!$F$68:$F$73</c:f>
              <c:numCache>
                <c:formatCode>0.00%</c:formatCode>
                <c:ptCount val="6"/>
                <c:pt idx="0">
                  <c:v>1</c:v>
                </c:pt>
                <c:pt idx="1">
                  <c:v>1</c:v>
                </c:pt>
                <c:pt idx="2">
                  <c:v>0.86750000000000005</c:v>
                </c:pt>
                <c:pt idx="3">
                  <c:v>0.91700000000000004</c:v>
                </c:pt>
                <c:pt idx="4">
                  <c:v>0.93300000000000005</c:v>
                </c:pt>
                <c:pt idx="5">
                  <c:v>0.86699999999999999</c:v>
                </c:pt>
              </c:numCache>
            </c:numRef>
          </c:val>
        </c:ser>
        <c:dLbls>
          <c:showLegendKey val="0"/>
          <c:showVal val="0"/>
          <c:showCatName val="0"/>
          <c:showSerName val="0"/>
          <c:showPercent val="0"/>
          <c:showBubbleSize val="0"/>
        </c:dLbls>
        <c:gapWidth val="75"/>
        <c:shape val="cylinder"/>
        <c:axId val="217546752"/>
        <c:axId val="217548288"/>
        <c:axId val="0"/>
      </c:bar3DChart>
      <c:catAx>
        <c:axId val="217546752"/>
        <c:scaling>
          <c:orientation val="minMax"/>
        </c:scaling>
        <c:delete val="0"/>
        <c:axPos val="b"/>
        <c:majorTickMark val="none"/>
        <c:minorTickMark val="none"/>
        <c:tickLblPos val="nextTo"/>
        <c:crossAx val="217548288"/>
        <c:crosses val="autoZero"/>
        <c:auto val="1"/>
        <c:lblAlgn val="ctr"/>
        <c:lblOffset val="100"/>
        <c:noMultiLvlLbl val="0"/>
      </c:catAx>
      <c:valAx>
        <c:axId val="217548288"/>
        <c:scaling>
          <c:orientation val="minMax"/>
        </c:scaling>
        <c:delete val="0"/>
        <c:axPos val="l"/>
        <c:majorGridlines/>
        <c:numFmt formatCode="0.00%" sourceLinked="1"/>
        <c:majorTickMark val="none"/>
        <c:minorTickMark val="none"/>
        <c:tickLblPos val="nextTo"/>
        <c:spPr>
          <a:ln w="9525">
            <a:noFill/>
          </a:ln>
        </c:spPr>
        <c:crossAx val="217546752"/>
        <c:crosses val="autoZero"/>
        <c:crossBetween val="between"/>
      </c:valAx>
    </c:plotArea>
    <c:legend>
      <c:legendPos val="b"/>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a:t>
            </a:r>
            <a:r>
              <a:rPr lang="ru-RU" baseline="0"/>
              <a:t> швейное дело 2020-2021</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труд!$A$36</c:f>
              <c:strCache>
                <c:ptCount val="1"/>
                <c:pt idx="0">
                  <c:v>5Б</c:v>
                </c:pt>
              </c:strCache>
            </c:strRef>
          </c:tx>
          <c:invertIfNegative val="0"/>
          <c:cat>
            <c:strRef>
              <c:f>труд!$B$35:$F$35</c:f>
              <c:strCache>
                <c:ptCount val="5"/>
                <c:pt idx="0">
                  <c:v>1-я четв</c:v>
                </c:pt>
                <c:pt idx="1">
                  <c:v>2-я четв</c:v>
                </c:pt>
                <c:pt idx="2">
                  <c:v>3-я четв</c:v>
                </c:pt>
                <c:pt idx="3">
                  <c:v>4-я четв</c:v>
                </c:pt>
                <c:pt idx="4">
                  <c:v>2020-2021</c:v>
                </c:pt>
              </c:strCache>
            </c:strRef>
          </c:cat>
          <c:val>
            <c:numRef>
              <c:f>труд!$B$36:$F$36</c:f>
              <c:numCache>
                <c:formatCode>0.00%</c:formatCode>
                <c:ptCount val="5"/>
                <c:pt idx="0">
                  <c:v>1</c:v>
                </c:pt>
                <c:pt idx="1">
                  <c:v>1</c:v>
                </c:pt>
                <c:pt idx="2">
                  <c:v>1</c:v>
                </c:pt>
                <c:pt idx="3">
                  <c:v>1</c:v>
                </c:pt>
                <c:pt idx="4">
                  <c:v>1</c:v>
                </c:pt>
              </c:numCache>
            </c:numRef>
          </c:val>
        </c:ser>
        <c:ser>
          <c:idx val="1"/>
          <c:order val="1"/>
          <c:tx>
            <c:strRef>
              <c:f>труд!$A$37</c:f>
              <c:strCache>
                <c:ptCount val="1"/>
                <c:pt idx="0">
                  <c:v>6кл</c:v>
                </c:pt>
              </c:strCache>
            </c:strRef>
          </c:tx>
          <c:invertIfNegative val="0"/>
          <c:cat>
            <c:strRef>
              <c:f>труд!$B$35:$F$35</c:f>
              <c:strCache>
                <c:ptCount val="5"/>
                <c:pt idx="0">
                  <c:v>1-я четв</c:v>
                </c:pt>
                <c:pt idx="1">
                  <c:v>2-я четв</c:v>
                </c:pt>
                <c:pt idx="2">
                  <c:v>3-я четв</c:v>
                </c:pt>
                <c:pt idx="3">
                  <c:v>4-я четв</c:v>
                </c:pt>
                <c:pt idx="4">
                  <c:v>2020-2021</c:v>
                </c:pt>
              </c:strCache>
            </c:strRef>
          </c:cat>
          <c:val>
            <c:numRef>
              <c:f>труд!$B$37:$F$37</c:f>
              <c:numCache>
                <c:formatCode>0.00%</c:formatCode>
                <c:ptCount val="5"/>
                <c:pt idx="0">
                  <c:v>0.83299999999999996</c:v>
                </c:pt>
                <c:pt idx="1">
                  <c:v>0.83299999999999996</c:v>
                </c:pt>
                <c:pt idx="2">
                  <c:v>0.5</c:v>
                </c:pt>
                <c:pt idx="3">
                  <c:v>0.66700000000000004</c:v>
                </c:pt>
                <c:pt idx="4">
                  <c:v>0.66700000000000004</c:v>
                </c:pt>
              </c:numCache>
            </c:numRef>
          </c:val>
        </c:ser>
        <c:ser>
          <c:idx val="2"/>
          <c:order val="2"/>
          <c:tx>
            <c:strRef>
              <c:f>труд!$A$38</c:f>
              <c:strCache>
                <c:ptCount val="1"/>
                <c:pt idx="0">
                  <c:v>7кл</c:v>
                </c:pt>
              </c:strCache>
            </c:strRef>
          </c:tx>
          <c:invertIfNegative val="0"/>
          <c:dLbls>
            <c:showLegendKey val="0"/>
            <c:showVal val="1"/>
            <c:showCatName val="0"/>
            <c:showSerName val="0"/>
            <c:showPercent val="0"/>
            <c:showBubbleSize val="0"/>
            <c:showLeaderLines val="0"/>
          </c:dLbls>
          <c:cat>
            <c:strRef>
              <c:f>труд!$B$35:$F$35</c:f>
              <c:strCache>
                <c:ptCount val="5"/>
                <c:pt idx="0">
                  <c:v>1-я четв</c:v>
                </c:pt>
                <c:pt idx="1">
                  <c:v>2-я четв</c:v>
                </c:pt>
                <c:pt idx="2">
                  <c:v>3-я четв</c:v>
                </c:pt>
                <c:pt idx="3">
                  <c:v>4-я четв</c:v>
                </c:pt>
                <c:pt idx="4">
                  <c:v>2020-2021</c:v>
                </c:pt>
              </c:strCache>
            </c:strRef>
          </c:cat>
          <c:val>
            <c:numRef>
              <c:f>труд!$B$38:$F$38</c:f>
              <c:numCache>
                <c:formatCode>0.00%</c:formatCode>
                <c:ptCount val="5"/>
                <c:pt idx="0">
                  <c:v>0.75</c:v>
                </c:pt>
                <c:pt idx="1">
                  <c:v>0.75</c:v>
                </c:pt>
                <c:pt idx="2">
                  <c:v>0.75</c:v>
                </c:pt>
                <c:pt idx="3">
                  <c:v>0.75</c:v>
                </c:pt>
                <c:pt idx="4">
                  <c:v>0.75</c:v>
                </c:pt>
              </c:numCache>
            </c:numRef>
          </c:val>
        </c:ser>
        <c:ser>
          <c:idx val="3"/>
          <c:order val="3"/>
          <c:tx>
            <c:strRef>
              <c:f>труд!$A$39</c:f>
              <c:strCache>
                <c:ptCount val="1"/>
                <c:pt idx="0">
                  <c:v>8 кл</c:v>
                </c:pt>
              </c:strCache>
            </c:strRef>
          </c:tx>
          <c:spPr>
            <a:solidFill>
              <a:srgbClr val="FFC000"/>
            </a:solidFill>
          </c:spPr>
          <c:invertIfNegative val="0"/>
          <c:dLbls>
            <c:showLegendKey val="0"/>
            <c:showVal val="1"/>
            <c:showCatName val="0"/>
            <c:showSerName val="0"/>
            <c:showPercent val="0"/>
            <c:showBubbleSize val="0"/>
            <c:showLeaderLines val="0"/>
          </c:dLbls>
          <c:cat>
            <c:strRef>
              <c:f>труд!$B$35:$F$35</c:f>
              <c:strCache>
                <c:ptCount val="5"/>
                <c:pt idx="0">
                  <c:v>1-я четв</c:v>
                </c:pt>
                <c:pt idx="1">
                  <c:v>2-я четв</c:v>
                </c:pt>
                <c:pt idx="2">
                  <c:v>3-я четв</c:v>
                </c:pt>
                <c:pt idx="3">
                  <c:v>4-я четв</c:v>
                </c:pt>
                <c:pt idx="4">
                  <c:v>2020-2021</c:v>
                </c:pt>
              </c:strCache>
            </c:strRef>
          </c:cat>
          <c:val>
            <c:numRef>
              <c:f>труд!$B$39:$F$39</c:f>
              <c:numCache>
                <c:formatCode>0.00%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75"/>
        <c:shape val="cone"/>
        <c:axId val="217826432"/>
        <c:axId val="217827968"/>
        <c:axId val="0"/>
      </c:bar3DChart>
      <c:catAx>
        <c:axId val="217826432"/>
        <c:scaling>
          <c:orientation val="minMax"/>
        </c:scaling>
        <c:delete val="0"/>
        <c:axPos val="b"/>
        <c:majorTickMark val="none"/>
        <c:minorTickMark val="none"/>
        <c:tickLblPos val="nextTo"/>
        <c:crossAx val="217827968"/>
        <c:crosses val="autoZero"/>
        <c:auto val="1"/>
        <c:lblAlgn val="ctr"/>
        <c:lblOffset val="100"/>
        <c:noMultiLvlLbl val="0"/>
      </c:catAx>
      <c:valAx>
        <c:axId val="217827968"/>
        <c:scaling>
          <c:orientation val="minMax"/>
        </c:scaling>
        <c:delete val="0"/>
        <c:axPos val="l"/>
        <c:majorGridlines/>
        <c:numFmt formatCode="0.00%" sourceLinked="1"/>
        <c:majorTickMark val="none"/>
        <c:minorTickMark val="none"/>
        <c:tickLblPos val="nextTo"/>
        <c:spPr>
          <a:ln w="9525">
            <a:noFill/>
          </a:ln>
        </c:spPr>
        <c:crossAx val="217826432"/>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Лист1!$A$9</c:f>
              <c:strCache>
                <c:ptCount val="1"/>
                <c:pt idx="0">
                  <c:v>н.г.</c:v>
                </c:pt>
              </c:strCache>
            </c:strRef>
          </c:tx>
          <c:dLbls>
            <c:showLegendKey val="0"/>
            <c:showVal val="1"/>
            <c:showCatName val="0"/>
            <c:showSerName val="0"/>
            <c:showPercent val="0"/>
            <c:showBubbleSize val="0"/>
            <c:showLeaderLines val="0"/>
          </c:dLbls>
          <c:cat>
            <c:strRef>
              <c:f>Лист1!$B$8:$P$8</c:f>
              <c:strCache>
                <c:ptCount val="15"/>
                <c:pt idx="0">
                  <c:v>Ориентация в частях собственного тела</c:v>
                </c:pt>
                <c:pt idx="1">
                  <c:v>Состояние навыков одевания и раздевания</c:v>
                </c:pt>
                <c:pt idx="2">
                  <c:v>Состояние санитарно-гигиенических навыков</c:v>
                </c:pt>
                <c:pt idx="3">
                  <c:v>Состояние навыков пользования туалетом</c:v>
                </c:pt>
                <c:pt idx="4">
                  <c:v>Состояние навыков приема пищи</c:v>
                </c:pt>
                <c:pt idx="5">
                  <c:v>Состояние навыков выполнения инструкции взр.</c:v>
                </c:pt>
                <c:pt idx="6">
                  <c:v>Состояние сенсорных представлений</c:v>
                </c:pt>
                <c:pt idx="7">
                  <c:v>Состояние элементарных математических представлений</c:v>
                </c:pt>
                <c:pt idx="8">
                  <c:v>Общая моторика</c:v>
                </c:pt>
                <c:pt idx="9">
                  <c:v>Ручная моторика, графомоторные навыки</c:v>
                </c:pt>
                <c:pt idx="10">
                  <c:v>Преобладающее настроение и эмоциональное состояние *</c:v>
                </c:pt>
                <c:pt idx="11">
                  <c:v>Речевое развитие</c:v>
                </c:pt>
                <c:pt idx="12">
                  <c:v>Коммуникативное развитие</c:v>
                </c:pt>
                <c:pt idx="13">
                  <c:v>Состояние игровой деятельности</c:v>
                </c:pt>
                <c:pt idx="14">
                  <c:v>Состояние продуктивной и трудовой деятельности</c:v>
                </c:pt>
              </c:strCache>
            </c:strRef>
          </c:cat>
          <c:val>
            <c:numRef>
              <c:f>Лист1!$B$9:$P$9</c:f>
              <c:numCache>
                <c:formatCode>General</c:formatCode>
                <c:ptCount val="15"/>
                <c:pt idx="0">
                  <c:v>0.14000000000000001</c:v>
                </c:pt>
                <c:pt idx="1">
                  <c:v>0.56999999999999995</c:v>
                </c:pt>
                <c:pt idx="2">
                  <c:v>0.64</c:v>
                </c:pt>
                <c:pt idx="3">
                  <c:v>0.79</c:v>
                </c:pt>
                <c:pt idx="4">
                  <c:v>0.9</c:v>
                </c:pt>
                <c:pt idx="5">
                  <c:v>0.79</c:v>
                </c:pt>
                <c:pt idx="6">
                  <c:v>0.7</c:v>
                </c:pt>
                <c:pt idx="7">
                  <c:v>0.2</c:v>
                </c:pt>
                <c:pt idx="8">
                  <c:v>0</c:v>
                </c:pt>
                <c:pt idx="9">
                  <c:v>0.5</c:v>
                </c:pt>
                <c:pt idx="10">
                  <c:v>1</c:v>
                </c:pt>
                <c:pt idx="11">
                  <c:v>0.28999999999999998</c:v>
                </c:pt>
                <c:pt idx="12">
                  <c:v>0.2</c:v>
                </c:pt>
                <c:pt idx="13">
                  <c:v>0.56999999999999995</c:v>
                </c:pt>
                <c:pt idx="14">
                  <c:v>0.28000000000000003</c:v>
                </c:pt>
              </c:numCache>
            </c:numRef>
          </c:val>
          <c:smooth val="0"/>
        </c:ser>
        <c:ser>
          <c:idx val="1"/>
          <c:order val="1"/>
          <c:tx>
            <c:strRef>
              <c:f>Лист1!$A$10</c:f>
              <c:strCache>
                <c:ptCount val="1"/>
                <c:pt idx="0">
                  <c:v>к.г.</c:v>
                </c:pt>
              </c:strCache>
            </c:strRef>
          </c:tx>
          <c:dLbls>
            <c:showLegendKey val="0"/>
            <c:showVal val="1"/>
            <c:showCatName val="0"/>
            <c:showSerName val="0"/>
            <c:showPercent val="0"/>
            <c:showBubbleSize val="0"/>
            <c:showLeaderLines val="0"/>
          </c:dLbls>
          <c:cat>
            <c:strRef>
              <c:f>Лист1!$B$8:$P$8</c:f>
              <c:strCache>
                <c:ptCount val="15"/>
                <c:pt idx="0">
                  <c:v>Ориентация в частях собственного тела</c:v>
                </c:pt>
                <c:pt idx="1">
                  <c:v>Состояние навыков одевания и раздевания</c:v>
                </c:pt>
                <c:pt idx="2">
                  <c:v>Состояние санитарно-гигиенических навыков</c:v>
                </c:pt>
                <c:pt idx="3">
                  <c:v>Состояние навыков пользования туалетом</c:v>
                </c:pt>
                <c:pt idx="4">
                  <c:v>Состояние навыков приема пищи</c:v>
                </c:pt>
                <c:pt idx="5">
                  <c:v>Состояние навыков выполнения инструкции взр.</c:v>
                </c:pt>
                <c:pt idx="6">
                  <c:v>Состояние сенсорных представлений</c:v>
                </c:pt>
                <c:pt idx="7">
                  <c:v>Состояние элементарных математических представлений</c:v>
                </c:pt>
                <c:pt idx="8">
                  <c:v>Общая моторика</c:v>
                </c:pt>
                <c:pt idx="9">
                  <c:v>Ручная моторика, графомоторные навыки</c:v>
                </c:pt>
                <c:pt idx="10">
                  <c:v>Преобладающее настроение и эмоциональное состояние *</c:v>
                </c:pt>
                <c:pt idx="11">
                  <c:v>Речевое развитие</c:v>
                </c:pt>
                <c:pt idx="12">
                  <c:v>Коммуникативное развитие</c:v>
                </c:pt>
                <c:pt idx="13">
                  <c:v>Состояние игровой деятельности</c:v>
                </c:pt>
                <c:pt idx="14">
                  <c:v>Состояние продуктивной и трудовой деятельности</c:v>
                </c:pt>
              </c:strCache>
            </c:strRef>
          </c:cat>
          <c:val>
            <c:numRef>
              <c:f>Лист1!$B$10:$P$10</c:f>
              <c:numCache>
                <c:formatCode>General</c:formatCode>
                <c:ptCount val="15"/>
                <c:pt idx="0">
                  <c:v>0.9</c:v>
                </c:pt>
                <c:pt idx="1">
                  <c:v>1.29</c:v>
                </c:pt>
                <c:pt idx="2">
                  <c:v>1.36</c:v>
                </c:pt>
                <c:pt idx="3">
                  <c:v>1.4</c:v>
                </c:pt>
                <c:pt idx="4">
                  <c:v>1.5</c:v>
                </c:pt>
                <c:pt idx="5">
                  <c:v>1.29</c:v>
                </c:pt>
                <c:pt idx="6">
                  <c:v>1.29</c:v>
                </c:pt>
                <c:pt idx="7">
                  <c:v>1</c:v>
                </c:pt>
                <c:pt idx="8">
                  <c:v>0.7</c:v>
                </c:pt>
                <c:pt idx="9">
                  <c:v>1</c:v>
                </c:pt>
                <c:pt idx="10">
                  <c:v>1.57</c:v>
                </c:pt>
                <c:pt idx="11">
                  <c:v>0.7</c:v>
                </c:pt>
                <c:pt idx="12">
                  <c:v>1.1399999999999999</c:v>
                </c:pt>
                <c:pt idx="13">
                  <c:v>1.1399999999999999</c:v>
                </c:pt>
                <c:pt idx="14">
                  <c:v>0.7</c:v>
                </c:pt>
              </c:numCache>
            </c:numRef>
          </c:val>
          <c:smooth val="0"/>
        </c:ser>
        <c:dLbls>
          <c:showLegendKey val="0"/>
          <c:showVal val="0"/>
          <c:showCatName val="0"/>
          <c:showSerName val="0"/>
          <c:showPercent val="0"/>
          <c:showBubbleSize val="0"/>
        </c:dLbls>
        <c:marker val="1"/>
        <c:smooth val="0"/>
        <c:axId val="173851008"/>
        <c:axId val="173852544"/>
      </c:lineChart>
      <c:catAx>
        <c:axId val="173851008"/>
        <c:scaling>
          <c:orientation val="minMax"/>
        </c:scaling>
        <c:delete val="0"/>
        <c:axPos val="b"/>
        <c:majorTickMark val="none"/>
        <c:minorTickMark val="none"/>
        <c:tickLblPos val="nextTo"/>
        <c:crossAx val="173852544"/>
        <c:crosses val="autoZero"/>
        <c:auto val="1"/>
        <c:lblAlgn val="ctr"/>
        <c:lblOffset val="100"/>
        <c:noMultiLvlLbl val="0"/>
      </c:catAx>
      <c:valAx>
        <c:axId val="173852544"/>
        <c:scaling>
          <c:orientation val="minMax"/>
        </c:scaling>
        <c:delete val="0"/>
        <c:axPos val="l"/>
        <c:majorGridlines/>
        <c:numFmt formatCode="General" sourceLinked="1"/>
        <c:majorTickMark val="none"/>
        <c:minorTickMark val="none"/>
        <c:tickLblPos val="nextTo"/>
        <c:crossAx val="173851008"/>
        <c:crosses val="autoZero"/>
        <c:crossBetween val="between"/>
      </c:valAx>
    </c:plotArea>
    <c:legend>
      <c:legendPos val="r"/>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a:t>
            </a:r>
            <a:r>
              <a:rPr lang="ru-RU" baseline="0"/>
              <a:t> столярное дело 2020-2021</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труд!$A$46</c:f>
              <c:strCache>
                <c:ptCount val="1"/>
                <c:pt idx="0">
                  <c:v>5Б</c:v>
                </c:pt>
              </c:strCache>
            </c:strRef>
          </c:tx>
          <c:invertIfNegative val="0"/>
          <c:cat>
            <c:strRef>
              <c:f>труд!$B$45:$F$45</c:f>
              <c:strCache>
                <c:ptCount val="5"/>
                <c:pt idx="0">
                  <c:v>1-я четв</c:v>
                </c:pt>
                <c:pt idx="1">
                  <c:v>2-я четв</c:v>
                </c:pt>
                <c:pt idx="2">
                  <c:v>3-я четв</c:v>
                </c:pt>
                <c:pt idx="3">
                  <c:v>4-я четв</c:v>
                </c:pt>
                <c:pt idx="4">
                  <c:v>2020-2021</c:v>
                </c:pt>
              </c:strCache>
            </c:strRef>
          </c:cat>
          <c:val>
            <c:numRef>
              <c:f>труд!$B$46:$F$46</c:f>
              <c:numCache>
                <c:formatCode>0.00%</c:formatCode>
                <c:ptCount val="5"/>
                <c:pt idx="0">
                  <c:v>1</c:v>
                </c:pt>
                <c:pt idx="1">
                  <c:v>1</c:v>
                </c:pt>
                <c:pt idx="2">
                  <c:v>1</c:v>
                </c:pt>
                <c:pt idx="3">
                  <c:v>1</c:v>
                </c:pt>
                <c:pt idx="4">
                  <c:v>1</c:v>
                </c:pt>
              </c:numCache>
            </c:numRef>
          </c:val>
        </c:ser>
        <c:ser>
          <c:idx val="1"/>
          <c:order val="1"/>
          <c:tx>
            <c:strRef>
              <c:f>труд!$A$47</c:f>
              <c:strCache>
                <c:ptCount val="1"/>
                <c:pt idx="0">
                  <c:v>6кл</c:v>
                </c:pt>
              </c:strCache>
            </c:strRef>
          </c:tx>
          <c:invertIfNegative val="0"/>
          <c:dLbls>
            <c:showLegendKey val="0"/>
            <c:showVal val="1"/>
            <c:showCatName val="0"/>
            <c:showSerName val="0"/>
            <c:showPercent val="0"/>
            <c:showBubbleSize val="0"/>
            <c:showLeaderLines val="0"/>
          </c:dLbls>
          <c:cat>
            <c:strRef>
              <c:f>труд!$B$45:$F$45</c:f>
              <c:strCache>
                <c:ptCount val="5"/>
                <c:pt idx="0">
                  <c:v>1-я четв</c:v>
                </c:pt>
                <c:pt idx="1">
                  <c:v>2-я четв</c:v>
                </c:pt>
                <c:pt idx="2">
                  <c:v>3-я четв</c:v>
                </c:pt>
                <c:pt idx="3">
                  <c:v>4-я четв</c:v>
                </c:pt>
                <c:pt idx="4">
                  <c:v>2020-2021</c:v>
                </c:pt>
              </c:strCache>
            </c:strRef>
          </c:cat>
          <c:val>
            <c:numRef>
              <c:f>труд!$B$47:$F$47</c:f>
              <c:numCache>
                <c:formatCode>0.00%</c:formatCode>
                <c:ptCount val="5"/>
                <c:pt idx="0">
                  <c:v>0.88900000000000001</c:v>
                </c:pt>
                <c:pt idx="1">
                  <c:v>0.88900000000000001</c:v>
                </c:pt>
                <c:pt idx="2">
                  <c:v>0.77800000000000002</c:v>
                </c:pt>
                <c:pt idx="3">
                  <c:v>0.88900000000000001</c:v>
                </c:pt>
                <c:pt idx="4">
                  <c:v>0.77800000000000002</c:v>
                </c:pt>
              </c:numCache>
            </c:numRef>
          </c:val>
        </c:ser>
        <c:ser>
          <c:idx val="2"/>
          <c:order val="2"/>
          <c:tx>
            <c:strRef>
              <c:f>труд!$A$48</c:f>
              <c:strCache>
                <c:ptCount val="1"/>
                <c:pt idx="0">
                  <c:v>7кл</c:v>
                </c:pt>
              </c:strCache>
            </c:strRef>
          </c:tx>
          <c:invertIfNegative val="0"/>
          <c:cat>
            <c:strRef>
              <c:f>труд!$B$45:$F$45</c:f>
              <c:strCache>
                <c:ptCount val="5"/>
                <c:pt idx="0">
                  <c:v>1-я четв</c:v>
                </c:pt>
                <c:pt idx="1">
                  <c:v>2-я четв</c:v>
                </c:pt>
                <c:pt idx="2">
                  <c:v>3-я четв</c:v>
                </c:pt>
                <c:pt idx="3">
                  <c:v>4-я четв</c:v>
                </c:pt>
                <c:pt idx="4">
                  <c:v>2020-2021</c:v>
                </c:pt>
              </c:strCache>
            </c:strRef>
          </c:cat>
          <c:val>
            <c:numRef>
              <c:f>труд!$B$48:$F$48</c:f>
              <c:numCache>
                <c:formatCode>0.00%</c:formatCode>
                <c:ptCount val="5"/>
                <c:pt idx="0">
                  <c:v>1</c:v>
                </c:pt>
                <c:pt idx="1">
                  <c:v>1</c:v>
                </c:pt>
                <c:pt idx="2">
                  <c:v>1</c:v>
                </c:pt>
                <c:pt idx="3">
                  <c:v>1</c:v>
                </c:pt>
                <c:pt idx="4">
                  <c:v>1</c:v>
                </c:pt>
              </c:numCache>
            </c:numRef>
          </c:val>
        </c:ser>
        <c:ser>
          <c:idx val="3"/>
          <c:order val="3"/>
          <c:tx>
            <c:strRef>
              <c:f>труд!$A$49</c:f>
              <c:strCache>
                <c:ptCount val="1"/>
                <c:pt idx="0">
                  <c:v>8 кл</c:v>
                </c:pt>
              </c:strCache>
            </c:strRef>
          </c:tx>
          <c:spPr>
            <a:solidFill>
              <a:srgbClr val="00FF00"/>
            </a:solidFill>
          </c:spPr>
          <c:invertIfNegative val="0"/>
          <c:dLbls>
            <c:showLegendKey val="0"/>
            <c:showVal val="1"/>
            <c:showCatName val="0"/>
            <c:showSerName val="0"/>
            <c:showPercent val="0"/>
            <c:showBubbleSize val="0"/>
            <c:showLeaderLines val="0"/>
          </c:dLbls>
          <c:cat>
            <c:strRef>
              <c:f>труд!$B$45:$F$45</c:f>
              <c:strCache>
                <c:ptCount val="5"/>
                <c:pt idx="0">
                  <c:v>1-я четв</c:v>
                </c:pt>
                <c:pt idx="1">
                  <c:v>2-я четв</c:v>
                </c:pt>
                <c:pt idx="2">
                  <c:v>3-я четв</c:v>
                </c:pt>
                <c:pt idx="3">
                  <c:v>4-я четв</c:v>
                </c:pt>
                <c:pt idx="4">
                  <c:v>2020-2021</c:v>
                </c:pt>
              </c:strCache>
            </c:strRef>
          </c:cat>
          <c:val>
            <c:numRef>
              <c:f>труд!$B$49:$F$49</c:f>
              <c:numCache>
                <c:formatCode>0.00%</c:formatCode>
                <c:ptCount val="5"/>
                <c:pt idx="0">
                  <c:v>0.90900000000000003</c:v>
                </c:pt>
                <c:pt idx="1">
                  <c:v>1</c:v>
                </c:pt>
                <c:pt idx="2">
                  <c:v>0.90900000000000003</c:v>
                </c:pt>
                <c:pt idx="3">
                  <c:v>0.8</c:v>
                </c:pt>
                <c:pt idx="4">
                  <c:v>0.9</c:v>
                </c:pt>
              </c:numCache>
            </c:numRef>
          </c:val>
        </c:ser>
        <c:dLbls>
          <c:showLegendKey val="0"/>
          <c:showVal val="0"/>
          <c:showCatName val="0"/>
          <c:showSerName val="0"/>
          <c:showPercent val="0"/>
          <c:showBubbleSize val="0"/>
        </c:dLbls>
        <c:gapWidth val="75"/>
        <c:shape val="pyramid"/>
        <c:axId val="218220800"/>
        <c:axId val="218230784"/>
        <c:axId val="0"/>
      </c:bar3DChart>
      <c:catAx>
        <c:axId val="218220800"/>
        <c:scaling>
          <c:orientation val="minMax"/>
        </c:scaling>
        <c:delete val="0"/>
        <c:axPos val="b"/>
        <c:majorTickMark val="none"/>
        <c:minorTickMark val="none"/>
        <c:tickLblPos val="nextTo"/>
        <c:crossAx val="218230784"/>
        <c:crosses val="autoZero"/>
        <c:auto val="1"/>
        <c:lblAlgn val="ctr"/>
        <c:lblOffset val="100"/>
        <c:noMultiLvlLbl val="0"/>
      </c:catAx>
      <c:valAx>
        <c:axId val="218230784"/>
        <c:scaling>
          <c:orientation val="minMax"/>
        </c:scaling>
        <c:delete val="0"/>
        <c:axPos val="l"/>
        <c:majorGridlines/>
        <c:numFmt formatCode="0.00%" sourceLinked="1"/>
        <c:majorTickMark val="none"/>
        <c:minorTickMark val="none"/>
        <c:tickLblPos val="nextTo"/>
        <c:spPr>
          <a:ln w="9525">
            <a:noFill/>
          </a:ln>
        </c:spPr>
        <c:crossAx val="218220800"/>
        <c:crosses val="autoZero"/>
        <c:crossBetween val="between"/>
      </c:valAx>
    </c:plotArea>
    <c:legend>
      <c:legendPos val="b"/>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Качество</a:t>
            </a:r>
            <a:r>
              <a:rPr lang="ru-RU" sz="1400" baseline="0"/>
              <a:t> обученности за 2020-2021 уч.год по четвертям</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'стар шк 2020-21'!$B$146</c:f>
              <c:strCache>
                <c:ptCount val="1"/>
                <c:pt idx="0">
                  <c:v>1-я четв</c:v>
                </c:pt>
              </c:strCache>
            </c:strRef>
          </c:tx>
          <c:spPr>
            <a:blipFill>
              <a:blip xmlns:r="http://schemas.openxmlformats.org/officeDocument/2006/relationships" r:embed="rId2"/>
              <a:tile tx="0" ty="0" sx="100000" sy="100000" flip="none" algn="tl"/>
            </a:blipFill>
          </c:spPr>
          <c:invertIfNegative val="0"/>
          <c:cat>
            <c:strRef>
              <c:f>'стар шк 2020-21'!$A$147:$A$152</c:f>
              <c:strCache>
                <c:ptCount val="6"/>
                <c:pt idx="0">
                  <c:v>5 А</c:v>
                </c:pt>
                <c:pt idx="1">
                  <c:v>5 Б</c:v>
                </c:pt>
                <c:pt idx="2">
                  <c:v>6</c:v>
                </c:pt>
                <c:pt idx="3">
                  <c:v>7</c:v>
                </c:pt>
                <c:pt idx="4">
                  <c:v>8</c:v>
                </c:pt>
                <c:pt idx="5">
                  <c:v>9</c:v>
                </c:pt>
              </c:strCache>
            </c:strRef>
          </c:cat>
          <c:val>
            <c:numRef>
              <c:f>'стар шк 2020-21'!$B$147:$B$152</c:f>
              <c:numCache>
                <c:formatCode>0.00%</c:formatCode>
                <c:ptCount val="6"/>
                <c:pt idx="0">
                  <c:v>0.84599999999999997</c:v>
                </c:pt>
                <c:pt idx="1">
                  <c:v>0.5</c:v>
                </c:pt>
                <c:pt idx="2">
                  <c:v>0.46700000000000003</c:v>
                </c:pt>
                <c:pt idx="3">
                  <c:v>0.75</c:v>
                </c:pt>
                <c:pt idx="4">
                  <c:v>0.75</c:v>
                </c:pt>
                <c:pt idx="5">
                  <c:v>0.66700000000000004</c:v>
                </c:pt>
              </c:numCache>
            </c:numRef>
          </c:val>
        </c:ser>
        <c:ser>
          <c:idx val="1"/>
          <c:order val="1"/>
          <c:tx>
            <c:strRef>
              <c:f>'стар шк 2020-21'!$C$146</c:f>
              <c:strCache>
                <c:ptCount val="1"/>
                <c:pt idx="0">
                  <c:v>2-я четв</c:v>
                </c:pt>
              </c:strCache>
            </c:strRef>
          </c:tx>
          <c:spPr>
            <a:solidFill>
              <a:srgbClr val="FFC000"/>
            </a:solidFill>
          </c:spPr>
          <c:invertIfNegative val="0"/>
          <c:cat>
            <c:strRef>
              <c:f>'стар шк 2020-21'!$A$147:$A$152</c:f>
              <c:strCache>
                <c:ptCount val="6"/>
                <c:pt idx="0">
                  <c:v>5 А</c:v>
                </c:pt>
                <c:pt idx="1">
                  <c:v>5 Б</c:v>
                </c:pt>
                <c:pt idx="2">
                  <c:v>6</c:v>
                </c:pt>
                <c:pt idx="3">
                  <c:v>7</c:v>
                </c:pt>
                <c:pt idx="4">
                  <c:v>8</c:v>
                </c:pt>
                <c:pt idx="5">
                  <c:v>9</c:v>
                </c:pt>
              </c:strCache>
            </c:strRef>
          </c:cat>
          <c:val>
            <c:numRef>
              <c:f>'стар шк 2020-21'!$C$147:$C$152</c:f>
              <c:numCache>
                <c:formatCode>0.00%</c:formatCode>
                <c:ptCount val="6"/>
                <c:pt idx="0">
                  <c:v>0.69199999999999995</c:v>
                </c:pt>
                <c:pt idx="1">
                  <c:v>0.58299999999999996</c:v>
                </c:pt>
                <c:pt idx="2">
                  <c:v>0.46700000000000003</c:v>
                </c:pt>
                <c:pt idx="3">
                  <c:v>0.75</c:v>
                </c:pt>
                <c:pt idx="4">
                  <c:v>0.75</c:v>
                </c:pt>
                <c:pt idx="5">
                  <c:v>0.84599999999999997</c:v>
                </c:pt>
              </c:numCache>
            </c:numRef>
          </c:val>
        </c:ser>
        <c:ser>
          <c:idx val="2"/>
          <c:order val="2"/>
          <c:tx>
            <c:strRef>
              <c:f>'стар шк 2020-21'!$D$146</c:f>
              <c:strCache>
                <c:ptCount val="1"/>
                <c:pt idx="0">
                  <c:v>3-я четв</c:v>
                </c:pt>
              </c:strCache>
            </c:strRef>
          </c:tx>
          <c:spPr>
            <a:solidFill>
              <a:srgbClr val="00B0F0"/>
            </a:solidFill>
          </c:spPr>
          <c:invertIfNegative val="0"/>
          <c:cat>
            <c:strRef>
              <c:f>'стар шк 2020-21'!$A$147:$A$152</c:f>
              <c:strCache>
                <c:ptCount val="6"/>
                <c:pt idx="0">
                  <c:v>5 А</c:v>
                </c:pt>
                <c:pt idx="1">
                  <c:v>5 Б</c:v>
                </c:pt>
                <c:pt idx="2">
                  <c:v>6</c:v>
                </c:pt>
                <c:pt idx="3">
                  <c:v>7</c:v>
                </c:pt>
                <c:pt idx="4">
                  <c:v>8</c:v>
                </c:pt>
                <c:pt idx="5">
                  <c:v>9</c:v>
                </c:pt>
              </c:strCache>
            </c:strRef>
          </c:cat>
          <c:val>
            <c:numRef>
              <c:f>'стар шк 2020-21'!$D$147:$D$152</c:f>
              <c:numCache>
                <c:formatCode>0.00%</c:formatCode>
                <c:ptCount val="6"/>
                <c:pt idx="0">
                  <c:v>0.69199999999999995</c:v>
                </c:pt>
                <c:pt idx="1">
                  <c:v>0.58299999999999996</c:v>
                </c:pt>
                <c:pt idx="2">
                  <c:v>0.6</c:v>
                </c:pt>
                <c:pt idx="3">
                  <c:v>0.75</c:v>
                </c:pt>
                <c:pt idx="4">
                  <c:v>0.8</c:v>
                </c:pt>
                <c:pt idx="5">
                  <c:v>0.85699999999999998</c:v>
                </c:pt>
              </c:numCache>
            </c:numRef>
          </c:val>
        </c:ser>
        <c:ser>
          <c:idx val="3"/>
          <c:order val="3"/>
          <c:tx>
            <c:strRef>
              <c:f>'стар шк 2020-21'!$E$146</c:f>
              <c:strCache>
                <c:ptCount val="1"/>
                <c:pt idx="0">
                  <c:v>4-я четв</c:v>
                </c:pt>
              </c:strCache>
            </c:strRef>
          </c:tx>
          <c:spPr>
            <a:solidFill>
              <a:srgbClr val="FFFF00"/>
            </a:solidFill>
          </c:spPr>
          <c:invertIfNegative val="0"/>
          <c:cat>
            <c:strRef>
              <c:f>'стар шк 2020-21'!$A$147:$A$152</c:f>
              <c:strCache>
                <c:ptCount val="6"/>
                <c:pt idx="0">
                  <c:v>5 А</c:v>
                </c:pt>
                <c:pt idx="1">
                  <c:v>5 Б</c:v>
                </c:pt>
                <c:pt idx="2">
                  <c:v>6</c:v>
                </c:pt>
                <c:pt idx="3">
                  <c:v>7</c:v>
                </c:pt>
                <c:pt idx="4">
                  <c:v>8</c:v>
                </c:pt>
                <c:pt idx="5">
                  <c:v>9</c:v>
                </c:pt>
              </c:strCache>
            </c:strRef>
          </c:cat>
          <c:val>
            <c:numRef>
              <c:f>'стар шк 2020-21'!$E$147:$E$152</c:f>
              <c:numCache>
                <c:formatCode>0.00%</c:formatCode>
                <c:ptCount val="6"/>
                <c:pt idx="0">
                  <c:v>0.69199999999999995</c:v>
                </c:pt>
                <c:pt idx="1">
                  <c:v>0.66700000000000004</c:v>
                </c:pt>
                <c:pt idx="2">
                  <c:v>0.6</c:v>
                </c:pt>
                <c:pt idx="3">
                  <c:v>0.75</c:v>
                </c:pt>
                <c:pt idx="4">
                  <c:v>0.8</c:v>
                </c:pt>
                <c:pt idx="5">
                  <c:v>0.86699999999999999</c:v>
                </c:pt>
              </c:numCache>
            </c:numRef>
          </c:val>
        </c:ser>
        <c:ser>
          <c:idx val="4"/>
          <c:order val="4"/>
          <c:tx>
            <c:strRef>
              <c:f>'стар шк 2020-21'!$F$146</c:f>
              <c:strCache>
                <c:ptCount val="1"/>
                <c:pt idx="0">
                  <c:v>год</c:v>
                </c:pt>
              </c:strCache>
            </c:strRef>
          </c:tx>
          <c:spPr>
            <a:solidFill>
              <a:srgbClr val="00FF00"/>
            </a:solidFill>
          </c:spPr>
          <c:invertIfNegative val="0"/>
          <c:dLbls>
            <c:showLegendKey val="0"/>
            <c:showVal val="1"/>
            <c:showCatName val="0"/>
            <c:showSerName val="0"/>
            <c:showPercent val="0"/>
            <c:showBubbleSize val="0"/>
            <c:showLeaderLines val="0"/>
          </c:dLbls>
          <c:cat>
            <c:strRef>
              <c:f>'стар шк 2020-21'!$A$147:$A$152</c:f>
              <c:strCache>
                <c:ptCount val="6"/>
                <c:pt idx="0">
                  <c:v>5 А</c:v>
                </c:pt>
                <c:pt idx="1">
                  <c:v>5 Б</c:v>
                </c:pt>
                <c:pt idx="2">
                  <c:v>6</c:v>
                </c:pt>
                <c:pt idx="3">
                  <c:v>7</c:v>
                </c:pt>
                <c:pt idx="4">
                  <c:v>8</c:v>
                </c:pt>
                <c:pt idx="5">
                  <c:v>9</c:v>
                </c:pt>
              </c:strCache>
            </c:strRef>
          </c:cat>
          <c:val>
            <c:numRef>
              <c:f>'стар шк 2020-21'!$F$147:$F$152</c:f>
              <c:numCache>
                <c:formatCode>0.00%</c:formatCode>
                <c:ptCount val="6"/>
                <c:pt idx="0">
                  <c:v>0.69199999999999995</c:v>
                </c:pt>
                <c:pt idx="1">
                  <c:v>0.66600000000000004</c:v>
                </c:pt>
                <c:pt idx="2">
                  <c:v>0.6</c:v>
                </c:pt>
                <c:pt idx="3">
                  <c:v>0.75</c:v>
                </c:pt>
                <c:pt idx="4">
                  <c:v>0.8</c:v>
                </c:pt>
                <c:pt idx="5">
                  <c:v>0.8</c:v>
                </c:pt>
              </c:numCache>
            </c:numRef>
          </c:val>
        </c:ser>
        <c:dLbls>
          <c:showLegendKey val="0"/>
          <c:showVal val="0"/>
          <c:showCatName val="0"/>
          <c:showSerName val="0"/>
          <c:showPercent val="0"/>
          <c:showBubbleSize val="0"/>
        </c:dLbls>
        <c:gapWidth val="75"/>
        <c:shape val="box"/>
        <c:axId val="218009600"/>
        <c:axId val="218011136"/>
        <c:axId val="0"/>
      </c:bar3DChart>
      <c:catAx>
        <c:axId val="218009600"/>
        <c:scaling>
          <c:orientation val="minMax"/>
        </c:scaling>
        <c:delete val="0"/>
        <c:axPos val="b"/>
        <c:majorTickMark val="none"/>
        <c:minorTickMark val="none"/>
        <c:tickLblPos val="nextTo"/>
        <c:crossAx val="218011136"/>
        <c:crosses val="autoZero"/>
        <c:auto val="1"/>
        <c:lblAlgn val="ctr"/>
        <c:lblOffset val="100"/>
        <c:noMultiLvlLbl val="0"/>
      </c:catAx>
      <c:valAx>
        <c:axId val="218011136"/>
        <c:scaling>
          <c:orientation val="minMax"/>
        </c:scaling>
        <c:delete val="0"/>
        <c:axPos val="l"/>
        <c:majorGridlines/>
        <c:numFmt formatCode="0.00%" sourceLinked="1"/>
        <c:majorTickMark val="none"/>
        <c:minorTickMark val="none"/>
        <c:tickLblPos val="nextTo"/>
        <c:spPr>
          <a:ln w="9525">
            <a:noFill/>
          </a:ln>
        </c:spPr>
        <c:crossAx val="218009600"/>
        <c:crosses val="autoZero"/>
        <c:crossBetween val="between"/>
      </c:valAx>
    </c:plotArea>
    <c:legend>
      <c:legendPos val="b"/>
      <c:overlay val="0"/>
    </c:legend>
    <c:plotVisOnly val="1"/>
    <c:dispBlanksAs val="gap"/>
    <c:showDLblsOverMax val="0"/>
  </c:chart>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Качество</a:t>
            </a:r>
            <a:r>
              <a:rPr lang="ru-RU" sz="1400" baseline="0"/>
              <a:t> обученности за три года по классам</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'стар шк 2020-21'!$B$131</c:f>
              <c:strCache>
                <c:ptCount val="1"/>
                <c:pt idx="0">
                  <c:v>2018-2019</c:v>
                </c:pt>
              </c:strCache>
            </c:strRef>
          </c:tx>
          <c:spPr>
            <a:blipFill>
              <a:blip xmlns:r="http://schemas.openxmlformats.org/officeDocument/2006/relationships" r:embed="rId2"/>
              <a:tile tx="0" ty="0" sx="100000" sy="100000" flip="none" algn="tl"/>
            </a:blipFill>
          </c:spPr>
          <c:invertIfNegative val="0"/>
          <c:dLbls>
            <c:showLegendKey val="0"/>
            <c:showVal val="1"/>
            <c:showCatName val="0"/>
            <c:showSerName val="0"/>
            <c:showPercent val="0"/>
            <c:showBubbleSize val="0"/>
            <c:showLeaderLines val="0"/>
          </c:dLbls>
          <c:cat>
            <c:strRef>
              <c:f>'стар шк 2020-21'!$A$132:$A$137</c:f>
              <c:strCache>
                <c:ptCount val="6"/>
                <c:pt idx="0">
                  <c:v>5 А</c:v>
                </c:pt>
                <c:pt idx="1">
                  <c:v>5 Б</c:v>
                </c:pt>
                <c:pt idx="2">
                  <c:v>6</c:v>
                </c:pt>
                <c:pt idx="3">
                  <c:v>7</c:v>
                </c:pt>
                <c:pt idx="4">
                  <c:v>8</c:v>
                </c:pt>
                <c:pt idx="5">
                  <c:v>9</c:v>
                </c:pt>
              </c:strCache>
            </c:strRef>
          </c:cat>
          <c:val>
            <c:numRef>
              <c:f>'стар шк 2020-21'!$B$132:$B$137</c:f>
              <c:numCache>
                <c:formatCode>0%</c:formatCode>
                <c:ptCount val="6"/>
                <c:pt idx="0" formatCode="0.00%">
                  <c:v>0.626</c:v>
                </c:pt>
                <c:pt idx="1">
                  <c:v>1</c:v>
                </c:pt>
                <c:pt idx="2">
                  <c:v>0.25</c:v>
                </c:pt>
                <c:pt idx="3" formatCode="0.00%">
                  <c:v>0.69199999999999995</c:v>
                </c:pt>
                <c:pt idx="4" formatCode="0.00%">
                  <c:v>0.53800000000000003</c:v>
                </c:pt>
                <c:pt idx="5" formatCode="0.00%">
                  <c:v>0.54500000000000004</c:v>
                </c:pt>
              </c:numCache>
            </c:numRef>
          </c:val>
        </c:ser>
        <c:ser>
          <c:idx val="1"/>
          <c:order val="1"/>
          <c:tx>
            <c:strRef>
              <c:f>'стар шк 2020-21'!$C$131</c:f>
              <c:strCache>
                <c:ptCount val="1"/>
                <c:pt idx="0">
                  <c:v>2019-2020</c:v>
                </c:pt>
              </c:strCache>
            </c:strRef>
          </c:tx>
          <c:spPr>
            <a:solidFill>
              <a:srgbClr val="FFFF00"/>
            </a:solidFill>
          </c:spPr>
          <c:invertIfNegative val="0"/>
          <c:dLbls>
            <c:showLegendKey val="0"/>
            <c:showVal val="1"/>
            <c:showCatName val="0"/>
            <c:showSerName val="0"/>
            <c:showPercent val="0"/>
            <c:showBubbleSize val="0"/>
            <c:showLeaderLines val="0"/>
          </c:dLbls>
          <c:cat>
            <c:strRef>
              <c:f>'стар шк 2020-21'!$A$132:$A$137</c:f>
              <c:strCache>
                <c:ptCount val="6"/>
                <c:pt idx="0">
                  <c:v>5 А</c:v>
                </c:pt>
                <c:pt idx="1">
                  <c:v>5 Б</c:v>
                </c:pt>
                <c:pt idx="2">
                  <c:v>6</c:v>
                </c:pt>
                <c:pt idx="3">
                  <c:v>7</c:v>
                </c:pt>
                <c:pt idx="4">
                  <c:v>8</c:v>
                </c:pt>
                <c:pt idx="5">
                  <c:v>9</c:v>
                </c:pt>
              </c:strCache>
            </c:strRef>
          </c:cat>
          <c:val>
            <c:numRef>
              <c:f>'стар шк 2020-21'!$C$132:$C$137</c:f>
              <c:numCache>
                <c:formatCode>0%</c:formatCode>
                <c:ptCount val="6"/>
                <c:pt idx="0" formatCode="0.00%">
                  <c:v>0.88800000000000001</c:v>
                </c:pt>
                <c:pt idx="1">
                  <c:v>1</c:v>
                </c:pt>
                <c:pt idx="2" formatCode="0.00%">
                  <c:v>0.69199999999999995</c:v>
                </c:pt>
                <c:pt idx="3">
                  <c:v>0.7</c:v>
                </c:pt>
                <c:pt idx="4" formatCode="0.00%">
                  <c:v>0.53800000000000003</c:v>
                </c:pt>
                <c:pt idx="5" formatCode="0.00%">
                  <c:v>0.625</c:v>
                </c:pt>
              </c:numCache>
            </c:numRef>
          </c:val>
        </c:ser>
        <c:ser>
          <c:idx val="2"/>
          <c:order val="2"/>
          <c:tx>
            <c:strRef>
              <c:f>'стар шк 2020-21'!$D$131</c:f>
              <c:strCache>
                <c:ptCount val="1"/>
                <c:pt idx="0">
                  <c:v>2020-2021</c:v>
                </c:pt>
              </c:strCache>
            </c:strRef>
          </c:tx>
          <c:spPr>
            <a:solidFill>
              <a:srgbClr val="00FF00"/>
            </a:solidFill>
          </c:spPr>
          <c:invertIfNegative val="0"/>
          <c:dLbls>
            <c:showLegendKey val="0"/>
            <c:showVal val="1"/>
            <c:showCatName val="0"/>
            <c:showSerName val="0"/>
            <c:showPercent val="0"/>
            <c:showBubbleSize val="0"/>
            <c:showLeaderLines val="0"/>
          </c:dLbls>
          <c:cat>
            <c:strRef>
              <c:f>'стар шк 2020-21'!$A$132:$A$137</c:f>
              <c:strCache>
                <c:ptCount val="6"/>
                <c:pt idx="0">
                  <c:v>5 А</c:v>
                </c:pt>
                <c:pt idx="1">
                  <c:v>5 Б</c:v>
                </c:pt>
                <c:pt idx="2">
                  <c:v>6</c:v>
                </c:pt>
                <c:pt idx="3">
                  <c:v>7</c:v>
                </c:pt>
                <c:pt idx="4">
                  <c:v>8</c:v>
                </c:pt>
                <c:pt idx="5">
                  <c:v>9</c:v>
                </c:pt>
              </c:strCache>
            </c:strRef>
          </c:cat>
          <c:val>
            <c:numRef>
              <c:f>'стар шк 2020-21'!$D$132:$D$137</c:f>
              <c:numCache>
                <c:formatCode>0.00%</c:formatCode>
                <c:ptCount val="6"/>
                <c:pt idx="0">
                  <c:v>0.69199999999999995</c:v>
                </c:pt>
                <c:pt idx="1">
                  <c:v>0.66600000000000004</c:v>
                </c:pt>
                <c:pt idx="2">
                  <c:v>0.6</c:v>
                </c:pt>
                <c:pt idx="3">
                  <c:v>0.75</c:v>
                </c:pt>
                <c:pt idx="4">
                  <c:v>0.8</c:v>
                </c:pt>
                <c:pt idx="5">
                  <c:v>0.8</c:v>
                </c:pt>
              </c:numCache>
            </c:numRef>
          </c:val>
        </c:ser>
        <c:dLbls>
          <c:showLegendKey val="0"/>
          <c:showVal val="0"/>
          <c:showCatName val="0"/>
          <c:showSerName val="0"/>
          <c:showPercent val="0"/>
          <c:showBubbleSize val="0"/>
        </c:dLbls>
        <c:gapWidth val="75"/>
        <c:shape val="cylinder"/>
        <c:axId val="218657536"/>
        <c:axId val="218659072"/>
        <c:axId val="0"/>
      </c:bar3DChart>
      <c:catAx>
        <c:axId val="218657536"/>
        <c:scaling>
          <c:orientation val="minMax"/>
        </c:scaling>
        <c:delete val="0"/>
        <c:axPos val="b"/>
        <c:majorTickMark val="none"/>
        <c:minorTickMark val="none"/>
        <c:tickLblPos val="nextTo"/>
        <c:crossAx val="218659072"/>
        <c:crosses val="autoZero"/>
        <c:auto val="1"/>
        <c:lblAlgn val="ctr"/>
        <c:lblOffset val="100"/>
        <c:noMultiLvlLbl val="0"/>
      </c:catAx>
      <c:valAx>
        <c:axId val="218659072"/>
        <c:scaling>
          <c:orientation val="minMax"/>
        </c:scaling>
        <c:delete val="0"/>
        <c:axPos val="l"/>
        <c:majorGridlines/>
        <c:numFmt formatCode="0.00%" sourceLinked="1"/>
        <c:majorTickMark val="none"/>
        <c:minorTickMark val="none"/>
        <c:tickLblPos val="nextTo"/>
        <c:spPr>
          <a:ln w="9525">
            <a:noFill/>
          </a:ln>
        </c:spPr>
        <c:crossAx val="218657536"/>
        <c:crosses val="autoZero"/>
        <c:crossBetween val="between"/>
      </c:valAx>
    </c:plotArea>
    <c:legend>
      <c:legendPos val="b"/>
      <c:overlay val="0"/>
    </c:legend>
    <c:plotVisOnly val="1"/>
    <c:dispBlanksAs val="gap"/>
    <c:showDLblsOverMax val="0"/>
  </c:chart>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200" b="1">
                <a:latin typeface="Times New Roman" panose="02020603050405020304" pitchFamily="18" charset="0"/>
                <a:cs typeface="Times New Roman" panose="02020603050405020304" pitchFamily="18" charset="0"/>
              </a:rPr>
              <a:t>Участие обучающихся ГБОУ ЛО "Всеволожская школа-интернат" в спортивных </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мероприятиях</a:t>
            </a:r>
          </a:p>
        </c:rich>
      </c:tx>
      <c:layout>
        <c:manualLayout>
          <c:xMode val="edge"/>
          <c:yMode val="edge"/>
          <c:x val="0.13680159698347566"/>
          <c:y val="2.6666666666666668E-2"/>
        </c:manualLayout>
      </c:layout>
      <c:overlay val="0"/>
    </c:title>
    <c:autoTitleDeleted val="0"/>
    <c:plotArea>
      <c:layout/>
      <c:barChart>
        <c:barDir val="bar"/>
        <c:grouping val="clustered"/>
        <c:varyColors val="0"/>
        <c:ser>
          <c:idx val="0"/>
          <c:order val="0"/>
          <c:tx>
            <c:strRef>
              <c:f>Лист1!$B$1</c:f>
              <c:strCache>
                <c:ptCount val="1"/>
                <c:pt idx="0">
                  <c:v>призёров</c:v>
                </c:pt>
              </c:strCache>
            </c:strRef>
          </c:tx>
          <c:spPr>
            <a:solidFill>
              <a:srgbClr val="00B0F0"/>
            </a:solidFill>
            <a:ln>
              <a:solidFill>
                <a:schemeClr val="tx1"/>
              </a:solidFill>
            </a:ln>
          </c:spPr>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25</c:v>
                </c:pt>
                <c:pt idx="1">
                  <c:v>11</c:v>
                </c:pt>
                <c:pt idx="2">
                  <c:v>42</c:v>
                </c:pt>
              </c:numCache>
            </c:numRef>
          </c:val>
        </c:ser>
        <c:ser>
          <c:idx val="1"/>
          <c:order val="1"/>
          <c:tx>
            <c:strRef>
              <c:f>Лист1!$C$1</c:f>
              <c:strCache>
                <c:ptCount val="1"/>
                <c:pt idx="0">
                  <c:v>всего участников</c:v>
                </c:pt>
              </c:strCache>
            </c:strRef>
          </c:tx>
          <c:spPr>
            <a:solidFill>
              <a:srgbClr val="FFFF00"/>
            </a:solidFill>
            <a:ln>
              <a:solidFill>
                <a:schemeClr val="tx1"/>
              </a:solidFill>
            </a:ln>
          </c:spPr>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c:v>
                </c:pt>
                <c:pt idx="1">
                  <c:v>2019-2020</c:v>
                </c:pt>
                <c:pt idx="2">
                  <c:v>2020-2021</c:v>
                </c:pt>
              </c:strCache>
            </c:strRef>
          </c:cat>
          <c:val>
            <c:numRef>
              <c:f>Лист1!$C$2:$C$4</c:f>
              <c:numCache>
                <c:formatCode>General</c:formatCode>
                <c:ptCount val="3"/>
                <c:pt idx="0">
                  <c:v>41</c:v>
                </c:pt>
                <c:pt idx="1">
                  <c:v>24</c:v>
                </c:pt>
                <c:pt idx="2">
                  <c:v>97</c:v>
                </c:pt>
              </c:numCache>
            </c:numRef>
          </c:val>
        </c:ser>
        <c:dLbls>
          <c:showLegendKey val="0"/>
          <c:showVal val="0"/>
          <c:showCatName val="0"/>
          <c:showSerName val="0"/>
          <c:showPercent val="0"/>
          <c:showBubbleSize val="0"/>
        </c:dLbls>
        <c:gapWidth val="150"/>
        <c:axId val="222860032"/>
        <c:axId val="222861568"/>
      </c:barChart>
      <c:catAx>
        <c:axId val="222860032"/>
        <c:scaling>
          <c:orientation val="minMax"/>
        </c:scaling>
        <c:delete val="0"/>
        <c:axPos val="l"/>
        <c:numFmt formatCode="General" sourceLinked="0"/>
        <c:majorTickMark val="out"/>
        <c:minorTickMark val="none"/>
        <c:tickLblPos val="nextTo"/>
        <c:crossAx val="222861568"/>
        <c:crosses val="autoZero"/>
        <c:auto val="1"/>
        <c:lblAlgn val="ctr"/>
        <c:lblOffset val="100"/>
        <c:noMultiLvlLbl val="0"/>
      </c:catAx>
      <c:valAx>
        <c:axId val="222861568"/>
        <c:scaling>
          <c:orientation val="minMax"/>
        </c:scaling>
        <c:delete val="0"/>
        <c:axPos val="b"/>
        <c:majorGridlines/>
        <c:numFmt formatCode="General" sourceLinked="1"/>
        <c:majorTickMark val="out"/>
        <c:minorTickMark val="none"/>
        <c:tickLblPos val="nextTo"/>
        <c:crossAx val="222860032"/>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Сравнительный анализ дополнительных образовательных услуг, оказываемых в </a:t>
            </a:r>
          </a:p>
          <a:p>
            <a:pPr>
              <a:defRPr/>
            </a:pPr>
            <a:r>
              <a:rPr lang="ru-RU" sz="1400">
                <a:latin typeface="Times New Roman" pitchFamily="18" charset="0"/>
                <a:cs typeface="Times New Roman" pitchFamily="18" charset="0"/>
              </a:rPr>
              <a:t>ГБОУ ЛО "Всеволожская школа-интернат"</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Кружки/секции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 </c:v>
                </c:pt>
                <c:pt idx="1">
                  <c:v>2019-2020</c:v>
                </c:pt>
                <c:pt idx="2">
                  <c:v>2020-2021</c:v>
                </c:pt>
              </c:strCache>
            </c:strRef>
          </c:cat>
          <c:val>
            <c:numRef>
              <c:f>Лист1!$B$2:$B$4</c:f>
              <c:numCache>
                <c:formatCode>General</c:formatCode>
                <c:ptCount val="3"/>
                <c:pt idx="0">
                  <c:v>18</c:v>
                </c:pt>
                <c:pt idx="1">
                  <c:v>18</c:v>
                </c:pt>
                <c:pt idx="2">
                  <c:v>21</c:v>
                </c:pt>
              </c:numCache>
            </c:numRef>
          </c:val>
        </c:ser>
        <c:ser>
          <c:idx val="1"/>
          <c:order val="1"/>
          <c:tx>
            <c:strRef>
              <c:f>Лист1!$C$1</c:f>
              <c:strCache>
                <c:ptCount val="1"/>
                <c:pt idx="0">
                  <c:v>Проекты</c:v>
                </c:pt>
              </c:strCache>
            </c:strRef>
          </c:tx>
          <c:invertIfNegative val="0"/>
          <c:dLbls>
            <c:dLbl>
              <c:idx val="0"/>
              <c:layout>
                <c:manualLayout>
                  <c:x val="1.3888888888888888E-2"/>
                  <c:y val="-7.275048233154282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888E-2"/>
                  <c:y val="-7.275048233154282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88888888888888E-2"/>
                  <c:y val="-3.96825396825396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2018-2019 </c:v>
                </c:pt>
                <c:pt idx="1">
                  <c:v>2019-2020</c:v>
                </c:pt>
                <c:pt idx="2">
                  <c:v>2020-2021</c:v>
                </c:pt>
              </c:strCache>
            </c:strRef>
          </c:cat>
          <c:val>
            <c:numRef>
              <c:f>Лист1!$C$2:$C$4</c:f>
              <c:numCache>
                <c:formatCode>General</c:formatCode>
                <c:ptCount val="3"/>
                <c:pt idx="0">
                  <c:v>11</c:v>
                </c:pt>
                <c:pt idx="1">
                  <c:v>7</c:v>
                </c:pt>
                <c:pt idx="2">
                  <c:v>2</c:v>
                </c:pt>
              </c:numCache>
            </c:numRef>
          </c:val>
        </c:ser>
        <c:ser>
          <c:idx val="2"/>
          <c:order val="2"/>
          <c:tx>
            <c:strRef>
              <c:f>Лист1!$D$1</c:f>
              <c:strCache>
                <c:ptCount val="1"/>
                <c:pt idx="0">
                  <c:v>Программы коррекционного развития</c:v>
                </c:pt>
              </c:strCache>
            </c:strRef>
          </c:tx>
          <c:invertIfNegative val="0"/>
          <c:dLbls>
            <c:dLbl>
              <c:idx val="2"/>
              <c:layout>
                <c:manualLayout>
                  <c:x val="4.6296296296295444E-3"/>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2018-2019 </c:v>
                </c:pt>
                <c:pt idx="1">
                  <c:v>2019-2020</c:v>
                </c:pt>
                <c:pt idx="2">
                  <c:v>2020-2021</c:v>
                </c:pt>
              </c:strCache>
            </c:strRef>
          </c:cat>
          <c:val>
            <c:numRef>
              <c:f>Лист1!$D$2:$D$4</c:f>
              <c:numCache>
                <c:formatCode>General</c:formatCode>
                <c:ptCount val="3"/>
                <c:pt idx="2">
                  <c:v>5</c:v>
                </c:pt>
              </c:numCache>
            </c:numRef>
          </c:val>
        </c:ser>
        <c:dLbls>
          <c:showLegendKey val="0"/>
          <c:showVal val="0"/>
          <c:showCatName val="0"/>
          <c:showSerName val="0"/>
          <c:showPercent val="0"/>
          <c:showBubbleSize val="0"/>
        </c:dLbls>
        <c:gapWidth val="150"/>
        <c:shape val="box"/>
        <c:axId val="218883968"/>
        <c:axId val="218885504"/>
        <c:axId val="0"/>
      </c:bar3DChart>
      <c:catAx>
        <c:axId val="218883968"/>
        <c:scaling>
          <c:orientation val="minMax"/>
        </c:scaling>
        <c:delete val="0"/>
        <c:axPos val="b"/>
        <c:numFmt formatCode="General" sourceLinked="0"/>
        <c:majorTickMark val="out"/>
        <c:minorTickMark val="none"/>
        <c:tickLblPos val="nextTo"/>
        <c:crossAx val="218885504"/>
        <c:crosses val="autoZero"/>
        <c:auto val="1"/>
        <c:lblAlgn val="ctr"/>
        <c:lblOffset val="100"/>
        <c:noMultiLvlLbl val="0"/>
      </c:catAx>
      <c:valAx>
        <c:axId val="218885504"/>
        <c:scaling>
          <c:orientation val="minMax"/>
        </c:scaling>
        <c:delete val="0"/>
        <c:axPos val="l"/>
        <c:majorGridlines/>
        <c:numFmt formatCode="General" sourceLinked="1"/>
        <c:majorTickMark val="out"/>
        <c:minorTickMark val="none"/>
        <c:tickLblPos val="nextTo"/>
        <c:crossAx val="21888396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1">
                <a:latin typeface="Times New Roman" pitchFamily="18" charset="0"/>
                <a:cs typeface="Times New Roman" pitchFamily="18" charset="0"/>
              </a:rPr>
              <a:t>Сравнительные</a:t>
            </a:r>
            <a:r>
              <a:rPr lang="ru-RU" sz="1400" b="1" baseline="0">
                <a:latin typeface="Times New Roman" pitchFamily="18" charset="0"/>
                <a:cs typeface="Times New Roman" pitchFamily="18" charset="0"/>
              </a:rPr>
              <a:t> показатели за 3 года </a:t>
            </a:r>
          </a:p>
          <a:p>
            <a:pPr>
              <a:defRPr sz="1400" b="0"/>
            </a:pPr>
            <a:r>
              <a:rPr lang="ru-RU" sz="1400" b="1">
                <a:latin typeface="Times New Roman" pitchFamily="18" charset="0"/>
                <a:cs typeface="Times New Roman" pitchFamily="18" charset="0"/>
              </a:rPr>
              <a:t>Вовлеченность обучающихся  в кружках и секциях</a:t>
            </a:r>
            <a:r>
              <a:rPr lang="ru-RU" sz="1400" b="0"/>
              <a:t> </a:t>
            </a:r>
          </a:p>
        </c:rich>
      </c:tx>
      <c:overlay val="0"/>
    </c:title>
    <c:autoTitleDeleted val="0"/>
    <c:plotArea>
      <c:layout/>
      <c:pieChart>
        <c:varyColors val="1"/>
        <c:ser>
          <c:idx val="0"/>
          <c:order val="0"/>
          <c:tx>
            <c:strRef>
              <c:f>Лист1!$B$1</c:f>
              <c:strCache>
                <c:ptCount val="1"/>
                <c:pt idx="0">
                  <c:v>Столбец1</c:v>
                </c:pt>
              </c:strCache>
            </c:strRef>
          </c:tx>
          <c:spPr>
            <a:solidFill>
              <a:srgbClr val="F5652B"/>
            </a:solidFill>
            <a:ln>
              <a:solidFill>
                <a:schemeClr val="tx1"/>
              </a:solidFill>
            </a:ln>
          </c:spPr>
          <c:dPt>
            <c:idx val="0"/>
            <c:bubble3D val="0"/>
            <c:spPr>
              <a:solidFill>
                <a:srgbClr val="92D050"/>
              </a:solidFill>
              <a:ln>
                <a:solidFill>
                  <a:schemeClr val="tx1"/>
                </a:solidFill>
              </a:ln>
            </c:spPr>
          </c:dPt>
          <c:dPt>
            <c:idx val="2"/>
            <c:bubble3D val="0"/>
            <c:spPr>
              <a:solidFill>
                <a:srgbClr val="00B0F0"/>
              </a:solidFill>
              <a:ln w="12700">
                <a:solidFill>
                  <a:schemeClr val="tx1"/>
                </a:solidFill>
              </a:ln>
            </c:spPr>
          </c:dPt>
          <c:dLbls>
            <c:dLbl>
              <c:idx val="0"/>
              <c:layout>
                <c:manualLayout>
                  <c:x val="-7.959381379410907E-2"/>
                  <c:y val="7.90410573678290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7857155876348791E-2"/>
                  <c:y val="-0.128986376702912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593403689122192"/>
                  <c:y val="7.392200974878139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2018-2019</c:v>
                </c:pt>
                <c:pt idx="1">
                  <c:v>2019-2020</c:v>
                </c:pt>
                <c:pt idx="2">
                  <c:v>2020-2021</c:v>
                </c:pt>
              </c:strCache>
            </c:strRef>
          </c:cat>
          <c:val>
            <c:numRef>
              <c:f>Лист1!$B$2:$B$4</c:f>
              <c:numCache>
                <c:formatCode>General</c:formatCode>
                <c:ptCount val="3"/>
                <c:pt idx="0">
                  <c:v>419</c:v>
                </c:pt>
                <c:pt idx="1">
                  <c:v>364</c:v>
                </c:pt>
                <c:pt idx="2">
                  <c:v>569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397109215514723"/>
          <c:y val="0.60064741907261587"/>
          <c:w val="0.14491779673374161"/>
          <c:h val="0.27479658792650913"/>
        </c:manualLayout>
      </c:layout>
      <c:overlay val="0"/>
      <c:txPr>
        <a:bodyPr/>
        <a:lstStyle/>
        <a:p>
          <a:pPr>
            <a:defRPr sz="1050"/>
          </a:pPr>
          <a:endParaRPr lang="ru-RU"/>
        </a:p>
      </c:txPr>
    </c:legend>
    <c:plotVisOnly val="1"/>
    <c:dispBlanksAs val="gap"/>
    <c:showDLblsOverMax val="0"/>
  </c:chart>
  <c:spPr>
    <a:ln>
      <a:noFill/>
    </a:ln>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Динамика участия обучающихся ГБОУ ЛО "Всеволожская школа-интернат" в конкурсах разных</a:t>
            </a:r>
            <a:r>
              <a:rPr lang="ru-RU" sz="1400" b="0" baseline="0">
                <a:latin typeface="Times New Roman" pitchFamily="18" charset="0"/>
                <a:cs typeface="Times New Roman" pitchFamily="18" charset="0"/>
              </a:rPr>
              <a:t> уровней</a:t>
            </a:r>
            <a:r>
              <a:rPr lang="ru-RU" sz="1400" b="0">
                <a:latin typeface="Times New Roman" pitchFamily="18" charset="0"/>
                <a:cs typeface="Times New Roman" pitchFamily="18" charset="0"/>
              </a:rPr>
              <a:t>  за 3 года</a:t>
            </a:r>
            <a:endParaRPr lang="en-US" sz="1400" b="0">
              <a:latin typeface="Times New Roman" pitchFamily="18" charset="0"/>
              <a:cs typeface="Times New Roman" pitchFamily="18" charset="0"/>
            </a:endParaRPr>
          </a:p>
        </c:rich>
      </c:tx>
      <c:layout>
        <c:manualLayout>
          <c:xMode val="edge"/>
          <c:yMode val="edge"/>
          <c:x val="0.13525116291156675"/>
          <c:y val="2.6011355817945527E-2"/>
        </c:manualLayout>
      </c:layout>
      <c:overlay val="0"/>
    </c:title>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школьный</c:v>
                </c:pt>
              </c:strCache>
            </c:strRef>
          </c:tx>
          <c:spPr>
            <a:ln>
              <a:solidFill>
                <a:schemeClr val="tx1"/>
              </a:solidFill>
            </a:ln>
          </c:spPr>
          <c:invertIfNegative val="0"/>
          <c:dPt>
            <c:idx val="2"/>
            <c:invertIfNegative val="0"/>
            <c:bubble3D val="0"/>
            <c:spPr>
              <a:ln w="9525" cap="flat" cmpd="dbl">
                <a:solidFill>
                  <a:schemeClr val="tx1"/>
                </a:solidFill>
              </a:ln>
            </c:spPr>
          </c:dPt>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351</c:v>
                </c:pt>
                <c:pt idx="1">
                  <c:v>164</c:v>
                </c:pt>
                <c:pt idx="2">
                  <c:v>268</c:v>
                </c:pt>
              </c:numCache>
            </c:numRef>
          </c:val>
        </c:ser>
        <c:ser>
          <c:idx val="1"/>
          <c:order val="1"/>
          <c:tx>
            <c:strRef>
              <c:f>Лист1!$C$1</c:f>
              <c:strCache>
                <c:ptCount val="1"/>
                <c:pt idx="0">
                  <c:v>областной</c:v>
                </c:pt>
              </c:strCache>
            </c:strRef>
          </c:tx>
          <c:spPr>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c:v>
                </c:pt>
                <c:pt idx="1">
                  <c:v>2019-2020</c:v>
                </c:pt>
                <c:pt idx="2">
                  <c:v>2020-2021</c:v>
                </c:pt>
              </c:strCache>
            </c:strRef>
          </c:cat>
          <c:val>
            <c:numRef>
              <c:f>Лист1!$C$2:$C$4</c:f>
              <c:numCache>
                <c:formatCode>General</c:formatCode>
                <c:ptCount val="3"/>
                <c:pt idx="0">
                  <c:v>131</c:v>
                </c:pt>
                <c:pt idx="1">
                  <c:v>57</c:v>
                </c:pt>
                <c:pt idx="2">
                  <c:v>87</c:v>
                </c:pt>
              </c:numCache>
            </c:numRef>
          </c:val>
        </c:ser>
        <c:ser>
          <c:idx val="2"/>
          <c:order val="2"/>
          <c:tx>
            <c:strRef>
              <c:f>Лист1!$D$1</c:f>
              <c:strCache>
                <c:ptCount val="1"/>
                <c:pt idx="0">
                  <c:v>городской</c:v>
                </c:pt>
              </c:strCache>
            </c:strRef>
          </c:tx>
          <c:spPr>
            <a:ln>
              <a:solidFill>
                <a:schemeClr val="tx1"/>
              </a:solidFill>
            </a:ln>
          </c:spPr>
          <c:invertIfNegative val="0"/>
          <c:dLbls>
            <c:spPr>
              <a:noFill/>
              <a:ln>
                <a:noFill/>
              </a:ln>
              <a:effectLst/>
            </c:spPr>
            <c:txPr>
              <a:bodyPr anchor="b" anchorCtr="1"/>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c:v>
                </c:pt>
                <c:pt idx="1">
                  <c:v>2019-2020</c:v>
                </c:pt>
                <c:pt idx="2">
                  <c:v>2020-2021</c:v>
                </c:pt>
              </c:strCache>
            </c:strRef>
          </c:cat>
          <c:val>
            <c:numRef>
              <c:f>Лист1!$D$2:$D$4</c:f>
              <c:numCache>
                <c:formatCode>General</c:formatCode>
                <c:ptCount val="3"/>
                <c:pt idx="0">
                  <c:v>9</c:v>
                </c:pt>
                <c:pt idx="1">
                  <c:v>7</c:v>
                </c:pt>
                <c:pt idx="2">
                  <c:v>31</c:v>
                </c:pt>
              </c:numCache>
            </c:numRef>
          </c:val>
        </c:ser>
        <c:ser>
          <c:idx val="3"/>
          <c:order val="3"/>
          <c:tx>
            <c:strRef>
              <c:f>Лист1!$E$1</c:f>
              <c:strCache>
                <c:ptCount val="1"/>
                <c:pt idx="0">
                  <c:v>региональный</c:v>
                </c:pt>
              </c:strCache>
            </c:strRef>
          </c:tx>
          <c:spPr>
            <a:ln>
              <a:solidFill>
                <a:schemeClr val="tx1"/>
              </a:solidFill>
            </a:ln>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c:v>
                </c:pt>
                <c:pt idx="1">
                  <c:v>2019-2020</c:v>
                </c:pt>
                <c:pt idx="2">
                  <c:v>2020-2021</c:v>
                </c:pt>
              </c:strCache>
            </c:strRef>
          </c:cat>
          <c:val>
            <c:numRef>
              <c:f>Лист1!$E$2:$E$4</c:f>
              <c:numCache>
                <c:formatCode>General</c:formatCode>
                <c:ptCount val="3"/>
                <c:pt idx="0">
                  <c:v>8</c:v>
                </c:pt>
                <c:pt idx="1">
                  <c:v>44</c:v>
                </c:pt>
                <c:pt idx="2">
                  <c:v>0</c:v>
                </c:pt>
              </c:numCache>
            </c:numRef>
          </c:val>
        </c:ser>
        <c:ser>
          <c:idx val="4"/>
          <c:order val="4"/>
          <c:tx>
            <c:strRef>
              <c:f>Лист1!$F$1</c:f>
              <c:strCache>
                <c:ptCount val="1"/>
                <c:pt idx="0">
                  <c:v>федеральный</c:v>
                </c:pt>
              </c:strCache>
            </c:strRef>
          </c:tx>
          <c:spPr>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c:v>
                </c:pt>
                <c:pt idx="1">
                  <c:v>2019-2020</c:v>
                </c:pt>
                <c:pt idx="2">
                  <c:v>2020-2021</c:v>
                </c:pt>
              </c:strCache>
            </c:strRef>
          </c:cat>
          <c:val>
            <c:numRef>
              <c:f>Лист1!$F$2:$F$4</c:f>
              <c:numCache>
                <c:formatCode>General</c:formatCode>
                <c:ptCount val="3"/>
                <c:pt idx="0">
                  <c:v>9</c:v>
                </c:pt>
                <c:pt idx="1">
                  <c:v>33</c:v>
                </c:pt>
                <c:pt idx="2">
                  <c:v>10</c:v>
                </c:pt>
              </c:numCache>
            </c:numRef>
          </c:val>
        </c:ser>
        <c:ser>
          <c:idx val="5"/>
          <c:order val="5"/>
          <c:tx>
            <c:strRef>
              <c:f>Лист1!$G$1</c:f>
              <c:strCache>
                <c:ptCount val="1"/>
                <c:pt idx="0">
                  <c:v>международный</c:v>
                </c:pt>
              </c:strCache>
            </c:strRef>
          </c:tx>
          <c:spPr>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2018-2019</c:v>
                </c:pt>
                <c:pt idx="1">
                  <c:v>2019-2020</c:v>
                </c:pt>
                <c:pt idx="2">
                  <c:v>2020-2021</c:v>
                </c:pt>
              </c:strCache>
            </c:strRef>
          </c:cat>
          <c:val>
            <c:numRef>
              <c:f>Лист1!$G$2:$G$4</c:f>
              <c:numCache>
                <c:formatCode>General</c:formatCode>
                <c:ptCount val="3"/>
                <c:pt idx="0">
                  <c:v>44</c:v>
                </c:pt>
                <c:pt idx="1">
                  <c:v>2</c:v>
                </c:pt>
                <c:pt idx="2">
                  <c:v>12</c:v>
                </c:pt>
              </c:numCache>
            </c:numRef>
          </c:val>
        </c:ser>
        <c:dLbls>
          <c:showLegendKey val="0"/>
          <c:showVal val="1"/>
          <c:showCatName val="0"/>
          <c:showSerName val="0"/>
          <c:showPercent val="0"/>
          <c:showBubbleSize val="0"/>
        </c:dLbls>
        <c:gapWidth val="100"/>
        <c:shape val="box"/>
        <c:axId val="223052544"/>
        <c:axId val="223054080"/>
        <c:axId val="0"/>
      </c:bar3DChart>
      <c:catAx>
        <c:axId val="223052544"/>
        <c:scaling>
          <c:orientation val="minMax"/>
        </c:scaling>
        <c:delete val="0"/>
        <c:axPos val="b"/>
        <c:numFmt formatCode="General" sourceLinked="0"/>
        <c:majorTickMark val="out"/>
        <c:minorTickMark val="none"/>
        <c:tickLblPos val="nextTo"/>
        <c:crossAx val="223054080"/>
        <c:crosses val="autoZero"/>
        <c:auto val="1"/>
        <c:lblAlgn val="ctr"/>
        <c:lblOffset val="100"/>
        <c:noMultiLvlLbl val="0"/>
      </c:catAx>
      <c:valAx>
        <c:axId val="223054080"/>
        <c:scaling>
          <c:orientation val="minMax"/>
        </c:scaling>
        <c:delete val="0"/>
        <c:axPos val="l"/>
        <c:majorGridlines/>
        <c:numFmt formatCode="General" sourceLinked="1"/>
        <c:majorTickMark val="out"/>
        <c:minorTickMark val="none"/>
        <c:tickLblPos val="nextTo"/>
        <c:crossAx val="223052544"/>
        <c:crosses val="autoZero"/>
        <c:crossBetween val="between"/>
      </c:valAx>
    </c:plotArea>
    <c:legend>
      <c:legendPos val="r"/>
      <c:layout>
        <c:manualLayout>
          <c:xMode val="edge"/>
          <c:yMode val="edge"/>
          <c:x val="0.79015514149840183"/>
          <c:y val="0.43117894086768566"/>
          <c:w val="0.19664353836958498"/>
          <c:h val="0.15584219227671564"/>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Начало года</c:v>
                </c:pt>
              </c:strCache>
            </c:strRef>
          </c:tx>
          <c:invertIfNegative val="0"/>
          <c:dLbls>
            <c:showLegendKey val="0"/>
            <c:showVal val="1"/>
            <c:showCatName val="0"/>
            <c:showSerName val="0"/>
            <c:showPercent val="0"/>
            <c:showBubbleSize val="0"/>
            <c:showLeaderLines val="0"/>
          </c:dLbls>
          <c:cat>
            <c:strRef>
              <c:f>Лист1!$B$1:$H$1</c:f>
              <c:strCache>
                <c:ptCount val="7"/>
                <c:pt idx="0">
                  <c:v>Саша Б.</c:v>
                </c:pt>
                <c:pt idx="1">
                  <c:v>Максим С.</c:v>
                </c:pt>
                <c:pt idx="2">
                  <c:v>Даша В.</c:v>
                </c:pt>
                <c:pt idx="3">
                  <c:v>Артем В.</c:v>
                </c:pt>
                <c:pt idx="4">
                  <c:v>Арсений М.</c:v>
                </c:pt>
                <c:pt idx="5">
                  <c:v>Алеша А.</c:v>
                </c:pt>
                <c:pt idx="6">
                  <c:v>Богдан Ш.</c:v>
                </c:pt>
              </c:strCache>
            </c:strRef>
          </c:cat>
          <c:val>
            <c:numRef>
              <c:f>Лист1!$B$2:$H$2</c:f>
              <c:numCache>
                <c:formatCode>General</c:formatCode>
                <c:ptCount val="7"/>
                <c:pt idx="0">
                  <c:v>0.6</c:v>
                </c:pt>
                <c:pt idx="1">
                  <c:v>0.6</c:v>
                </c:pt>
                <c:pt idx="2">
                  <c:v>0.1</c:v>
                </c:pt>
                <c:pt idx="3">
                  <c:v>0.4</c:v>
                </c:pt>
                <c:pt idx="4">
                  <c:v>0.2</c:v>
                </c:pt>
                <c:pt idx="5">
                  <c:v>0.6</c:v>
                </c:pt>
                <c:pt idx="6">
                  <c:v>1.17</c:v>
                </c:pt>
              </c:numCache>
            </c:numRef>
          </c:val>
        </c:ser>
        <c:ser>
          <c:idx val="1"/>
          <c:order val="1"/>
          <c:tx>
            <c:strRef>
              <c:f>Лист1!$A$3</c:f>
              <c:strCache>
                <c:ptCount val="1"/>
                <c:pt idx="0">
                  <c:v>конец года </c:v>
                </c:pt>
              </c:strCache>
            </c:strRef>
          </c:tx>
          <c:invertIfNegative val="0"/>
          <c:dLbls>
            <c:showLegendKey val="0"/>
            <c:showVal val="1"/>
            <c:showCatName val="0"/>
            <c:showSerName val="0"/>
            <c:showPercent val="0"/>
            <c:showBubbleSize val="0"/>
            <c:showLeaderLines val="0"/>
          </c:dLbls>
          <c:cat>
            <c:strRef>
              <c:f>Лист1!$B$1:$H$1</c:f>
              <c:strCache>
                <c:ptCount val="7"/>
                <c:pt idx="0">
                  <c:v>Саша Б.</c:v>
                </c:pt>
                <c:pt idx="1">
                  <c:v>Максим С.</c:v>
                </c:pt>
                <c:pt idx="2">
                  <c:v>Даша В.</c:v>
                </c:pt>
                <c:pt idx="3">
                  <c:v>Артем В.</c:v>
                </c:pt>
                <c:pt idx="4">
                  <c:v>Арсений М.</c:v>
                </c:pt>
                <c:pt idx="5">
                  <c:v>Алеша А.</c:v>
                </c:pt>
                <c:pt idx="6">
                  <c:v>Богдан Ш.</c:v>
                </c:pt>
              </c:strCache>
            </c:strRef>
          </c:cat>
          <c:val>
            <c:numRef>
              <c:f>Лист1!$B$3:$H$3</c:f>
              <c:numCache>
                <c:formatCode>General</c:formatCode>
                <c:ptCount val="7"/>
                <c:pt idx="0">
                  <c:v>1.3</c:v>
                </c:pt>
                <c:pt idx="1">
                  <c:v>1.17</c:v>
                </c:pt>
                <c:pt idx="2">
                  <c:v>0.7</c:v>
                </c:pt>
                <c:pt idx="3">
                  <c:v>1</c:v>
                </c:pt>
                <c:pt idx="4">
                  <c:v>0.8</c:v>
                </c:pt>
                <c:pt idx="5">
                  <c:v>1.3</c:v>
                </c:pt>
                <c:pt idx="6">
                  <c:v>1.7</c:v>
                </c:pt>
              </c:numCache>
            </c:numRef>
          </c:val>
        </c:ser>
        <c:dLbls>
          <c:showLegendKey val="0"/>
          <c:showVal val="0"/>
          <c:showCatName val="0"/>
          <c:showSerName val="0"/>
          <c:showPercent val="0"/>
          <c:showBubbleSize val="0"/>
        </c:dLbls>
        <c:gapWidth val="150"/>
        <c:axId val="173820928"/>
        <c:axId val="173835008"/>
      </c:barChart>
      <c:catAx>
        <c:axId val="173820928"/>
        <c:scaling>
          <c:orientation val="minMax"/>
        </c:scaling>
        <c:delete val="0"/>
        <c:axPos val="b"/>
        <c:majorTickMark val="out"/>
        <c:minorTickMark val="none"/>
        <c:tickLblPos val="nextTo"/>
        <c:crossAx val="173835008"/>
        <c:crosses val="autoZero"/>
        <c:auto val="1"/>
        <c:lblAlgn val="ctr"/>
        <c:lblOffset val="100"/>
        <c:noMultiLvlLbl val="0"/>
      </c:catAx>
      <c:valAx>
        <c:axId val="173835008"/>
        <c:scaling>
          <c:orientation val="minMax"/>
        </c:scaling>
        <c:delete val="0"/>
        <c:axPos val="l"/>
        <c:majorGridlines/>
        <c:numFmt formatCode="General" sourceLinked="1"/>
        <c:majorTickMark val="out"/>
        <c:minorTickMark val="none"/>
        <c:tickLblPos val="nextTo"/>
        <c:crossAx val="17382092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1"/>
            <c:showCatName val="0"/>
            <c:showSerName val="0"/>
            <c:showPercent val="0"/>
            <c:showBubbleSize val="0"/>
            <c:showLeaderLines val="1"/>
          </c:dLbls>
          <c:cat>
            <c:strRef>
              <c:f>Лист1!$B$1:$Q$1</c:f>
              <c:strCache>
                <c:ptCount val="16"/>
                <c:pt idx="0">
                  <c:v>Пользоваться туалетом</c:v>
                </c:pt>
                <c:pt idx="1">
                  <c:v>Умываться, мыть тело</c:v>
                </c:pt>
                <c:pt idx="2">
                  <c:v>Готовить себе еду</c:v>
                </c:pt>
                <c:pt idx="3">
                  <c:v>Стирать мелкие вещи</c:v>
                </c:pt>
                <c:pt idx="4">
                  <c:v>Отвечать на телефонный звонок</c:v>
                </c:pt>
                <c:pt idx="5">
                  <c:v>Переходить проезжую часть</c:v>
                </c:pt>
                <c:pt idx="6">
                  <c:v>Делать уборку в доме</c:v>
                </c:pt>
                <c:pt idx="7">
                  <c:v>Покупать продукты</c:v>
                </c:pt>
                <c:pt idx="8">
                  <c:v>Пользоваться общественным транспортом</c:v>
                </c:pt>
                <c:pt idx="9">
                  <c:v>Считать</c:v>
                </c:pt>
                <c:pt idx="10">
                  <c:v>Читать</c:v>
                </c:pt>
                <c:pt idx="11">
                  <c:v>Писать</c:v>
                </c:pt>
                <c:pt idx="12">
                  <c:v>Повторять за взрослым предложения</c:v>
                </c:pt>
                <c:pt idx="13">
                  <c:v>Выполнять действия по просьбе</c:v>
                </c:pt>
                <c:pt idx="14">
                  <c:v>Перессказывать содержание</c:v>
                </c:pt>
                <c:pt idx="15">
                  <c:v>Самостоятельно одеваться</c:v>
                </c:pt>
              </c:strCache>
            </c:strRef>
          </c:cat>
          <c:val>
            <c:numRef>
              <c:f>Лист1!$B$2:$Q$2</c:f>
              <c:numCache>
                <c:formatCode>General</c:formatCode>
                <c:ptCount val="16"/>
                <c:pt idx="0">
                  <c:v>3</c:v>
                </c:pt>
                <c:pt idx="1">
                  <c:v>3</c:v>
                </c:pt>
                <c:pt idx="2">
                  <c:v>2.2999999999999998</c:v>
                </c:pt>
                <c:pt idx="3">
                  <c:v>2.1</c:v>
                </c:pt>
                <c:pt idx="4">
                  <c:v>2.1</c:v>
                </c:pt>
                <c:pt idx="5">
                  <c:v>2.7</c:v>
                </c:pt>
                <c:pt idx="6">
                  <c:v>2.2999999999999998</c:v>
                </c:pt>
                <c:pt idx="7">
                  <c:v>2.2999999999999998</c:v>
                </c:pt>
                <c:pt idx="8">
                  <c:v>2.2999999999999998</c:v>
                </c:pt>
                <c:pt idx="9">
                  <c:v>3</c:v>
                </c:pt>
                <c:pt idx="10">
                  <c:v>2.9</c:v>
                </c:pt>
                <c:pt idx="11">
                  <c:v>3</c:v>
                </c:pt>
                <c:pt idx="12">
                  <c:v>2.7</c:v>
                </c:pt>
                <c:pt idx="13">
                  <c:v>2.7</c:v>
                </c:pt>
                <c:pt idx="14">
                  <c:v>2.7</c:v>
                </c:pt>
                <c:pt idx="15">
                  <c:v>2.9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166666666666672"/>
          <c:y val="0.1088079615048119"/>
          <c:w val="0.30833333333333335"/>
          <c:h val="0.89119203849518813"/>
        </c:manualLayout>
      </c:layout>
      <c:overlay val="0"/>
    </c:legend>
    <c:plotVisOnly val="1"/>
    <c:dispBlanksAs val="gap"/>
    <c:showDLblsOverMax val="0"/>
  </c:chart>
  <c:txPr>
    <a:bodyPr/>
    <a:lstStyle/>
    <a:p>
      <a:pPr>
        <a:defRPr sz="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1"/>
            <c:showCatName val="0"/>
            <c:showSerName val="0"/>
            <c:showPercent val="0"/>
            <c:showBubbleSize val="0"/>
            <c:showLeaderLines val="1"/>
          </c:dLbls>
          <c:cat>
            <c:strRef>
              <c:f>Лист1!$B$1:$Q$1</c:f>
              <c:strCache>
                <c:ptCount val="16"/>
                <c:pt idx="0">
                  <c:v>Пользоваться туалетом</c:v>
                </c:pt>
                <c:pt idx="1">
                  <c:v>Умываться, мыть тело</c:v>
                </c:pt>
                <c:pt idx="2">
                  <c:v>Готовить себе еду</c:v>
                </c:pt>
                <c:pt idx="3">
                  <c:v>Стирать мелкие вещи</c:v>
                </c:pt>
                <c:pt idx="4">
                  <c:v>Отвечать на телефонный звонок</c:v>
                </c:pt>
                <c:pt idx="5">
                  <c:v>Переходить проезжую часть</c:v>
                </c:pt>
                <c:pt idx="6">
                  <c:v>Делать уборку в доме</c:v>
                </c:pt>
                <c:pt idx="7">
                  <c:v>Покупать продукты</c:v>
                </c:pt>
                <c:pt idx="8">
                  <c:v>Пользоваться общественным транспортом</c:v>
                </c:pt>
                <c:pt idx="9">
                  <c:v>Считать</c:v>
                </c:pt>
                <c:pt idx="10">
                  <c:v>Читать</c:v>
                </c:pt>
                <c:pt idx="11">
                  <c:v>Писать</c:v>
                </c:pt>
                <c:pt idx="12">
                  <c:v>Повторять за взрослым предложения</c:v>
                </c:pt>
                <c:pt idx="13">
                  <c:v>Выполнять действия по просьбе</c:v>
                </c:pt>
                <c:pt idx="14">
                  <c:v>Перессказывать содержание</c:v>
                </c:pt>
                <c:pt idx="15">
                  <c:v>Самостоятельно одеваться</c:v>
                </c:pt>
              </c:strCache>
            </c:strRef>
          </c:cat>
          <c:val>
            <c:numRef>
              <c:f>Лист1!$B$2:$Q$2</c:f>
              <c:numCache>
                <c:formatCode>General</c:formatCode>
                <c:ptCount val="16"/>
                <c:pt idx="0">
                  <c:v>2.4</c:v>
                </c:pt>
                <c:pt idx="1">
                  <c:v>2.2999999999999998</c:v>
                </c:pt>
                <c:pt idx="2">
                  <c:v>1</c:v>
                </c:pt>
                <c:pt idx="3">
                  <c:v>1.1399999999999999</c:v>
                </c:pt>
                <c:pt idx="4">
                  <c:v>1.1399999999999999</c:v>
                </c:pt>
                <c:pt idx="5">
                  <c:v>1.1399999999999999</c:v>
                </c:pt>
                <c:pt idx="6">
                  <c:v>1.29</c:v>
                </c:pt>
                <c:pt idx="7">
                  <c:v>1.4</c:v>
                </c:pt>
                <c:pt idx="8">
                  <c:v>1.4</c:v>
                </c:pt>
                <c:pt idx="9">
                  <c:v>1.4</c:v>
                </c:pt>
                <c:pt idx="10">
                  <c:v>1.4</c:v>
                </c:pt>
                <c:pt idx="11">
                  <c:v>1.4</c:v>
                </c:pt>
                <c:pt idx="12">
                  <c:v>1.6</c:v>
                </c:pt>
                <c:pt idx="13">
                  <c:v>1.6</c:v>
                </c:pt>
                <c:pt idx="14">
                  <c:v>1.1399999999999999</c:v>
                </c:pt>
                <c:pt idx="15">
                  <c:v>1.86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701594533029612"/>
          <c:y val="5.5350553505535055E-2"/>
          <c:w val="0.48974943052391801"/>
          <c:h val="0.42066420664206644"/>
        </c:manualLayout>
      </c:layout>
      <c:bar3DChart>
        <c:barDir val="col"/>
        <c:grouping val="clustered"/>
        <c:varyColors val="0"/>
        <c:ser>
          <c:idx val="0"/>
          <c:order val="0"/>
          <c:tx>
            <c:strRef>
              <c:f>Лист1!$B$1</c:f>
              <c:strCache>
                <c:ptCount val="1"/>
                <c:pt idx="0">
                  <c:v>сент.2020</c:v>
                </c:pt>
              </c:strCache>
            </c:strRef>
          </c:tx>
          <c:invertIfNegative val="0"/>
          <c:dLbls>
            <c:showLegendKey val="0"/>
            <c:showVal val="1"/>
            <c:showCatName val="0"/>
            <c:showSerName val="0"/>
            <c:showPercent val="0"/>
            <c:showBubbleSize val="0"/>
            <c:showLeaderLines val="0"/>
          </c:dLbls>
          <c:cat>
            <c:strRef>
              <c:f>Лист1!$A$2:$A$5</c:f>
              <c:strCache>
                <c:ptCount val="4"/>
                <c:pt idx="0">
                  <c:v>Фонематическое восприятие</c:v>
                </c:pt>
                <c:pt idx="1">
                  <c:v>Артикуляционная моторика</c:v>
                </c:pt>
                <c:pt idx="2">
                  <c:v>Звукопроизношение</c:v>
                </c:pt>
                <c:pt idx="3">
                  <c:v>Звуко-слоговая структура слова</c:v>
                </c:pt>
              </c:strCache>
            </c:strRef>
          </c:cat>
          <c:val>
            <c:numRef>
              <c:f>Лист1!$B$2:$B$5</c:f>
              <c:numCache>
                <c:formatCode>0%</c:formatCode>
                <c:ptCount val="4"/>
                <c:pt idx="0">
                  <c:v>0.12</c:v>
                </c:pt>
                <c:pt idx="1">
                  <c:v>0.28999999999999998</c:v>
                </c:pt>
                <c:pt idx="2">
                  <c:v>0.54</c:v>
                </c:pt>
                <c:pt idx="3">
                  <c:v>0.41</c:v>
                </c:pt>
              </c:numCache>
            </c:numRef>
          </c:val>
        </c:ser>
        <c:ser>
          <c:idx val="1"/>
          <c:order val="1"/>
          <c:tx>
            <c:strRef>
              <c:f>Лист1!$C$1</c:f>
              <c:strCache>
                <c:ptCount val="1"/>
                <c:pt idx="0">
                  <c:v>май.2021</c:v>
                </c:pt>
              </c:strCache>
            </c:strRef>
          </c:tx>
          <c:invertIfNegative val="0"/>
          <c:dLbls>
            <c:showLegendKey val="0"/>
            <c:showVal val="1"/>
            <c:showCatName val="0"/>
            <c:showSerName val="0"/>
            <c:showPercent val="0"/>
            <c:showBubbleSize val="0"/>
            <c:showLeaderLines val="0"/>
          </c:dLbls>
          <c:cat>
            <c:strRef>
              <c:f>Лист1!$A$2:$A$5</c:f>
              <c:strCache>
                <c:ptCount val="4"/>
                <c:pt idx="0">
                  <c:v>Фонематическое восприятие</c:v>
                </c:pt>
                <c:pt idx="1">
                  <c:v>Артикуляционная моторика</c:v>
                </c:pt>
                <c:pt idx="2">
                  <c:v>Звукопроизношение</c:v>
                </c:pt>
                <c:pt idx="3">
                  <c:v>Звуко-слоговая структура слова</c:v>
                </c:pt>
              </c:strCache>
            </c:strRef>
          </c:cat>
          <c:val>
            <c:numRef>
              <c:f>Лист1!$C$2:$C$5</c:f>
              <c:numCache>
                <c:formatCode>0%</c:formatCode>
                <c:ptCount val="4"/>
                <c:pt idx="0">
                  <c:v>0.28999999999999998</c:v>
                </c:pt>
                <c:pt idx="1">
                  <c:v>0.52</c:v>
                </c:pt>
                <c:pt idx="2">
                  <c:v>0.64</c:v>
                </c:pt>
                <c:pt idx="3">
                  <c:v>0.55000000000000004</c:v>
                </c:pt>
              </c:numCache>
            </c:numRef>
          </c:val>
        </c:ser>
        <c:dLbls>
          <c:showLegendKey val="0"/>
          <c:showVal val="0"/>
          <c:showCatName val="0"/>
          <c:showSerName val="0"/>
          <c:showPercent val="0"/>
          <c:showBubbleSize val="0"/>
        </c:dLbls>
        <c:gapWidth val="150"/>
        <c:shape val="cylinder"/>
        <c:axId val="174288896"/>
        <c:axId val="174290432"/>
        <c:axId val="0"/>
      </c:bar3DChart>
      <c:catAx>
        <c:axId val="174288896"/>
        <c:scaling>
          <c:orientation val="minMax"/>
        </c:scaling>
        <c:delete val="0"/>
        <c:axPos val="b"/>
        <c:numFmt formatCode="General" sourceLinked="1"/>
        <c:majorTickMark val="out"/>
        <c:minorTickMark val="none"/>
        <c:tickLblPos val="nextTo"/>
        <c:crossAx val="174290432"/>
        <c:crosses val="autoZero"/>
        <c:auto val="1"/>
        <c:lblAlgn val="ctr"/>
        <c:lblOffset val="100"/>
        <c:noMultiLvlLbl val="0"/>
      </c:catAx>
      <c:valAx>
        <c:axId val="174290432"/>
        <c:scaling>
          <c:orientation val="minMax"/>
        </c:scaling>
        <c:delete val="0"/>
        <c:axPos val="l"/>
        <c:majorGridlines/>
        <c:numFmt formatCode="0%" sourceLinked="1"/>
        <c:majorTickMark val="out"/>
        <c:minorTickMark val="none"/>
        <c:tickLblPos val="nextTo"/>
        <c:crossAx val="17428889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04A5A-BA4A-4D0B-84B9-59B820EE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24263</Words>
  <Characters>138304</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Светлана Дмитрякова</cp:lastModifiedBy>
  <cp:revision>2</cp:revision>
  <cp:lastPrinted>2020-11-20T10:52:00Z</cp:lastPrinted>
  <dcterms:created xsi:type="dcterms:W3CDTF">2021-10-19T10:11:00Z</dcterms:created>
  <dcterms:modified xsi:type="dcterms:W3CDTF">2021-10-19T10:11:00Z</dcterms:modified>
</cp:coreProperties>
</file>